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35D1" w:rsidRPr="008D2999" w:rsidRDefault="002035D1" w:rsidP="00B90443">
      <w:pPr>
        <w:pStyle w:val="BodyText"/>
        <w:rPr>
          <w:b/>
        </w:rPr>
      </w:pPr>
    </w:p>
    <w:p w:rsidR="00661A02" w:rsidRDefault="00661A02" w:rsidP="00B90443">
      <w:pPr>
        <w:pStyle w:val="BodyText"/>
        <w:spacing w:before="0"/>
        <w:rPr>
          <w:b/>
          <w:lang w:val="en-US"/>
        </w:rPr>
      </w:pPr>
    </w:p>
    <w:p w:rsidR="000B6979" w:rsidRDefault="000B6979" w:rsidP="00B90443">
      <w:pPr>
        <w:pStyle w:val="BodyText"/>
        <w:spacing w:before="0"/>
        <w:rPr>
          <w:b/>
        </w:rPr>
      </w:pPr>
    </w:p>
    <w:p w:rsidR="002035D1" w:rsidRPr="000B6979" w:rsidRDefault="002035D1" w:rsidP="00B90443">
      <w:pPr>
        <w:pStyle w:val="BodyText"/>
        <w:spacing w:before="0"/>
        <w:rPr>
          <w:b/>
          <w:sz w:val="28"/>
          <w:szCs w:val="28"/>
        </w:rPr>
      </w:pPr>
      <w:r w:rsidRPr="000B6979">
        <w:rPr>
          <w:b/>
          <w:sz w:val="28"/>
          <w:szCs w:val="28"/>
        </w:rPr>
        <w:t>ОДОБРЯВАМ:</w:t>
      </w:r>
    </w:p>
    <w:p w:rsidR="002035D1" w:rsidRPr="000B6979" w:rsidRDefault="002035D1" w:rsidP="00B90443">
      <w:pPr>
        <w:pStyle w:val="BodyText"/>
        <w:spacing w:before="0"/>
        <w:rPr>
          <w:b/>
          <w:sz w:val="28"/>
          <w:szCs w:val="28"/>
        </w:rPr>
      </w:pPr>
      <w:r w:rsidRPr="000B6979">
        <w:rPr>
          <w:b/>
          <w:sz w:val="28"/>
          <w:szCs w:val="28"/>
        </w:rPr>
        <w:t>ИНЖ. НИКОЛАЙ НИКОЛОВ</w:t>
      </w:r>
    </w:p>
    <w:p w:rsidR="002035D1" w:rsidRPr="000B6979" w:rsidRDefault="002035D1" w:rsidP="00B90443">
      <w:pPr>
        <w:pStyle w:val="BodyText"/>
        <w:spacing w:before="0"/>
        <w:rPr>
          <w:b/>
          <w:sz w:val="28"/>
          <w:szCs w:val="28"/>
        </w:rPr>
      </w:pPr>
      <w:r w:rsidRPr="000B6979">
        <w:rPr>
          <w:b/>
          <w:sz w:val="28"/>
          <w:szCs w:val="28"/>
        </w:rPr>
        <w:t>ИЗПЪЛНИТЕЛЕН ДИРЕКТОР</w:t>
      </w:r>
    </w:p>
    <w:p w:rsidR="004B7C1E" w:rsidRPr="008D2999" w:rsidRDefault="004B7C1E" w:rsidP="00B90443">
      <w:pPr>
        <w:pStyle w:val="BodyText"/>
        <w:spacing w:before="0"/>
        <w:rPr>
          <w:lang w:val="en-US"/>
        </w:rPr>
      </w:pPr>
    </w:p>
    <w:p w:rsidR="004B7C1E" w:rsidRPr="008D2999" w:rsidRDefault="004B7C1E" w:rsidP="00B90443">
      <w:pPr>
        <w:pStyle w:val="BodyText"/>
        <w:spacing w:before="0"/>
        <w:rPr>
          <w:lang w:val="en-US"/>
        </w:rPr>
      </w:pPr>
    </w:p>
    <w:p w:rsidR="002035D1" w:rsidRPr="008D2999" w:rsidRDefault="002035D1" w:rsidP="00B90443">
      <w:pPr>
        <w:pStyle w:val="Heading"/>
        <w:spacing w:before="0"/>
        <w:rPr>
          <w:sz w:val="36"/>
          <w:szCs w:val="36"/>
        </w:rPr>
      </w:pPr>
    </w:p>
    <w:p w:rsidR="002035D1" w:rsidRPr="008D2999" w:rsidRDefault="002035D1" w:rsidP="00B90443">
      <w:pPr>
        <w:pStyle w:val="Heading"/>
        <w:spacing w:before="0"/>
        <w:rPr>
          <w:sz w:val="36"/>
          <w:szCs w:val="36"/>
        </w:rPr>
      </w:pPr>
    </w:p>
    <w:p w:rsidR="002F113F" w:rsidRPr="008D2999" w:rsidRDefault="002F113F" w:rsidP="00B90443">
      <w:pPr>
        <w:pStyle w:val="Heading"/>
        <w:spacing w:before="0"/>
        <w:rPr>
          <w:sz w:val="44"/>
          <w:szCs w:val="44"/>
        </w:rPr>
      </w:pPr>
      <w:r w:rsidRPr="008D2999">
        <w:rPr>
          <w:sz w:val="44"/>
          <w:szCs w:val="44"/>
        </w:rPr>
        <w:t>Д О К У М Е Н Т А Ц И Я</w:t>
      </w:r>
    </w:p>
    <w:p w:rsidR="002F113F" w:rsidRPr="008D2999" w:rsidRDefault="002F113F" w:rsidP="00B90443">
      <w:pPr>
        <w:pStyle w:val="Title-head-text"/>
        <w:spacing w:before="0"/>
        <w:ind w:left="567"/>
        <w:rPr>
          <w:rFonts w:ascii="Times New Roman" w:hAnsi="Times New Roman" w:cs="Times New Roman"/>
          <w:sz w:val="24"/>
          <w:szCs w:val="24"/>
          <w:lang w:val="bg-BG"/>
        </w:rPr>
      </w:pPr>
    </w:p>
    <w:p w:rsidR="000B6979" w:rsidRDefault="000B6979" w:rsidP="00B90443">
      <w:pPr>
        <w:pStyle w:val="Heading"/>
        <w:tabs>
          <w:tab w:val="left" w:pos="6620"/>
        </w:tabs>
        <w:spacing w:before="0"/>
        <w:jc w:val="left"/>
      </w:pPr>
    </w:p>
    <w:p w:rsidR="0039538C" w:rsidRPr="008D2999" w:rsidRDefault="00DF7B9D" w:rsidP="00B90443">
      <w:pPr>
        <w:pStyle w:val="Heading"/>
        <w:tabs>
          <w:tab w:val="left" w:pos="6620"/>
        </w:tabs>
        <w:spacing w:before="0"/>
        <w:jc w:val="left"/>
      </w:pPr>
      <w:r>
        <w:tab/>
      </w:r>
    </w:p>
    <w:p w:rsidR="006F30FF" w:rsidRPr="000B6979" w:rsidRDefault="002F113F" w:rsidP="006F30FF">
      <w:pPr>
        <w:pStyle w:val="Title-head-text"/>
        <w:spacing w:before="0"/>
        <w:rPr>
          <w:rFonts w:ascii="Times New Roman" w:hAnsi="Times New Roman" w:cs="Times New Roman"/>
          <w:b w:val="0"/>
          <w:lang w:val="bg-BG"/>
        </w:rPr>
      </w:pPr>
      <w:r w:rsidRPr="000B6979">
        <w:rPr>
          <w:rFonts w:ascii="Times New Roman" w:hAnsi="Times New Roman" w:cs="Times New Roman"/>
          <w:b w:val="0"/>
          <w:lang w:val="bg-BG"/>
        </w:rPr>
        <w:t xml:space="preserve">за участие в открита процедура за </w:t>
      </w:r>
      <w:r w:rsidR="00112C82" w:rsidRPr="000B6979">
        <w:rPr>
          <w:rFonts w:ascii="Times New Roman" w:hAnsi="Times New Roman" w:cs="Times New Roman"/>
          <w:b w:val="0"/>
          <w:lang w:val="bg-BG"/>
        </w:rPr>
        <w:t>възлагане на обществена поръчка</w:t>
      </w:r>
      <w:r w:rsidR="00B54CE7" w:rsidRPr="000B6979">
        <w:rPr>
          <w:rFonts w:ascii="Times New Roman" w:hAnsi="Times New Roman" w:cs="Times New Roman"/>
          <w:b w:val="0"/>
          <w:lang w:val="bg-BG"/>
        </w:rPr>
        <w:t xml:space="preserve"> с</w:t>
      </w:r>
      <w:r w:rsidRPr="000B6979">
        <w:rPr>
          <w:rFonts w:ascii="Times New Roman" w:hAnsi="Times New Roman" w:cs="Times New Roman"/>
          <w:b w:val="0"/>
          <w:lang w:val="bg-BG"/>
        </w:rPr>
        <w:t xml:space="preserve"> предмет:</w:t>
      </w:r>
    </w:p>
    <w:p w:rsidR="006F30FF" w:rsidRPr="000B6979" w:rsidRDefault="006F30FF" w:rsidP="006F30FF">
      <w:pPr>
        <w:pStyle w:val="Title-head-text"/>
        <w:spacing w:before="0"/>
        <w:jc w:val="both"/>
        <w:rPr>
          <w:rFonts w:ascii="Times New Roman" w:hAnsi="Times New Roman" w:cs="Times New Roman"/>
          <w:lang w:val="bg-BG"/>
        </w:rPr>
      </w:pPr>
    </w:p>
    <w:p w:rsidR="006F30FF" w:rsidRPr="000B6979" w:rsidRDefault="006F30FF" w:rsidP="006F30FF">
      <w:pPr>
        <w:pStyle w:val="Title-head-text"/>
        <w:spacing w:before="0"/>
        <w:ind w:firstLine="567"/>
        <w:jc w:val="both"/>
        <w:rPr>
          <w:rFonts w:ascii="Times New Roman" w:eastAsia="Times New Roman" w:hAnsi="Times New Roman" w:cs="Times New Roman"/>
          <w:color w:val="000000"/>
          <w:lang w:val="bg-BG" w:eastAsia="ar-SA"/>
        </w:rPr>
      </w:pPr>
      <w:r w:rsidRPr="000B6979">
        <w:rPr>
          <w:rFonts w:ascii="Times New Roman" w:hAnsi="Times New Roman" w:cs="Times New Roman"/>
          <w:lang w:val="bg-BG"/>
        </w:rPr>
        <w:t>„</w:t>
      </w:r>
      <w:proofErr w:type="spellStart"/>
      <w:r w:rsidRPr="000B6979">
        <w:rPr>
          <w:rFonts w:ascii="Times New Roman" w:eastAsia="Times New Roman" w:hAnsi="Times New Roman" w:cs="Times New Roman"/>
          <w:color w:val="000000"/>
          <w:lang w:eastAsia="ar-SA"/>
        </w:rPr>
        <w:t>Извънгаранционно</w:t>
      </w:r>
      <w:proofErr w:type="spellEnd"/>
      <w:r w:rsidRPr="000B6979">
        <w:rPr>
          <w:rFonts w:ascii="Times New Roman" w:eastAsia="Times New Roman" w:hAnsi="Times New Roman" w:cs="Times New Roman"/>
          <w:color w:val="000000"/>
          <w:lang w:eastAsia="ar-SA"/>
        </w:rPr>
        <w:t xml:space="preserve"> </w:t>
      </w:r>
      <w:proofErr w:type="spellStart"/>
      <w:r w:rsidR="00AE50DF" w:rsidRPr="000B6979">
        <w:rPr>
          <w:rFonts w:ascii="Times New Roman" w:eastAsia="Times New Roman" w:hAnsi="Times New Roman" w:cs="Times New Roman"/>
          <w:color w:val="000000"/>
          <w:lang w:eastAsia="ar-SA"/>
        </w:rPr>
        <w:t>поддържане</w:t>
      </w:r>
      <w:proofErr w:type="spellEnd"/>
      <w:r w:rsidR="00AE50DF" w:rsidRPr="000B6979">
        <w:rPr>
          <w:rFonts w:ascii="Times New Roman" w:eastAsia="Times New Roman" w:hAnsi="Times New Roman" w:cs="Times New Roman"/>
          <w:color w:val="000000"/>
          <w:lang w:eastAsia="ar-SA"/>
        </w:rPr>
        <w:t xml:space="preserve"> на </w:t>
      </w:r>
      <w:proofErr w:type="spellStart"/>
      <w:r w:rsidR="00AE50DF" w:rsidRPr="000B6979">
        <w:rPr>
          <w:rFonts w:ascii="Times New Roman" w:eastAsia="Times New Roman" w:hAnsi="Times New Roman" w:cs="Times New Roman"/>
          <w:color w:val="000000"/>
          <w:lang w:eastAsia="ar-SA"/>
        </w:rPr>
        <w:t>специализирано</w:t>
      </w:r>
      <w:proofErr w:type="spellEnd"/>
      <w:r w:rsidRPr="000B6979">
        <w:rPr>
          <w:rFonts w:ascii="Times New Roman" w:eastAsia="Times New Roman" w:hAnsi="Times New Roman" w:cs="Times New Roman"/>
          <w:color w:val="000000"/>
          <w:lang w:eastAsia="ar-SA"/>
        </w:rPr>
        <w:t xml:space="preserve"> </w:t>
      </w:r>
      <w:proofErr w:type="spellStart"/>
      <w:r w:rsidRPr="000B6979">
        <w:rPr>
          <w:rFonts w:ascii="Times New Roman" w:eastAsia="Times New Roman" w:hAnsi="Times New Roman" w:cs="Times New Roman"/>
          <w:color w:val="000000"/>
          <w:lang w:eastAsia="ar-SA"/>
        </w:rPr>
        <w:t>оборудване</w:t>
      </w:r>
      <w:proofErr w:type="spellEnd"/>
      <w:r w:rsidRPr="000B6979">
        <w:rPr>
          <w:rFonts w:ascii="Times New Roman" w:eastAsia="Times New Roman" w:hAnsi="Times New Roman" w:cs="Times New Roman"/>
          <w:color w:val="000000"/>
          <w:lang w:eastAsia="ar-SA"/>
        </w:rPr>
        <w:t xml:space="preserve"> на ИА „</w:t>
      </w:r>
      <w:proofErr w:type="spellStart"/>
      <w:r w:rsidRPr="000B6979">
        <w:rPr>
          <w:rFonts w:ascii="Times New Roman" w:eastAsia="Times New Roman" w:hAnsi="Times New Roman" w:cs="Times New Roman"/>
          <w:color w:val="000000"/>
          <w:lang w:eastAsia="ar-SA"/>
        </w:rPr>
        <w:t>Борба</w:t>
      </w:r>
      <w:proofErr w:type="spellEnd"/>
      <w:r w:rsidRPr="000B6979">
        <w:rPr>
          <w:rFonts w:ascii="Times New Roman" w:eastAsia="Times New Roman" w:hAnsi="Times New Roman" w:cs="Times New Roman"/>
          <w:color w:val="000000"/>
          <w:lang w:eastAsia="ar-SA"/>
        </w:rPr>
        <w:t xml:space="preserve"> с </w:t>
      </w:r>
      <w:proofErr w:type="spellStart"/>
      <w:r w:rsidRPr="000B6979">
        <w:rPr>
          <w:rFonts w:ascii="Times New Roman" w:eastAsia="Times New Roman" w:hAnsi="Times New Roman" w:cs="Times New Roman"/>
          <w:color w:val="000000"/>
          <w:lang w:eastAsia="ar-SA"/>
        </w:rPr>
        <w:t>градушките</w:t>
      </w:r>
      <w:proofErr w:type="spellEnd"/>
      <w:r w:rsidRPr="000B6979">
        <w:rPr>
          <w:rFonts w:ascii="Times New Roman" w:eastAsia="Times New Roman" w:hAnsi="Times New Roman" w:cs="Times New Roman"/>
          <w:color w:val="000000"/>
          <w:lang w:eastAsia="ar-SA"/>
        </w:rPr>
        <w:t xml:space="preserve">“, </w:t>
      </w:r>
      <w:proofErr w:type="spellStart"/>
      <w:r w:rsidRPr="000B6979">
        <w:rPr>
          <w:rFonts w:ascii="Times New Roman" w:eastAsia="Times New Roman" w:hAnsi="Times New Roman" w:cs="Times New Roman"/>
          <w:color w:val="000000"/>
          <w:lang w:eastAsia="ar-SA"/>
        </w:rPr>
        <w:t>включващ</w:t>
      </w:r>
      <w:proofErr w:type="spellEnd"/>
      <w:r w:rsidRPr="000B6979">
        <w:rPr>
          <w:rFonts w:ascii="Times New Roman" w:eastAsia="Times New Roman" w:hAnsi="Times New Roman" w:cs="Times New Roman"/>
          <w:color w:val="000000"/>
          <w:lang w:val="bg-BG" w:eastAsia="ar-SA"/>
        </w:rPr>
        <w:t>а</w:t>
      </w:r>
      <w:r w:rsidRPr="000B6979">
        <w:rPr>
          <w:rFonts w:ascii="Times New Roman" w:eastAsia="Times New Roman" w:hAnsi="Times New Roman" w:cs="Times New Roman"/>
          <w:color w:val="000000"/>
          <w:lang w:eastAsia="ar-SA"/>
        </w:rPr>
        <w:t xml:space="preserve"> 2 </w:t>
      </w:r>
      <w:proofErr w:type="spellStart"/>
      <w:r w:rsidRPr="000B6979">
        <w:rPr>
          <w:rFonts w:ascii="Times New Roman" w:eastAsia="Times New Roman" w:hAnsi="Times New Roman" w:cs="Times New Roman"/>
          <w:color w:val="000000"/>
          <w:lang w:eastAsia="ar-SA"/>
        </w:rPr>
        <w:t>обособени</w:t>
      </w:r>
      <w:proofErr w:type="spellEnd"/>
      <w:r w:rsidRPr="000B6979">
        <w:rPr>
          <w:rFonts w:ascii="Times New Roman" w:eastAsia="Times New Roman" w:hAnsi="Times New Roman" w:cs="Times New Roman"/>
          <w:color w:val="000000"/>
          <w:lang w:eastAsia="ar-SA"/>
        </w:rPr>
        <w:t xml:space="preserve"> позиции, </w:t>
      </w:r>
      <w:proofErr w:type="spellStart"/>
      <w:r w:rsidRPr="000B6979">
        <w:rPr>
          <w:rFonts w:ascii="Times New Roman" w:eastAsia="Times New Roman" w:hAnsi="Times New Roman" w:cs="Times New Roman"/>
          <w:color w:val="000000"/>
          <w:lang w:eastAsia="ar-SA"/>
        </w:rPr>
        <w:t>както</w:t>
      </w:r>
      <w:proofErr w:type="spellEnd"/>
      <w:r w:rsidRPr="000B6979">
        <w:rPr>
          <w:rFonts w:ascii="Times New Roman" w:eastAsia="Times New Roman" w:hAnsi="Times New Roman" w:cs="Times New Roman"/>
          <w:color w:val="000000"/>
          <w:lang w:eastAsia="ar-SA"/>
        </w:rPr>
        <w:t xml:space="preserve"> </w:t>
      </w:r>
      <w:proofErr w:type="spellStart"/>
      <w:r w:rsidRPr="000B6979">
        <w:rPr>
          <w:rFonts w:ascii="Times New Roman" w:eastAsia="Times New Roman" w:hAnsi="Times New Roman" w:cs="Times New Roman"/>
          <w:color w:val="000000"/>
          <w:lang w:eastAsia="ar-SA"/>
        </w:rPr>
        <w:t>следва</w:t>
      </w:r>
      <w:proofErr w:type="spellEnd"/>
      <w:r w:rsidRPr="000B6979">
        <w:rPr>
          <w:rFonts w:ascii="Times New Roman" w:eastAsia="Times New Roman" w:hAnsi="Times New Roman" w:cs="Times New Roman"/>
          <w:color w:val="000000"/>
          <w:lang w:val="bg-BG" w:eastAsia="ar-SA"/>
        </w:rPr>
        <w:t xml:space="preserve">: </w:t>
      </w:r>
    </w:p>
    <w:p w:rsidR="006F30FF" w:rsidRPr="000B6979" w:rsidRDefault="006F30FF" w:rsidP="006F30FF">
      <w:pPr>
        <w:pStyle w:val="Title-head-text"/>
        <w:spacing w:before="0"/>
        <w:ind w:firstLine="567"/>
        <w:jc w:val="both"/>
        <w:rPr>
          <w:rFonts w:ascii="Times New Roman" w:eastAsia="Courier New" w:hAnsi="Times New Roman" w:cs="Times New Roman"/>
          <w:color w:val="000000"/>
          <w:lang w:val="bg-BG" w:eastAsia="ar-SA"/>
        </w:rPr>
      </w:pPr>
      <w:r w:rsidRPr="000B6979">
        <w:rPr>
          <w:rFonts w:ascii="Times New Roman" w:eastAsia="Times New Roman" w:hAnsi="Times New Roman" w:cs="Times New Roman"/>
          <w:color w:val="000000"/>
          <w:lang w:eastAsia="ar-SA"/>
        </w:rPr>
        <w:t xml:space="preserve">1. </w:t>
      </w:r>
      <w:proofErr w:type="spellStart"/>
      <w:r w:rsidRPr="000B6979">
        <w:rPr>
          <w:rFonts w:ascii="Times New Roman" w:eastAsia="Courier New" w:hAnsi="Times New Roman" w:cs="Times New Roman"/>
          <w:color w:val="000000"/>
          <w:lang w:eastAsia="ar-SA"/>
        </w:rPr>
        <w:t>Извънгаранционно</w:t>
      </w:r>
      <w:proofErr w:type="spellEnd"/>
      <w:r w:rsidRPr="000B6979">
        <w:rPr>
          <w:rFonts w:ascii="Times New Roman" w:eastAsia="Courier New" w:hAnsi="Times New Roman" w:cs="Times New Roman"/>
          <w:color w:val="000000"/>
          <w:lang w:eastAsia="ar-SA"/>
        </w:rPr>
        <w:t xml:space="preserve"> </w:t>
      </w:r>
      <w:proofErr w:type="spellStart"/>
      <w:r w:rsidRPr="000B6979">
        <w:rPr>
          <w:rFonts w:ascii="Times New Roman" w:eastAsia="Courier New" w:hAnsi="Times New Roman" w:cs="Times New Roman"/>
          <w:color w:val="000000"/>
          <w:lang w:eastAsia="ar-SA"/>
        </w:rPr>
        <w:t>поддържане</w:t>
      </w:r>
      <w:proofErr w:type="spellEnd"/>
      <w:r w:rsidRPr="000B6979">
        <w:rPr>
          <w:rFonts w:ascii="Times New Roman" w:eastAsia="Courier New" w:hAnsi="Times New Roman" w:cs="Times New Roman"/>
          <w:color w:val="000000"/>
          <w:lang w:eastAsia="ar-SA"/>
        </w:rPr>
        <w:t xml:space="preserve"> на </w:t>
      </w:r>
      <w:proofErr w:type="spellStart"/>
      <w:r w:rsidR="003418E0" w:rsidRPr="000B6979">
        <w:rPr>
          <w:rFonts w:ascii="Times New Roman" w:eastAsia="Courier New" w:hAnsi="Times New Roman" w:cs="Times New Roman"/>
          <w:color w:val="000000"/>
          <w:lang w:val="bg-BG" w:eastAsia="ar-SA"/>
        </w:rPr>
        <w:t>дву</w:t>
      </w:r>
      <w:r w:rsidR="00151E45">
        <w:rPr>
          <w:rFonts w:ascii="Times New Roman" w:eastAsia="Courier New" w:hAnsi="Times New Roman" w:cs="Times New Roman"/>
          <w:color w:val="000000"/>
          <w:lang w:val="bg-BG" w:eastAsia="ar-SA"/>
        </w:rPr>
        <w:t>диапазонни</w:t>
      </w:r>
      <w:proofErr w:type="spellEnd"/>
      <w:r w:rsidR="003418E0" w:rsidRPr="000B6979">
        <w:rPr>
          <w:rFonts w:ascii="Times New Roman" w:eastAsia="Courier New" w:hAnsi="Times New Roman" w:cs="Times New Roman"/>
          <w:color w:val="000000"/>
          <w:lang w:val="bg-BG" w:eastAsia="ar-SA"/>
        </w:rPr>
        <w:t xml:space="preserve"> </w:t>
      </w:r>
      <w:proofErr w:type="spellStart"/>
      <w:r w:rsidR="003418E0" w:rsidRPr="000B6979">
        <w:rPr>
          <w:rFonts w:ascii="Times New Roman" w:eastAsia="Courier New" w:hAnsi="Times New Roman" w:cs="Times New Roman"/>
          <w:color w:val="000000"/>
          <w:lang w:val="bg-BG" w:eastAsia="ar-SA"/>
        </w:rPr>
        <w:t>доплерови</w:t>
      </w:r>
      <w:proofErr w:type="spellEnd"/>
      <w:r w:rsidRPr="000B6979">
        <w:rPr>
          <w:rFonts w:ascii="Times New Roman" w:eastAsia="Courier New" w:hAnsi="Times New Roman" w:cs="Times New Roman"/>
          <w:color w:val="000000"/>
          <w:lang w:eastAsia="ar-SA"/>
        </w:rPr>
        <w:t xml:space="preserve"> </w:t>
      </w:r>
      <w:proofErr w:type="spellStart"/>
      <w:r w:rsidRPr="000B6979">
        <w:rPr>
          <w:rFonts w:ascii="Times New Roman" w:eastAsia="Courier New" w:hAnsi="Times New Roman" w:cs="Times New Roman"/>
          <w:color w:val="000000"/>
          <w:lang w:eastAsia="ar-SA"/>
        </w:rPr>
        <w:t>метеорологични</w:t>
      </w:r>
      <w:proofErr w:type="spellEnd"/>
      <w:r w:rsidRPr="000B6979">
        <w:rPr>
          <w:rFonts w:ascii="Times New Roman" w:eastAsia="Courier New" w:hAnsi="Times New Roman" w:cs="Times New Roman"/>
          <w:color w:val="000000"/>
          <w:lang w:eastAsia="ar-SA"/>
        </w:rPr>
        <w:t xml:space="preserve"> </w:t>
      </w:r>
      <w:proofErr w:type="spellStart"/>
      <w:r w:rsidRPr="000B6979">
        <w:rPr>
          <w:rFonts w:ascii="Times New Roman" w:eastAsia="Courier New" w:hAnsi="Times New Roman" w:cs="Times New Roman"/>
          <w:color w:val="000000"/>
          <w:lang w:eastAsia="ar-SA"/>
        </w:rPr>
        <w:t>радари</w:t>
      </w:r>
      <w:proofErr w:type="spellEnd"/>
      <w:r w:rsidR="003418E0" w:rsidRPr="000B6979">
        <w:rPr>
          <w:rFonts w:ascii="Times New Roman" w:eastAsia="Courier New" w:hAnsi="Times New Roman" w:cs="Times New Roman"/>
          <w:color w:val="000000"/>
          <w:lang w:val="bg-BG" w:eastAsia="ar-SA"/>
        </w:rPr>
        <w:t>, работещи под система</w:t>
      </w:r>
      <w:r w:rsidRPr="000B6979">
        <w:rPr>
          <w:rFonts w:ascii="Times New Roman" w:eastAsia="Courier New" w:hAnsi="Times New Roman" w:cs="Times New Roman"/>
          <w:color w:val="000000"/>
          <w:lang w:eastAsia="ar-SA"/>
        </w:rPr>
        <w:t xml:space="preserve"> </w:t>
      </w:r>
      <w:r w:rsidR="003418E0" w:rsidRPr="000B6979">
        <w:rPr>
          <w:rFonts w:ascii="Times New Roman" w:eastAsia="Courier New" w:hAnsi="Times New Roman" w:cs="Times New Roman"/>
          <w:color w:val="000000"/>
          <w:lang w:val="bg-BG" w:eastAsia="ar-SA"/>
        </w:rPr>
        <w:t>ИРИС</w:t>
      </w:r>
      <w:r w:rsidRPr="000B6979">
        <w:rPr>
          <w:rFonts w:ascii="Times New Roman" w:eastAsia="Courier New" w:hAnsi="Times New Roman" w:cs="Times New Roman"/>
          <w:color w:val="000000"/>
          <w:lang w:val="bg-BG" w:eastAsia="ar-SA"/>
        </w:rPr>
        <w:t>;</w:t>
      </w:r>
    </w:p>
    <w:p w:rsidR="00B54CE7" w:rsidRPr="000B6979" w:rsidRDefault="006F30FF" w:rsidP="006F30FF">
      <w:pPr>
        <w:pStyle w:val="Title-head-text"/>
        <w:spacing w:before="0"/>
        <w:ind w:firstLine="567"/>
        <w:jc w:val="both"/>
        <w:rPr>
          <w:rFonts w:ascii="Times New Roman" w:eastAsia="Times New Roman" w:hAnsi="Times New Roman" w:cs="Times New Roman"/>
          <w:bCs w:val="0"/>
          <w:lang w:val="bg-BG" w:eastAsia="ar-SA"/>
        </w:rPr>
      </w:pPr>
      <w:r w:rsidRPr="000B6979">
        <w:rPr>
          <w:rFonts w:ascii="Times New Roman" w:eastAsia="Times New Roman" w:hAnsi="Times New Roman" w:cs="Times New Roman"/>
          <w:bCs w:val="0"/>
          <w:lang w:eastAsia="ar-SA"/>
        </w:rPr>
        <w:t>2.</w:t>
      </w:r>
      <w:r w:rsidRPr="000B6979">
        <w:rPr>
          <w:rFonts w:ascii="Times New Roman" w:eastAsia="Times New Roman" w:hAnsi="Times New Roman" w:cs="Times New Roman"/>
          <w:bCs w:val="0"/>
          <w:lang w:val="bg-BG" w:eastAsia="ar-SA"/>
        </w:rPr>
        <w:t xml:space="preserve"> </w:t>
      </w:r>
      <w:proofErr w:type="spellStart"/>
      <w:r w:rsidRPr="000B6979">
        <w:rPr>
          <w:rFonts w:ascii="Times New Roman" w:eastAsia="Times New Roman" w:hAnsi="Times New Roman" w:cs="Times New Roman"/>
          <w:bCs w:val="0"/>
          <w:lang w:eastAsia="ar-SA"/>
        </w:rPr>
        <w:t>Извънгаранционно</w:t>
      </w:r>
      <w:proofErr w:type="spellEnd"/>
      <w:r w:rsidRPr="000B6979">
        <w:rPr>
          <w:rFonts w:ascii="Times New Roman" w:eastAsia="Times New Roman" w:hAnsi="Times New Roman" w:cs="Times New Roman"/>
          <w:bCs w:val="0"/>
          <w:lang w:eastAsia="ar-SA"/>
        </w:rPr>
        <w:t xml:space="preserve"> </w:t>
      </w:r>
      <w:proofErr w:type="spellStart"/>
      <w:r w:rsidRPr="000B6979">
        <w:rPr>
          <w:rFonts w:ascii="Times New Roman" w:eastAsia="Times New Roman" w:hAnsi="Times New Roman" w:cs="Times New Roman"/>
          <w:bCs w:val="0"/>
          <w:lang w:eastAsia="ar-SA"/>
        </w:rPr>
        <w:t>поддържане</w:t>
      </w:r>
      <w:proofErr w:type="spellEnd"/>
      <w:r w:rsidRPr="000B6979">
        <w:rPr>
          <w:rFonts w:ascii="Times New Roman" w:eastAsia="Times New Roman" w:hAnsi="Times New Roman" w:cs="Times New Roman"/>
          <w:bCs w:val="0"/>
          <w:lang w:eastAsia="ar-SA"/>
        </w:rPr>
        <w:t xml:space="preserve"> на </w:t>
      </w:r>
      <w:r w:rsidR="00AE50DF" w:rsidRPr="000B6979">
        <w:rPr>
          <w:rFonts w:ascii="Times New Roman" w:eastAsia="Times New Roman" w:hAnsi="Times New Roman" w:cs="Times New Roman"/>
          <w:bCs w:val="0"/>
          <w:lang w:eastAsia="ar-SA"/>
        </w:rPr>
        <w:t>технически</w:t>
      </w:r>
      <w:r w:rsidRPr="000B6979">
        <w:rPr>
          <w:rFonts w:ascii="Times New Roman" w:eastAsia="Times New Roman" w:hAnsi="Times New Roman" w:cs="Times New Roman"/>
          <w:bCs w:val="0"/>
          <w:lang w:eastAsia="ar-SA"/>
        </w:rPr>
        <w:t xml:space="preserve"> средства, на </w:t>
      </w:r>
      <w:proofErr w:type="spellStart"/>
      <w:r w:rsidRPr="000B6979">
        <w:rPr>
          <w:rFonts w:ascii="Times New Roman" w:eastAsia="Times New Roman" w:hAnsi="Times New Roman" w:cs="Times New Roman"/>
          <w:bCs w:val="0"/>
          <w:lang w:eastAsia="ar-SA"/>
        </w:rPr>
        <w:t>системите</w:t>
      </w:r>
      <w:proofErr w:type="spellEnd"/>
      <w:r w:rsidRPr="000B6979">
        <w:rPr>
          <w:rFonts w:ascii="Times New Roman" w:eastAsia="Times New Roman" w:hAnsi="Times New Roman" w:cs="Times New Roman"/>
          <w:bCs w:val="0"/>
          <w:lang w:eastAsia="ar-SA"/>
        </w:rPr>
        <w:t xml:space="preserve"> и </w:t>
      </w:r>
      <w:proofErr w:type="spellStart"/>
      <w:r w:rsidRPr="000B6979">
        <w:rPr>
          <w:rFonts w:ascii="Times New Roman" w:eastAsia="Times New Roman" w:hAnsi="Times New Roman" w:cs="Times New Roman"/>
          <w:bCs w:val="0"/>
          <w:lang w:eastAsia="ar-SA"/>
        </w:rPr>
        <w:t>проду</w:t>
      </w:r>
      <w:r w:rsidR="00AE50DF" w:rsidRPr="000B6979">
        <w:rPr>
          <w:rFonts w:ascii="Times New Roman" w:eastAsia="Times New Roman" w:hAnsi="Times New Roman" w:cs="Times New Roman"/>
          <w:bCs w:val="0"/>
          <w:lang w:eastAsia="ar-SA"/>
        </w:rPr>
        <w:t>ктите</w:t>
      </w:r>
      <w:proofErr w:type="spellEnd"/>
      <w:r w:rsidR="00AE50DF" w:rsidRPr="000B6979">
        <w:rPr>
          <w:rFonts w:ascii="Times New Roman" w:eastAsia="Times New Roman" w:hAnsi="Times New Roman" w:cs="Times New Roman"/>
          <w:bCs w:val="0"/>
          <w:lang w:eastAsia="ar-SA"/>
        </w:rPr>
        <w:t xml:space="preserve"> за управление на </w:t>
      </w:r>
      <w:proofErr w:type="spellStart"/>
      <w:r w:rsidR="00AE50DF" w:rsidRPr="000B6979">
        <w:rPr>
          <w:rFonts w:ascii="Times New Roman" w:eastAsia="Times New Roman" w:hAnsi="Times New Roman" w:cs="Times New Roman"/>
          <w:bCs w:val="0"/>
          <w:lang w:eastAsia="ar-SA"/>
        </w:rPr>
        <w:t>стрелба</w:t>
      </w:r>
      <w:proofErr w:type="spellEnd"/>
      <w:r w:rsidRPr="000B6979">
        <w:rPr>
          <w:rFonts w:ascii="Times New Roman" w:eastAsia="Times New Roman" w:hAnsi="Times New Roman" w:cs="Times New Roman"/>
          <w:bCs w:val="0"/>
          <w:lang w:val="en-US" w:eastAsia="ar-SA"/>
        </w:rPr>
        <w:t xml:space="preserve"> </w:t>
      </w:r>
      <w:r w:rsidRPr="000B6979">
        <w:rPr>
          <w:rFonts w:ascii="Times New Roman" w:eastAsia="Times New Roman" w:hAnsi="Times New Roman" w:cs="Times New Roman"/>
          <w:bCs w:val="0"/>
          <w:lang w:eastAsia="ar-SA"/>
        </w:rPr>
        <w:t xml:space="preserve">с </w:t>
      </w:r>
      <w:proofErr w:type="spellStart"/>
      <w:r w:rsidRPr="000B6979">
        <w:rPr>
          <w:rFonts w:ascii="Times New Roman" w:eastAsia="Times New Roman" w:hAnsi="Times New Roman" w:cs="Times New Roman"/>
          <w:bCs w:val="0"/>
          <w:lang w:eastAsia="ar-SA"/>
        </w:rPr>
        <w:t>противоградови</w:t>
      </w:r>
      <w:proofErr w:type="spellEnd"/>
      <w:r w:rsidRPr="000B6979">
        <w:rPr>
          <w:rFonts w:ascii="Times New Roman" w:eastAsia="Times New Roman" w:hAnsi="Times New Roman" w:cs="Times New Roman"/>
          <w:bCs w:val="0"/>
          <w:lang w:eastAsia="ar-SA"/>
        </w:rPr>
        <w:t xml:space="preserve"> </w:t>
      </w:r>
      <w:proofErr w:type="spellStart"/>
      <w:r w:rsidRPr="000B6979">
        <w:rPr>
          <w:rFonts w:ascii="Times New Roman" w:eastAsia="Times New Roman" w:hAnsi="Times New Roman" w:cs="Times New Roman"/>
          <w:bCs w:val="0"/>
          <w:lang w:eastAsia="ar-SA"/>
        </w:rPr>
        <w:t>ракети</w:t>
      </w:r>
      <w:proofErr w:type="spellEnd"/>
      <w:r w:rsidRPr="000B6979">
        <w:rPr>
          <w:rFonts w:ascii="Times New Roman" w:eastAsia="Times New Roman" w:hAnsi="Times New Roman" w:cs="Times New Roman"/>
          <w:bCs w:val="0"/>
          <w:lang w:eastAsia="ar-SA"/>
        </w:rPr>
        <w:t xml:space="preserve">, на </w:t>
      </w:r>
      <w:proofErr w:type="spellStart"/>
      <w:r w:rsidRPr="000B6979">
        <w:rPr>
          <w:rFonts w:ascii="Times New Roman" w:eastAsia="Times New Roman" w:hAnsi="Times New Roman" w:cs="Times New Roman"/>
          <w:bCs w:val="0"/>
          <w:lang w:eastAsia="ar-SA"/>
        </w:rPr>
        <w:t>кодирани</w:t>
      </w:r>
      <w:proofErr w:type="spellEnd"/>
      <w:r w:rsidRPr="000B6979">
        <w:rPr>
          <w:rFonts w:ascii="Times New Roman" w:eastAsia="Times New Roman" w:hAnsi="Times New Roman" w:cs="Times New Roman"/>
          <w:bCs w:val="0"/>
          <w:lang w:eastAsia="ar-SA"/>
        </w:rPr>
        <w:t xml:space="preserve"> </w:t>
      </w:r>
      <w:proofErr w:type="spellStart"/>
      <w:r w:rsidRPr="000B6979">
        <w:rPr>
          <w:rFonts w:ascii="Times New Roman" w:eastAsia="Times New Roman" w:hAnsi="Times New Roman" w:cs="Times New Roman"/>
          <w:bCs w:val="0"/>
          <w:lang w:eastAsia="ar-SA"/>
        </w:rPr>
        <w:t>телеметрични</w:t>
      </w:r>
      <w:proofErr w:type="spellEnd"/>
      <w:r w:rsidRPr="000B6979">
        <w:rPr>
          <w:rFonts w:ascii="Times New Roman" w:eastAsia="Times New Roman" w:hAnsi="Times New Roman" w:cs="Times New Roman"/>
          <w:bCs w:val="0"/>
          <w:lang w:eastAsia="ar-SA"/>
        </w:rPr>
        <w:t xml:space="preserve"> мрежи и мрежи за </w:t>
      </w:r>
      <w:proofErr w:type="spellStart"/>
      <w:r w:rsidRPr="000B6979">
        <w:rPr>
          <w:rFonts w:ascii="Times New Roman" w:eastAsia="Times New Roman" w:hAnsi="Times New Roman" w:cs="Times New Roman"/>
          <w:bCs w:val="0"/>
          <w:lang w:eastAsia="ar-SA"/>
        </w:rPr>
        <w:t>гласови</w:t>
      </w:r>
      <w:proofErr w:type="spellEnd"/>
      <w:r w:rsidRPr="000B6979">
        <w:rPr>
          <w:rFonts w:ascii="Times New Roman" w:eastAsia="Times New Roman" w:hAnsi="Times New Roman" w:cs="Times New Roman"/>
          <w:bCs w:val="0"/>
          <w:lang w:eastAsia="ar-SA"/>
        </w:rPr>
        <w:t xml:space="preserve"> </w:t>
      </w:r>
      <w:proofErr w:type="spellStart"/>
      <w:r w:rsidRPr="000B6979">
        <w:rPr>
          <w:rFonts w:ascii="Times New Roman" w:eastAsia="Times New Roman" w:hAnsi="Times New Roman" w:cs="Times New Roman"/>
          <w:bCs w:val="0"/>
          <w:lang w:eastAsia="ar-SA"/>
        </w:rPr>
        <w:t>данни</w:t>
      </w:r>
      <w:proofErr w:type="spellEnd"/>
      <w:r w:rsidRPr="000B6979">
        <w:rPr>
          <w:rFonts w:ascii="Times New Roman" w:eastAsia="Times New Roman" w:hAnsi="Times New Roman" w:cs="Times New Roman"/>
          <w:bCs w:val="0"/>
          <w:lang w:eastAsia="ar-SA"/>
        </w:rPr>
        <w:t>.</w:t>
      </w:r>
    </w:p>
    <w:p w:rsidR="007E64CD" w:rsidRDefault="007E64CD" w:rsidP="007E64CD">
      <w:pPr>
        <w:pStyle w:val="Heading"/>
        <w:rPr>
          <w:lang w:eastAsia="ar-SA"/>
        </w:rPr>
      </w:pPr>
    </w:p>
    <w:p w:rsidR="002F113F" w:rsidRDefault="002F113F" w:rsidP="00B90443">
      <w:pPr>
        <w:pStyle w:val="Title-head-text"/>
        <w:spacing w:before="0"/>
        <w:rPr>
          <w:rFonts w:ascii="Times New Roman" w:hAnsi="Times New Roman" w:cs="Times New Roman"/>
          <w:sz w:val="24"/>
          <w:szCs w:val="24"/>
          <w:lang w:val="bg-BG" w:eastAsia="bg-BG"/>
        </w:rPr>
      </w:pPr>
    </w:p>
    <w:p w:rsidR="00412AEA" w:rsidRDefault="00412AEA" w:rsidP="00B90443">
      <w:pPr>
        <w:pStyle w:val="BodyText"/>
        <w:spacing w:before="0"/>
        <w:jc w:val="center"/>
        <w:rPr>
          <w:b/>
          <w:bCs/>
          <w:lang w:val="en-US"/>
        </w:rPr>
      </w:pPr>
    </w:p>
    <w:p w:rsidR="00B938D8" w:rsidRDefault="00B938D8" w:rsidP="00B90443">
      <w:pPr>
        <w:pStyle w:val="BodyText"/>
        <w:spacing w:before="0"/>
        <w:jc w:val="center"/>
        <w:rPr>
          <w:b/>
          <w:bCs/>
          <w:lang w:val="en-US"/>
        </w:rPr>
      </w:pPr>
    </w:p>
    <w:p w:rsidR="00B938D8" w:rsidRDefault="00B938D8" w:rsidP="00B90443">
      <w:pPr>
        <w:pStyle w:val="BodyText"/>
        <w:spacing w:before="0"/>
        <w:jc w:val="center"/>
        <w:rPr>
          <w:b/>
          <w:bCs/>
          <w:lang w:val="en-US"/>
        </w:rPr>
      </w:pPr>
    </w:p>
    <w:p w:rsidR="00B938D8" w:rsidRDefault="00B938D8" w:rsidP="00B90443">
      <w:pPr>
        <w:pStyle w:val="BodyText"/>
        <w:spacing w:before="0"/>
        <w:jc w:val="center"/>
        <w:rPr>
          <w:b/>
          <w:bCs/>
          <w:lang w:val="en-US"/>
        </w:rPr>
      </w:pPr>
    </w:p>
    <w:p w:rsidR="00206E55" w:rsidRDefault="00206E55" w:rsidP="00B90443">
      <w:pPr>
        <w:pStyle w:val="BodyText"/>
        <w:spacing w:before="0"/>
        <w:jc w:val="center"/>
        <w:rPr>
          <w:b/>
          <w:bCs/>
        </w:rPr>
      </w:pPr>
    </w:p>
    <w:p w:rsidR="00136A5C" w:rsidRDefault="00136A5C" w:rsidP="00B90443">
      <w:pPr>
        <w:pStyle w:val="BodyText"/>
        <w:spacing w:before="0"/>
        <w:jc w:val="center"/>
        <w:rPr>
          <w:b/>
          <w:bCs/>
        </w:rPr>
      </w:pPr>
    </w:p>
    <w:p w:rsidR="00136A5C" w:rsidRDefault="00136A5C" w:rsidP="00B90443">
      <w:pPr>
        <w:pStyle w:val="BodyText"/>
        <w:spacing w:before="0"/>
        <w:jc w:val="center"/>
        <w:rPr>
          <w:b/>
          <w:bCs/>
        </w:rPr>
      </w:pPr>
    </w:p>
    <w:p w:rsidR="00136A5C" w:rsidRDefault="00136A5C" w:rsidP="00B90443">
      <w:pPr>
        <w:pStyle w:val="BodyText"/>
        <w:spacing w:before="0"/>
        <w:jc w:val="center"/>
        <w:rPr>
          <w:b/>
          <w:bCs/>
        </w:rPr>
      </w:pPr>
    </w:p>
    <w:p w:rsidR="00136A5C" w:rsidRDefault="00136A5C" w:rsidP="00B90443">
      <w:pPr>
        <w:pStyle w:val="BodyText"/>
        <w:spacing w:before="0"/>
        <w:jc w:val="center"/>
        <w:rPr>
          <w:b/>
          <w:bCs/>
        </w:rPr>
      </w:pPr>
    </w:p>
    <w:p w:rsidR="00136A5C" w:rsidRDefault="00136A5C" w:rsidP="00B90443">
      <w:pPr>
        <w:pStyle w:val="BodyText"/>
        <w:spacing w:before="0"/>
        <w:jc w:val="center"/>
        <w:rPr>
          <w:b/>
          <w:bCs/>
        </w:rPr>
      </w:pPr>
    </w:p>
    <w:p w:rsidR="00136A5C" w:rsidRDefault="00136A5C" w:rsidP="00B90443">
      <w:pPr>
        <w:pStyle w:val="BodyText"/>
        <w:spacing w:before="0"/>
        <w:jc w:val="center"/>
        <w:rPr>
          <w:b/>
          <w:bCs/>
        </w:rPr>
      </w:pPr>
    </w:p>
    <w:p w:rsidR="00136A5C" w:rsidRDefault="00136A5C" w:rsidP="00B90443">
      <w:pPr>
        <w:pStyle w:val="BodyText"/>
        <w:spacing w:before="0"/>
        <w:jc w:val="center"/>
        <w:rPr>
          <w:b/>
          <w:bCs/>
        </w:rPr>
      </w:pPr>
    </w:p>
    <w:p w:rsidR="00136A5C" w:rsidRDefault="00136A5C" w:rsidP="00B90443">
      <w:pPr>
        <w:pStyle w:val="BodyText"/>
        <w:spacing w:before="0"/>
        <w:jc w:val="center"/>
        <w:rPr>
          <w:b/>
          <w:bCs/>
        </w:rPr>
      </w:pPr>
    </w:p>
    <w:p w:rsidR="00136A5C" w:rsidRDefault="00136A5C" w:rsidP="00B90443">
      <w:pPr>
        <w:pStyle w:val="BodyText"/>
        <w:spacing w:before="0"/>
        <w:jc w:val="center"/>
        <w:rPr>
          <w:b/>
          <w:bCs/>
        </w:rPr>
      </w:pPr>
    </w:p>
    <w:p w:rsidR="00136A5C" w:rsidRDefault="00136A5C" w:rsidP="00B90443">
      <w:pPr>
        <w:pStyle w:val="BodyText"/>
        <w:spacing w:before="0"/>
        <w:jc w:val="center"/>
        <w:rPr>
          <w:b/>
          <w:bCs/>
        </w:rPr>
      </w:pPr>
    </w:p>
    <w:p w:rsidR="00136A5C" w:rsidRDefault="00136A5C" w:rsidP="00B90443">
      <w:pPr>
        <w:pStyle w:val="BodyText"/>
        <w:spacing w:before="0"/>
        <w:jc w:val="center"/>
        <w:rPr>
          <w:b/>
          <w:bCs/>
        </w:rPr>
      </w:pPr>
    </w:p>
    <w:p w:rsidR="00136A5C" w:rsidRDefault="00136A5C" w:rsidP="00B90443">
      <w:pPr>
        <w:pStyle w:val="BodyText"/>
        <w:spacing w:before="0"/>
        <w:jc w:val="center"/>
        <w:rPr>
          <w:b/>
          <w:bCs/>
        </w:rPr>
      </w:pPr>
    </w:p>
    <w:p w:rsidR="00136A5C" w:rsidRDefault="00136A5C" w:rsidP="00B90443">
      <w:pPr>
        <w:pStyle w:val="BodyText"/>
        <w:spacing w:before="0"/>
        <w:jc w:val="center"/>
        <w:rPr>
          <w:b/>
          <w:bCs/>
        </w:rPr>
      </w:pPr>
    </w:p>
    <w:p w:rsidR="00136A5C" w:rsidRDefault="00136A5C" w:rsidP="00B90443">
      <w:pPr>
        <w:pStyle w:val="BodyText"/>
        <w:spacing w:before="0"/>
        <w:jc w:val="center"/>
        <w:rPr>
          <w:b/>
          <w:bCs/>
        </w:rPr>
      </w:pPr>
      <w:bookmarkStart w:id="0" w:name="_GoBack"/>
      <w:bookmarkEnd w:id="0"/>
    </w:p>
    <w:p w:rsidR="002F113F" w:rsidRPr="008D2999" w:rsidRDefault="002F113F" w:rsidP="00B90443">
      <w:pPr>
        <w:pStyle w:val="BodyText"/>
        <w:spacing w:before="0"/>
        <w:jc w:val="center"/>
        <w:rPr>
          <w:b/>
          <w:bCs/>
        </w:rPr>
      </w:pPr>
      <w:r w:rsidRPr="008D2999">
        <w:rPr>
          <w:b/>
          <w:bCs/>
        </w:rPr>
        <w:t>София, 201</w:t>
      </w:r>
      <w:r w:rsidR="00ED3622" w:rsidRPr="008D2999">
        <w:rPr>
          <w:b/>
          <w:bCs/>
        </w:rPr>
        <w:t>5</w:t>
      </w:r>
      <w:r w:rsidRPr="008D2999">
        <w:rPr>
          <w:b/>
          <w:bCs/>
        </w:rPr>
        <w:t xml:space="preserve"> г.</w:t>
      </w:r>
    </w:p>
    <w:p w:rsidR="002F113F" w:rsidRPr="008D2999" w:rsidRDefault="002F113F" w:rsidP="00B90443">
      <w:pPr>
        <w:spacing w:before="0"/>
        <w:sectPr w:rsidR="002F113F" w:rsidRPr="008D2999" w:rsidSect="004B7C1E">
          <w:footerReference w:type="default" r:id="rId9"/>
          <w:headerReference w:type="first" r:id="rId10"/>
          <w:pgSz w:w="11906" w:h="16838"/>
          <w:pgMar w:top="1134" w:right="1134" w:bottom="1134" w:left="1134" w:header="284" w:footer="356" w:gutter="0"/>
          <w:cols w:space="720"/>
          <w:titlePg/>
          <w:docGrid w:linePitch="360"/>
        </w:sectPr>
      </w:pPr>
    </w:p>
    <w:p w:rsidR="000375FF" w:rsidRPr="00F266AE" w:rsidRDefault="00F266AE" w:rsidP="00B90443">
      <w:pPr>
        <w:pStyle w:val="TOC2"/>
        <w:tabs>
          <w:tab w:val="right" w:leader="dot" w:pos="9628"/>
        </w:tabs>
        <w:spacing w:before="0"/>
        <w:rPr>
          <w:rFonts w:eastAsiaTheme="minorEastAsia"/>
          <w:noProof/>
          <w:lang w:eastAsia="bg-BG"/>
        </w:rPr>
      </w:pPr>
      <w:r w:rsidRPr="007C10F0">
        <w:rPr>
          <w:b/>
          <w:bCs/>
        </w:rPr>
        <w:lastRenderedPageBreak/>
        <w:t>СЪДЪРЖАНИЕ:</w:t>
      </w:r>
    </w:p>
    <w:sdt>
      <w:sdtPr>
        <w:rPr>
          <w:rFonts w:ascii="Times New Roman" w:eastAsia="MS Mincho" w:hAnsi="Times New Roman" w:cs="Times New Roman"/>
          <w:b w:val="0"/>
          <w:bCs w:val="0"/>
          <w:color w:val="auto"/>
          <w:sz w:val="24"/>
          <w:szCs w:val="24"/>
          <w:lang w:val="bg-BG" w:eastAsia="zh-CN"/>
        </w:rPr>
        <w:id w:val="488524511"/>
        <w:docPartObj>
          <w:docPartGallery w:val="Table of Contents"/>
          <w:docPartUnique/>
        </w:docPartObj>
      </w:sdtPr>
      <w:sdtEndPr>
        <w:rPr>
          <w:noProof/>
        </w:rPr>
      </w:sdtEndPr>
      <w:sdtContent>
        <w:p w:rsidR="00A77CB2" w:rsidRDefault="00807636" w:rsidP="00B90443">
          <w:pPr>
            <w:pStyle w:val="TOCHeading"/>
            <w:tabs>
              <w:tab w:val="center" w:pos="4819"/>
            </w:tabs>
          </w:pPr>
          <w:r>
            <w:rPr>
              <w:rFonts w:ascii="Times New Roman" w:eastAsia="MS Mincho" w:hAnsi="Times New Roman" w:cs="Times New Roman"/>
              <w:b w:val="0"/>
              <w:bCs w:val="0"/>
              <w:color w:val="auto"/>
              <w:sz w:val="24"/>
              <w:szCs w:val="24"/>
              <w:lang w:val="bg-BG" w:eastAsia="zh-CN"/>
            </w:rPr>
            <w:tab/>
          </w:r>
        </w:p>
        <w:p w:rsidR="007A7037" w:rsidRDefault="00A77CB2">
          <w:pPr>
            <w:pStyle w:val="TOC1"/>
            <w:tabs>
              <w:tab w:val="right" w:leader="dot" w:pos="9628"/>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438121980" w:history="1">
            <w:r w:rsidR="007A7037" w:rsidRPr="00A40390">
              <w:rPr>
                <w:rStyle w:val="Hyperlink"/>
                <w:noProof/>
              </w:rPr>
              <w:t>I. РЕШЕНИЕ ЗА ОТКРИВАНЕ НА ПРОЦЕДУРАТА</w:t>
            </w:r>
            <w:r w:rsidR="007A7037">
              <w:rPr>
                <w:noProof/>
                <w:webHidden/>
              </w:rPr>
              <w:tab/>
            </w:r>
            <w:r w:rsidR="007A7037">
              <w:rPr>
                <w:noProof/>
                <w:webHidden/>
              </w:rPr>
              <w:fldChar w:fldCharType="begin"/>
            </w:r>
            <w:r w:rsidR="007A7037">
              <w:rPr>
                <w:noProof/>
                <w:webHidden/>
              </w:rPr>
              <w:instrText xml:space="preserve"> PAGEREF _Toc438121980 \h </w:instrText>
            </w:r>
            <w:r w:rsidR="007A7037">
              <w:rPr>
                <w:noProof/>
                <w:webHidden/>
              </w:rPr>
            </w:r>
            <w:r w:rsidR="007A7037">
              <w:rPr>
                <w:noProof/>
                <w:webHidden/>
              </w:rPr>
              <w:fldChar w:fldCharType="separate"/>
            </w:r>
            <w:r w:rsidR="007A7037">
              <w:rPr>
                <w:noProof/>
                <w:webHidden/>
              </w:rPr>
              <w:t>4</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1981" w:history="1">
            <w:r w:rsidR="007A7037" w:rsidRPr="00A40390">
              <w:rPr>
                <w:rStyle w:val="Hyperlink"/>
                <w:noProof/>
              </w:rPr>
              <w:t>II. ОБЯВЛЕНИЕ ЗА ОБЩЕСТВЕНАТА ПОРЪЧКА</w:t>
            </w:r>
            <w:r w:rsidR="007A7037">
              <w:rPr>
                <w:noProof/>
                <w:webHidden/>
              </w:rPr>
              <w:tab/>
            </w:r>
            <w:r w:rsidR="007A7037">
              <w:rPr>
                <w:noProof/>
                <w:webHidden/>
              </w:rPr>
              <w:fldChar w:fldCharType="begin"/>
            </w:r>
            <w:r w:rsidR="007A7037">
              <w:rPr>
                <w:noProof/>
                <w:webHidden/>
              </w:rPr>
              <w:instrText xml:space="preserve"> PAGEREF _Toc438121981 \h </w:instrText>
            </w:r>
            <w:r w:rsidR="007A7037">
              <w:rPr>
                <w:noProof/>
                <w:webHidden/>
              </w:rPr>
            </w:r>
            <w:r w:rsidR="007A7037">
              <w:rPr>
                <w:noProof/>
                <w:webHidden/>
              </w:rPr>
              <w:fldChar w:fldCharType="separate"/>
            </w:r>
            <w:r w:rsidR="007A7037">
              <w:rPr>
                <w:noProof/>
                <w:webHidden/>
              </w:rPr>
              <w:t>5</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1982" w:history="1">
            <w:r w:rsidR="007A7037" w:rsidRPr="00A40390">
              <w:rPr>
                <w:rStyle w:val="Hyperlink"/>
                <w:noProof/>
              </w:rPr>
              <w:t>III. ПЪЛНО ОПИСАНИЕ НА ПРЕДМЕТА НА ОБЩЕСТВЕНАТА ПОРЪЧКА</w:t>
            </w:r>
            <w:r w:rsidR="007A7037">
              <w:rPr>
                <w:noProof/>
                <w:webHidden/>
              </w:rPr>
              <w:tab/>
            </w:r>
            <w:r w:rsidR="007A7037">
              <w:rPr>
                <w:noProof/>
                <w:webHidden/>
              </w:rPr>
              <w:fldChar w:fldCharType="begin"/>
            </w:r>
            <w:r w:rsidR="007A7037">
              <w:rPr>
                <w:noProof/>
                <w:webHidden/>
              </w:rPr>
              <w:instrText xml:space="preserve"> PAGEREF _Toc438121982 \h </w:instrText>
            </w:r>
            <w:r w:rsidR="007A7037">
              <w:rPr>
                <w:noProof/>
                <w:webHidden/>
              </w:rPr>
            </w:r>
            <w:r w:rsidR="007A7037">
              <w:rPr>
                <w:noProof/>
                <w:webHidden/>
              </w:rPr>
              <w:fldChar w:fldCharType="separate"/>
            </w:r>
            <w:r w:rsidR="007A7037">
              <w:rPr>
                <w:noProof/>
                <w:webHidden/>
              </w:rPr>
              <w:t>6</w:t>
            </w:r>
            <w:r w:rsidR="007A7037">
              <w:rPr>
                <w:noProof/>
                <w:webHidden/>
              </w:rPr>
              <w:fldChar w:fldCharType="end"/>
            </w:r>
          </w:hyperlink>
        </w:p>
        <w:p w:rsidR="007A7037" w:rsidRDefault="001738D2">
          <w:pPr>
            <w:pStyle w:val="TOC2"/>
            <w:tabs>
              <w:tab w:val="left" w:pos="849"/>
              <w:tab w:val="right" w:leader="dot" w:pos="9628"/>
            </w:tabs>
            <w:rPr>
              <w:rFonts w:asciiTheme="minorHAnsi" w:eastAsiaTheme="minorEastAsia" w:hAnsiTheme="minorHAnsi" w:cstheme="minorBidi"/>
              <w:noProof/>
              <w:sz w:val="22"/>
              <w:szCs w:val="22"/>
              <w:lang w:val="en-US" w:eastAsia="en-US"/>
            </w:rPr>
          </w:pPr>
          <w:hyperlink w:anchor="_Toc438121983" w:history="1">
            <w:r w:rsidR="007A7037" w:rsidRPr="00A40390">
              <w:rPr>
                <w:rStyle w:val="Hyperlink"/>
                <w:rFonts w:eastAsia="Batang"/>
                <w:noProof/>
                <w:lang w:eastAsia="ar-SA"/>
              </w:rPr>
              <w:t>1.</w:t>
            </w:r>
            <w:r w:rsidR="007A7037">
              <w:rPr>
                <w:rFonts w:asciiTheme="minorHAnsi" w:eastAsiaTheme="minorEastAsia" w:hAnsiTheme="minorHAnsi" w:cstheme="minorBidi"/>
                <w:noProof/>
                <w:sz w:val="22"/>
                <w:szCs w:val="22"/>
                <w:lang w:val="en-US" w:eastAsia="en-US"/>
              </w:rPr>
              <w:tab/>
            </w:r>
            <w:r w:rsidR="007A7037" w:rsidRPr="00A40390">
              <w:rPr>
                <w:rStyle w:val="Hyperlink"/>
                <w:noProof/>
              </w:rPr>
              <w:t>Наименование на поръчката</w:t>
            </w:r>
            <w:r w:rsidR="007A7037">
              <w:rPr>
                <w:noProof/>
                <w:webHidden/>
              </w:rPr>
              <w:tab/>
            </w:r>
            <w:r w:rsidR="007A7037">
              <w:rPr>
                <w:noProof/>
                <w:webHidden/>
              </w:rPr>
              <w:fldChar w:fldCharType="begin"/>
            </w:r>
            <w:r w:rsidR="007A7037">
              <w:rPr>
                <w:noProof/>
                <w:webHidden/>
              </w:rPr>
              <w:instrText xml:space="preserve"> PAGEREF _Toc438121983 \h </w:instrText>
            </w:r>
            <w:r w:rsidR="007A7037">
              <w:rPr>
                <w:noProof/>
                <w:webHidden/>
              </w:rPr>
            </w:r>
            <w:r w:rsidR="007A7037">
              <w:rPr>
                <w:noProof/>
                <w:webHidden/>
              </w:rPr>
              <w:fldChar w:fldCharType="separate"/>
            </w:r>
            <w:r w:rsidR="007A7037">
              <w:rPr>
                <w:noProof/>
                <w:webHidden/>
              </w:rPr>
              <w:t>6</w:t>
            </w:r>
            <w:r w:rsidR="007A7037">
              <w:rPr>
                <w:noProof/>
                <w:webHidden/>
              </w:rPr>
              <w:fldChar w:fldCharType="end"/>
            </w:r>
          </w:hyperlink>
        </w:p>
        <w:p w:rsidR="007A7037" w:rsidRDefault="001738D2">
          <w:pPr>
            <w:pStyle w:val="TOC2"/>
            <w:tabs>
              <w:tab w:val="left" w:pos="849"/>
              <w:tab w:val="right" w:leader="dot" w:pos="9628"/>
            </w:tabs>
            <w:rPr>
              <w:rFonts w:asciiTheme="minorHAnsi" w:eastAsiaTheme="minorEastAsia" w:hAnsiTheme="minorHAnsi" w:cstheme="minorBidi"/>
              <w:noProof/>
              <w:sz w:val="22"/>
              <w:szCs w:val="22"/>
              <w:lang w:val="en-US" w:eastAsia="en-US"/>
            </w:rPr>
          </w:pPr>
          <w:hyperlink w:anchor="_Toc438121984" w:history="1">
            <w:r w:rsidR="007A7037" w:rsidRPr="00A40390">
              <w:rPr>
                <w:rStyle w:val="Hyperlink"/>
                <w:rFonts w:eastAsia="Batang"/>
                <w:noProof/>
                <w:lang w:eastAsia="ar-SA"/>
              </w:rPr>
              <w:t>2.</w:t>
            </w:r>
            <w:r w:rsidR="007A7037">
              <w:rPr>
                <w:rFonts w:asciiTheme="minorHAnsi" w:eastAsiaTheme="minorEastAsia" w:hAnsiTheme="minorHAnsi" w:cstheme="minorBidi"/>
                <w:noProof/>
                <w:sz w:val="22"/>
                <w:szCs w:val="22"/>
                <w:lang w:val="en-US" w:eastAsia="en-US"/>
              </w:rPr>
              <w:tab/>
            </w:r>
            <w:r w:rsidR="007A7037" w:rsidRPr="00A40390">
              <w:rPr>
                <w:rStyle w:val="Hyperlink"/>
                <w:noProof/>
              </w:rPr>
              <w:t>Обект на поръчката</w:t>
            </w:r>
            <w:r w:rsidR="007A7037">
              <w:rPr>
                <w:noProof/>
                <w:webHidden/>
              </w:rPr>
              <w:tab/>
            </w:r>
            <w:r w:rsidR="007A7037">
              <w:rPr>
                <w:noProof/>
                <w:webHidden/>
              </w:rPr>
              <w:fldChar w:fldCharType="begin"/>
            </w:r>
            <w:r w:rsidR="007A7037">
              <w:rPr>
                <w:noProof/>
                <w:webHidden/>
              </w:rPr>
              <w:instrText xml:space="preserve"> PAGEREF _Toc438121984 \h </w:instrText>
            </w:r>
            <w:r w:rsidR="007A7037">
              <w:rPr>
                <w:noProof/>
                <w:webHidden/>
              </w:rPr>
            </w:r>
            <w:r w:rsidR="007A7037">
              <w:rPr>
                <w:noProof/>
                <w:webHidden/>
              </w:rPr>
              <w:fldChar w:fldCharType="separate"/>
            </w:r>
            <w:r w:rsidR="007A7037">
              <w:rPr>
                <w:noProof/>
                <w:webHidden/>
              </w:rPr>
              <w:t>6</w:t>
            </w:r>
            <w:r w:rsidR="007A7037">
              <w:rPr>
                <w:noProof/>
                <w:webHidden/>
              </w:rPr>
              <w:fldChar w:fldCharType="end"/>
            </w:r>
          </w:hyperlink>
        </w:p>
        <w:p w:rsidR="007A7037" w:rsidRDefault="001738D2">
          <w:pPr>
            <w:pStyle w:val="TOC2"/>
            <w:tabs>
              <w:tab w:val="left" w:pos="849"/>
              <w:tab w:val="right" w:leader="dot" w:pos="9628"/>
            </w:tabs>
            <w:rPr>
              <w:rFonts w:asciiTheme="minorHAnsi" w:eastAsiaTheme="minorEastAsia" w:hAnsiTheme="minorHAnsi" w:cstheme="minorBidi"/>
              <w:noProof/>
              <w:sz w:val="22"/>
              <w:szCs w:val="22"/>
              <w:lang w:val="en-US" w:eastAsia="en-US"/>
            </w:rPr>
          </w:pPr>
          <w:hyperlink w:anchor="_Toc438121985" w:history="1">
            <w:r w:rsidR="007A7037" w:rsidRPr="00A40390">
              <w:rPr>
                <w:rStyle w:val="Hyperlink"/>
                <w:rFonts w:eastAsia="Batang"/>
                <w:noProof/>
                <w:lang w:eastAsia="ar-SA"/>
              </w:rPr>
              <w:t>3.</w:t>
            </w:r>
            <w:r w:rsidR="007A7037">
              <w:rPr>
                <w:rFonts w:asciiTheme="minorHAnsi" w:eastAsiaTheme="minorEastAsia" w:hAnsiTheme="minorHAnsi" w:cstheme="minorBidi"/>
                <w:noProof/>
                <w:sz w:val="22"/>
                <w:szCs w:val="22"/>
                <w:lang w:val="en-US" w:eastAsia="en-US"/>
              </w:rPr>
              <w:tab/>
            </w:r>
            <w:r w:rsidR="007A7037" w:rsidRPr="00A40390">
              <w:rPr>
                <w:rStyle w:val="Hyperlink"/>
                <w:noProof/>
              </w:rPr>
              <w:t>Описание на предмета на обществената поръчка</w:t>
            </w:r>
            <w:r w:rsidR="007A7037">
              <w:rPr>
                <w:noProof/>
                <w:webHidden/>
              </w:rPr>
              <w:tab/>
            </w:r>
            <w:r w:rsidR="007A7037">
              <w:rPr>
                <w:noProof/>
                <w:webHidden/>
              </w:rPr>
              <w:fldChar w:fldCharType="begin"/>
            </w:r>
            <w:r w:rsidR="007A7037">
              <w:rPr>
                <w:noProof/>
                <w:webHidden/>
              </w:rPr>
              <w:instrText xml:space="preserve"> PAGEREF _Toc438121985 \h </w:instrText>
            </w:r>
            <w:r w:rsidR="007A7037">
              <w:rPr>
                <w:noProof/>
                <w:webHidden/>
              </w:rPr>
            </w:r>
            <w:r w:rsidR="007A7037">
              <w:rPr>
                <w:noProof/>
                <w:webHidden/>
              </w:rPr>
              <w:fldChar w:fldCharType="separate"/>
            </w:r>
            <w:r w:rsidR="007A7037">
              <w:rPr>
                <w:noProof/>
                <w:webHidden/>
              </w:rPr>
              <w:t>6</w:t>
            </w:r>
            <w:r w:rsidR="007A7037">
              <w:rPr>
                <w:noProof/>
                <w:webHidden/>
              </w:rPr>
              <w:fldChar w:fldCharType="end"/>
            </w:r>
          </w:hyperlink>
        </w:p>
        <w:p w:rsidR="007A7037" w:rsidRDefault="001738D2">
          <w:pPr>
            <w:pStyle w:val="TOC2"/>
            <w:tabs>
              <w:tab w:val="left" w:pos="849"/>
              <w:tab w:val="right" w:leader="dot" w:pos="9628"/>
            </w:tabs>
            <w:rPr>
              <w:rFonts w:asciiTheme="minorHAnsi" w:eastAsiaTheme="minorEastAsia" w:hAnsiTheme="minorHAnsi" w:cstheme="minorBidi"/>
              <w:noProof/>
              <w:sz w:val="22"/>
              <w:szCs w:val="22"/>
              <w:lang w:val="en-US" w:eastAsia="en-US"/>
            </w:rPr>
          </w:pPr>
          <w:hyperlink w:anchor="_Toc438121986" w:history="1">
            <w:r w:rsidR="007A7037" w:rsidRPr="00A40390">
              <w:rPr>
                <w:rStyle w:val="Hyperlink"/>
                <w:rFonts w:eastAsia="Batang"/>
                <w:noProof/>
                <w:lang w:eastAsia="ar-SA"/>
              </w:rPr>
              <w:t>4.</w:t>
            </w:r>
            <w:r w:rsidR="007A7037">
              <w:rPr>
                <w:rFonts w:asciiTheme="minorHAnsi" w:eastAsiaTheme="minorEastAsia" w:hAnsiTheme="minorHAnsi" w:cstheme="minorBidi"/>
                <w:noProof/>
                <w:sz w:val="22"/>
                <w:szCs w:val="22"/>
                <w:lang w:val="en-US" w:eastAsia="en-US"/>
              </w:rPr>
              <w:tab/>
            </w:r>
            <w:r w:rsidR="007A7037" w:rsidRPr="00A40390">
              <w:rPr>
                <w:rStyle w:val="Hyperlink"/>
                <w:noProof/>
              </w:rPr>
              <w:t>Срок за изпълнение на поръчката</w:t>
            </w:r>
            <w:r w:rsidR="007A7037">
              <w:rPr>
                <w:noProof/>
                <w:webHidden/>
              </w:rPr>
              <w:tab/>
            </w:r>
            <w:r w:rsidR="007A7037">
              <w:rPr>
                <w:noProof/>
                <w:webHidden/>
              </w:rPr>
              <w:fldChar w:fldCharType="begin"/>
            </w:r>
            <w:r w:rsidR="007A7037">
              <w:rPr>
                <w:noProof/>
                <w:webHidden/>
              </w:rPr>
              <w:instrText xml:space="preserve"> PAGEREF _Toc438121986 \h </w:instrText>
            </w:r>
            <w:r w:rsidR="007A7037">
              <w:rPr>
                <w:noProof/>
                <w:webHidden/>
              </w:rPr>
            </w:r>
            <w:r w:rsidR="007A7037">
              <w:rPr>
                <w:noProof/>
                <w:webHidden/>
              </w:rPr>
              <w:fldChar w:fldCharType="separate"/>
            </w:r>
            <w:r w:rsidR="007A7037">
              <w:rPr>
                <w:noProof/>
                <w:webHidden/>
              </w:rPr>
              <w:t>6</w:t>
            </w:r>
            <w:r w:rsidR="007A7037">
              <w:rPr>
                <w:noProof/>
                <w:webHidden/>
              </w:rPr>
              <w:fldChar w:fldCharType="end"/>
            </w:r>
          </w:hyperlink>
        </w:p>
        <w:p w:rsidR="007A7037" w:rsidRDefault="001738D2">
          <w:pPr>
            <w:pStyle w:val="TOC2"/>
            <w:tabs>
              <w:tab w:val="left" w:pos="849"/>
              <w:tab w:val="right" w:leader="dot" w:pos="9628"/>
            </w:tabs>
            <w:rPr>
              <w:rFonts w:asciiTheme="minorHAnsi" w:eastAsiaTheme="minorEastAsia" w:hAnsiTheme="minorHAnsi" w:cstheme="minorBidi"/>
              <w:noProof/>
              <w:sz w:val="22"/>
              <w:szCs w:val="22"/>
              <w:lang w:val="en-US" w:eastAsia="en-US"/>
            </w:rPr>
          </w:pPr>
          <w:hyperlink w:anchor="_Toc438121987" w:history="1">
            <w:r w:rsidR="007A7037" w:rsidRPr="00A40390">
              <w:rPr>
                <w:rStyle w:val="Hyperlink"/>
                <w:rFonts w:eastAsia="Batang"/>
                <w:noProof/>
                <w:lang w:eastAsia="ar-SA"/>
              </w:rPr>
              <w:t>5.</w:t>
            </w:r>
            <w:r w:rsidR="007A7037">
              <w:rPr>
                <w:rFonts w:asciiTheme="minorHAnsi" w:eastAsiaTheme="minorEastAsia" w:hAnsiTheme="minorHAnsi" w:cstheme="minorBidi"/>
                <w:noProof/>
                <w:sz w:val="22"/>
                <w:szCs w:val="22"/>
                <w:lang w:val="en-US" w:eastAsia="en-US"/>
              </w:rPr>
              <w:tab/>
            </w:r>
            <w:r w:rsidR="007A7037" w:rsidRPr="00A40390">
              <w:rPr>
                <w:rStyle w:val="Hyperlink"/>
                <w:noProof/>
              </w:rPr>
              <w:t>Място за изпълнение</w:t>
            </w:r>
            <w:r w:rsidR="007A7037">
              <w:rPr>
                <w:noProof/>
                <w:webHidden/>
              </w:rPr>
              <w:tab/>
            </w:r>
            <w:r w:rsidR="007A7037">
              <w:rPr>
                <w:noProof/>
                <w:webHidden/>
              </w:rPr>
              <w:fldChar w:fldCharType="begin"/>
            </w:r>
            <w:r w:rsidR="007A7037">
              <w:rPr>
                <w:noProof/>
                <w:webHidden/>
              </w:rPr>
              <w:instrText xml:space="preserve"> PAGEREF _Toc438121987 \h </w:instrText>
            </w:r>
            <w:r w:rsidR="007A7037">
              <w:rPr>
                <w:noProof/>
                <w:webHidden/>
              </w:rPr>
            </w:r>
            <w:r w:rsidR="007A7037">
              <w:rPr>
                <w:noProof/>
                <w:webHidden/>
              </w:rPr>
              <w:fldChar w:fldCharType="separate"/>
            </w:r>
            <w:r w:rsidR="007A7037">
              <w:rPr>
                <w:noProof/>
                <w:webHidden/>
              </w:rPr>
              <w:t>6</w:t>
            </w:r>
            <w:r w:rsidR="007A7037">
              <w:rPr>
                <w:noProof/>
                <w:webHidden/>
              </w:rPr>
              <w:fldChar w:fldCharType="end"/>
            </w:r>
          </w:hyperlink>
        </w:p>
        <w:p w:rsidR="007A7037" w:rsidRDefault="001738D2">
          <w:pPr>
            <w:pStyle w:val="TOC2"/>
            <w:tabs>
              <w:tab w:val="left" w:pos="849"/>
              <w:tab w:val="right" w:leader="dot" w:pos="9628"/>
            </w:tabs>
            <w:rPr>
              <w:rFonts w:asciiTheme="minorHAnsi" w:eastAsiaTheme="minorEastAsia" w:hAnsiTheme="minorHAnsi" w:cstheme="minorBidi"/>
              <w:noProof/>
              <w:sz w:val="22"/>
              <w:szCs w:val="22"/>
              <w:lang w:val="en-US" w:eastAsia="en-US"/>
            </w:rPr>
          </w:pPr>
          <w:hyperlink w:anchor="_Toc438121988" w:history="1">
            <w:r w:rsidR="007A7037" w:rsidRPr="00A40390">
              <w:rPr>
                <w:rStyle w:val="Hyperlink"/>
                <w:rFonts w:eastAsia="Batang"/>
                <w:noProof/>
                <w:lang w:eastAsia="ar-SA"/>
              </w:rPr>
              <w:t>6.</w:t>
            </w:r>
            <w:r w:rsidR="007A7037">
              <w:rPr>
                <w:rFonts w:asciiTheme="minorHAnsi" w:eastAsiaTheme="minorEastAsia" w:hAnsiTheme="minorHAnsi" w:cstheme="minorBidi"/>
                <w:noProof/>
                <w:sz w:val="22"/>
                <w:szCs w:val="22"/>
                <w:lang w:val="en-US" w:eastAsia="en-US"/>
              </w:rPr>
              <w:tab/>
            </w:r>
            <w:r w:rsidR="007A7037" w:rsidRPr="00A40390">
              <w:rPr>
                <w:rStyle w:val="Hyperlink"/>
                <w:noProof/>
              </w:rPr>
              <w:t>Обща прогнозна стойност на поръчката</w:t>
            </w:r>
            <w:r w:rsidR="007A7037">
              <w:rPr>
                <w:noProof/>
                <w:webHidden/>
              </w:rPr>
              <w:tab/>
            </w:r>
            <w:r w:rsidR="007A7037">
              <w:rPr>
                <w:noProof/>
                <w:webHidden/>
              </w:rPr>
              <w:fldChar w:fldCharType="begin"/>
            </w:r>
            <w:r w:rsidR="007A7037">
              <w:rPr>
                <w:noProof/>
                <w:webHidden/>
              </w:rPr>
              <w:instrText xml:space="preserve"> PAGEREF _Toc438121988 \h </w:instrText>
            </w:r>
            <w:r w:rsidR="007A7037">
              <w:rPr>
                <w:noProof/>
                <w:webHidden/>
              </w:rPr>
            </w:r>
            <w:r w:rsidR="007A7037">
              <w:rPr>
                <w:noProof/>
                <w:webHidden/>
              </w:rPr>
              <w:fldChar w:fldCharType="separate"/>
            </w:r>
            <w:r w:rsidR="007A7037">
              <w:rPr>
                <w:noProof/>
                <w:webHidden/>
              </w:rPr>
              <w:t>6</w:t>
            </w:r>
            <w:r w:rsidR="007A7037">
              <w:rPr>
                <w:noProof/>
                <w:webHidden/>
              </w:rPr>
              <w:fldChar w:fldCharType="end"/>
            </w:r>
          </w:hyperlink>
        </w:p>
        <w:p w:rsidR="007A7037" w:rsidRDefault="001738D2">
          <w:pPr>
            <w:pStyle w:val="TOC2"/>
            <w:tabs>
              <w:tab w:val="left" w:pos="849"/>
              <w:tab w:val="right" w:leader="dot" w:pos="9628"/>
            </w:tabs>
            <w:rPr>
              <w:rFonts w:asciiTheme="minorHAnsi" w:eastAsiaTheme="minorEastAsia" w:hAnsiTheme="minorHAnsi" w:cstheme="minorBidi"/>
              <w:noProof/>
              <w:sz w:val="22"/>
              <w:szCs w:val="22"/>
              <w:lang w:val="en-US" w:eastAsia="en-US"/>
            </w:rPr>
          </w:pPr>
          <w:hyperlink w:anchor="_Toc438121989" w:history="1">
            <w:r w:rsidR="007A7037" w:rsidRPr="00A40390">
              <w:rPr>
                <w:rStyle w:val="Hyperlink"/>
                <w:noProof/>
              </w:rPr>
              <w:t>7.</w:t>
            </w:r>
            <w:r w:rsidR="007A7037">
              <w:rPr>
                <w:rFonts w:asciiTheme="minorHAnsi" w:eastAsiaTheme="minorEastAsia" w:hAnsiTheme="minorHAnsi" w:cstheme="minorBidi"/>
                <w:noProof/>
                <w:sz w:val="22"/>
                <w:szCs w:val="22"/>
                <w:lang w:val="en-US" w:eastAsia="en-US"/>
              </w:rPr>
              <w:tab/>
            </w:r>
            <w:r w:rsidR="007A7037" w:rsidRPr="00A40390">
              <w:rPr>
                <w:rStyle w:val="Hyperlink"/>
                <w:noProof/>
              </w:rPr>
              <w:t>Критерий за оценка</w:t>
            </w:r>
            <w:r w:rsidR="007A7037">
              <w:rPr>
                <w:noProof/>
                <w:webHidden/>
              </w:rPr>
              <w:tab/>
            </w:r>
            <w:r w:rsidR="007A7037">
              <w:rPr>
                <w:noProof/>
                <w:webHidden/>
              </w:rPr>
              <w:fldChar w:fldCharType="begin"/>
            </w:r>
            <w:r w:rsidR="007A7037">
              <w:rPr>
                <w:noProof/>
                <w:webHidden/>
              </w:rPr>
              <w:instrText xml:space="preserve"> PAGEREF _Toc438121989 \h </w:instrText>
            </w:r>
            <w:r w:rsidR="007A7037">
              <w:rPr>
                <w:noProof/>
                <w:webHidden/>
              </w:rPr>
            </w:r>
            <w:r w:rsidR="007A7037">
              <w:rPr>
                <w:noProof/>
                <w:webHidden/>
              </w:rPr>
              <w:fldChar w:fldCharType="separate"/>
            </w:r>
            <w:r w:rsidR="007A7037">
              <w:rPr>
                <w:noProof/>
                <w:webHidden/>
              </w:rPr>
              <w:t>6</w:t>
            </w:r>
            <w:r w:rsidR="007A7037">
              <w:rPr>
                <w:noProof/>
                <w:webHidden/>
              </w:rPr>
              <w:fldChar w:fldCharType="end"/>
            </w:r>
          </w:hyperlink>
        </w:p>
        <w:p w:rsidR="007A7037" w:rsidRDefault="001738D2">
          <w:pPr>
            <w:pStyle w:val="TOC2"/>
            <w:tabs>
              <w:tab w:val="left" w:pos="849"/>
              <w:tab w:val="right" w:leader="dot" w:pos="9628"/>
            </w:tabs>
            <w:rPr>
              <w:rFonts w:asciiTheme="minorHAnsi" w:eastAsiaTheme="minorEastAsia" w:hAnsiTheme="minorHAnsi" w:cstheme="minorBidi"/>
              <w:noProof/>
              <w:sz w:val="22"/>
              <w:szCs w:val="22"/>
              <w:lang w:val="en-US" w:eastAsia="en-US"/>
            </w:rPr>
          </w:pPr>
          <w:hyperlink w:anchor="_Toc438121990" w:history="1">
            <w:r w:rsidR="007A7037" w:rsidRPr="00A40390">
              <w:rPr>
                <w:rStyle w:val="Hyperlink"/>
                <w:noProof/>
                <w:lang w:eastAsia="bg-BG"/>
              </w:rPr>
              <w:t>8.</w:t>
            </w:r>
            <w:r w:rsidR="007A7037">
              <w:rPr>
                <w:rFonts w:asciiTheme="minorHAnsi" w:eastAsiaTheme="minorEastAsia" w:hAnsiTheme="minorHAnsi" w:cstheme="minorBidi"/>
                <w:noProof/>
                <w:sz w:val="22"/>
                <w:szCs w:val="22"/>
                <w:lang w:val="en-US" w:eastAsia="en-US"/>
              </w:rPr>
              <w:tab/>
            </w:r>
            <w:r w:rsidR="007A7037" w:rsidRPr="00A40390">
              <w:rPr>
                <w:rStyle w:val="Hyperlink"/>
                <w:noProof/>
              </w:rPr>
              <w:t>Плащане</w:t>
            </w:r>
            <w:r w:rsidR="007A7037">
              <w:rPr>
                <w:noProof/>
                <w:webHidden/>
              </w:rPr>
              <w:tab/>
            </w:r>
            <w:r w:rsidR="007A7037">
              <w:rPr>
                <w:noProof/>
                <w:webHidden/>
              </w:rPr>
              <w:fldChar w:fldCharType="begin"/>
            </w:r>
            <w:r w:rsidR="007A7037">
              <w:rPr>
                <w:noProof/>
                <w:webHidden/>
              </w:rPr>
              <w:instrText xml:space="preserve"> PAGEREF _Toc438121990 \h </w:instrText>
            </w:r>
            <w:r w:rsidR="007A7037">
              <w:rPr>
                <w:noProof/>
                <w:webHidden/>
              </w:rPr>
            </w:r>
            <w:r w:rsidR="007A7037">
              <w:rPr>
                <w:noProof/>
                <w:webHidden/>
              </w:rPr>
              <w:fldChar w:fldCharType="separate"/>
            </w:r>
            <w:r w:rsidR="007A7037">
              <w:rPr>
                <w:noProof/>
                <w:webHidden/>
              </w:rPr>
              <w:t>6</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1991" w:history="1">
            <w:r w:rsidR="007A7037" w:rsidRPr="00A40390">
              <w:rPr>
                <w:rStyle w:val="Hyperlink"/>
                <w:noProof/>
              </w:rPr>
              <w:t>ІV. ТЕХНИЧЕСКИ СПЕЦИФИКАЦИИ</w:t>
            </w:r>
            <w:r w:rsidR="007A7037">
              <w:rPr>
                <w:noProof/>
                <w:webHidden/>
              </w:rPr>
              <w:tab/>
            </w:r>
            <w:r w:rsidR="007A7037">
              <w:rPr>
                <w:noProof/>
                <w:webHidden/>
              </w:rPr>
              <w:fldChar w:fldCharType="begin"/>
            </w:r>
            <w:r w:rsidR="007A7037">
              <w:rPr>
                <w:noProof/>
                <w:webHidden/>
              </w:rPr>
              <w:instrText xml:space="preserve"> PAGEREF _Toc438121991 \h </w:instrText>
            </w:r>
            <w:r w:rsidR="007A7037">
              <w:rPr>
                <w:noProof/>
                <w:webHidden/>
              </w:rPr>
            </w:r>
            <w:r w:rsidR="007A7037">
              <w:rPr>
                <w:noProof/>
                <w:webHidden/>
              </w:rPr>
              <w:fldChar w:fldCharType="separate"/>
            </w:r>
            <w:r w:rsidR="007A7037">
              <w:rPr>
                <w:noProof/>
                <w:webHidden/>
              </w:rPr>
              <w:t>7</w:t>
            </w:r>
            <w:r w:rsidR="007A7037">
              <w:rPr>
                <w:noProof/>
                <w:webHidden/>
              </w:rPr>
              <w:fldChar w:fldCharType="end"/>
            </w:r>
          </w:hyperlink>
        </w:p>
        <w:p w:rsidR="007A7037" w:rsidRDefault="001738D2">
          <w:pPr>
            <w:pStyle w:val="TOC2"/>
            <w:tabs>
              <w:tab w:val="right" w:leader="dot" w:pos="9628"/>
            </w:tabs>
            <w:rPr>
              <w:rFonts w:asciiTheme="minorHAnsi" w:eastAsiaTheme="minorEastAsia" w:hAnsiTheme="minorHAnsi" w:cstheme="minorBidi"/>
              <w:noProof/>
              <w:sz w:val="22"/>
              <w:szCs w:val="22"/>
              <w:lang w:val="en-US" w:eastAsia="en-US"/>
            </w:rPr>
          </w:pPr>
          <w:hyperlink w:anchor="_Toc438121992" w:history="1">
            <w:r w:rsidR="007A7037" w:rsidRPr="00A40390">
              <w:rPr>
                <w:rStyle w:val="Hyperlink"/>
                <w:noProof/>
              </w:rPr>
              <w:t>1. Технически спецификации за обособена позиция 1</w:t>
            </w:r>
            <w:r w:rsidR="007A7037">
              <w:rPr>
                <w:noProof/>
                <w:webHidden/>
              </w:rPr>
              <w:tab/>
            </w:r>
            <w:r w:rsidR="007A7037">
              <w:rPr>
                <w:noProof/>
                <w:webHidden/>
              </w:rPr>
              <w:fldChar w:fldCharType="begin"/>
            </w:r>
            <w:r w:rsidR="007A7037">
              <w:rPr>
                <w:noProof/>
                <w:webHidden/>
              </w:rPr>
              <w:instrText xml:space="preserve"> PAGEREF _Toc438121992 \h </w:instrText>
            </w:r>
            <w:r w:rsidR="007A7037">
              <w:rPr>
                <w:noProof/>
                <w:webHidden/>
              </w:rPr>
            </w:r>
            <w:r w:rsidR="007A7037">
              <w:rPr>
                <w:noProof/>
                <w:webHidden/>
              </w:rPr>
              <w:fldChar w:fldCharType="separate"/>
            </w:r>
            <w:r w:rsidR="007A7037">
              <w:rPr>
                <w:noProof/>
                <w:webHidden/>
              </w:rPr>
              <w:t>7</w:t>
            </w:r>
            <w:r w:rsidR="007A7037">
              <w:rPr>
                <w:noProof/>
                <w:webHidden/>
              </w:rPr>
              <w:fldChar w:fldCharType="end"/>
            </w:r>
          </w:hyperlink>
        </w:p>
        <w:p w:rsidR="007A7037" w:rsidRDefault="001738D2">
          <w:pPr>
            <w:pStyle w:val="TOC2"/>
            <w:tabs>
              <w:tab w:val="right" w:leader="dot" w:pos="9628"/>
            </w:tabs>
            <w:rPr>
              <w:rFonts w:asciiTheme="minorHAnsi" w:eastAsiaTheme="minorEastAsia" w:hAnsiTheme="minorHAnsi" w:cstheme="minorBidi"/>
              <w:noProof/>
              <w:sz w:val="22"/>
              <w:szCs w:val="22"/>
              <w:lang w:val="en-US" w:eastAsia="en-US"/>
            </w:rPr>
          </w:pPr>
          <w:hyperlink w:anchor="_Toc438121993" w:history="1">
            <w:r w:rsidR="007A7037" w:rsidRPr="00A40390">
              <w:rPr>
                <w:rStyle w:val="Hyperlink"/>
                <w:noProof/>
              </w:rPr>
              <w:t>2. Технически спецификации за обособена позиция 2</w:t>
            </w:r>
            <w:r w:rsidR="007A7037">
              <w:rPr>
                <w:noProof/>
                <w:webHidden/>
              </w:rPr>
              <w:tab/>
            </w:r>
            <w:r w:rsidR="007A7037">
              <w:rPr>
                <w:noProof/>
                <w:webHidden/>
              </w:rPr>
              <w:fldChar w:fldCharType="begin"/>
            </w:r>
            <w:r w:rsidR="007A7037">
              <w:rPr>
                <w:noProof/>
                <w:webHidden/>
              </w:rPr>
              <w:instrText xml:space="preserve"> PAGEREF _Toc438121993 \h </w:instrText>
            </w:r>
            <w:r w:rsidR="007A7037">
              <w:rPr>
                <w:noProof/>
                <w:webHidden/>
              </w:rPr>
            </w:r>
            <w:r w:rsidR="007A7037">
              <w:rPr>
                <w:noProof/>
                <w:webHidden/>
              </w:rPr>
              <w:fldChar w:fldCharType="separate"/>
            </w:r>
            <w:r w:rsidR="007A7037">
              <w:rPr>
                <w:noProof/>
                <w:webHidden/>
              </w:rPr>
              <w:t>8</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1994" w:history="1">
            <w:r w:rsidR="007A7037" w:rsidRPr="00A40390">
              <w:rPr>
                <w:rStyle w:val="Hyperlink"/>
                <w:noProof/>
              </w:rPr>
              <w:t>V. МЕТОДИКА ЗА ОЦЕНКА НА ОФЕРТИТЕ</w:t>
            </w:r>
            <w:r w:rsidR="007A7037">
              <w:rPr>
                <w:noProof/>
                <w:webHidden/>
              </w:rPr>
              <w:tab/>
            </w:r>
            <w:r w:rsidR="007A7037">
              <w:rPr>
                <w:noProof/>
                <w:webHidden/>
              </w:rPr>
              <w:fldChar w:fldCharType="begin"/>
            </w:r>
            <w:r w:rsidR="007A7037">
              <w:rPr>
                <w:noProof/>
                <w:webHidden/>
              </w:rPr>
              <w:instrText xml:space="preserve"> PAGEREF _Toc438121994 \h </w:instrText>
            </w:r>
            <w:r w:rsidR="007A7037">
              <w:rPr>
                <w:noProof/>
                <w:webHidden/>
              </w:rPr>
            </w:r>
            <w:r w:rsidR="007A7037">
              <w:rPr>
                <w:noProof/>
                <w:webHidden/>
              </w:rPr>
              <w:fldChar w:fldCharType="separate"/>
            </w:r>
            <w:r w:rsidR="007A7037">
              <w:rPr>
                <w:noProof/>
                <w:webHidden/>
              </w:rPr>
              <w:t>10</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1995" w:history="1">
            <w:r w:rsidR="007A7037" w:rsidRPr="00A40390">
              <w:rPr>
                <w:rStyle w:val="Hyperlink"/>
                <w:noProof/>
              </w:rPr>
              <w:t>VI. УКАЗАНИЯ ЗА ПОДГОТОВКА НА ОФЕРТАТА</w:t>
            </w:r>
            <w:r w:rsidR="007A7037">
              <w:rPr>
                <w:noProof/>
                <w:webHidden/>
              </w:rPr>
              <w:tab/>
            </w:r>
            <w:r w:rsidR="007A7037">
              <w:rPr>
                <w:noProof/>
                <w:webHidden/>
              </w:rPr>
              <w:fldChar w:fldCharType="begin"/>
            </w:r>
            <w:r w:rsidR="007A7037">
              <w:rPr>
                <w:noProof/>
                <w:webHidden/>
              </w:rPr>
              <w:instrText xml:space="preserve"> PAGEREF _Toc438121995 \h </w:instrText>
            </w:r>
            <w:r w:rsidR="007A7037">
              <w:rPr>
                <w:noProof/>
                <w:webHidden/>
              </w:rPr>
            </w:r>
            <w:r w:rsidR="007A7037">
              <w:rPr>
                <w:noProof/>
                <w:webHidden/>
              </w:rPr>
              <w:fldChar w:fldCharType="separate"/>
            </w:r>
            <w:r w:rsidR="007A7037">
              <w:rPr>
                <w:noProof/>
                <w:webHidden/>
              </w:rPr>
              <w:t>12</w:t>
            </w:r>
            <w:r w:rsidR="007A7037">
              <w:rPr>
                <w:noProof/>
                <w:webHidden/>
              </w:rPr>
              <w:fldChar w:fldCharType="end"/>
            </w:r>
          </w:hyperlink>
        </w:p>
        <w:p w:rsidR="007A7037" w:rsidRDefault="001738D2">
          <w:pPr>
            <w:pStyle w:val="TOC2"/>
            <w:tabs>
              <w:tab w:val="left" w:pos="849"/>
              <w:tab w:val="right" w:leader="dot" w:pos="9628"/>
            </w:tabs>
            <w:rPr>
              <w:rFonts w:asciiTheme="minorHAnsi" w:eastAsiaTheme="minorEastAsia" w:hAnsiTheme="minorHAnsi" w:cstheme="minorBidi"/>
              <w:noProof/>
              <w:sz w:val="22"/>
              <w:szCs w:val="22"/>
              <w:lang w:val="en-US" w:eastAsia="en-US"/>
            </w:rPr>
          </w:pPr>
          <w:hyperlink w:anchor="_Toc438121999" w:history="1">
            <w:r w:rsidR="007A7037" w:rsidRPr="00A40390">
              <w:rPr>
                <w:rStyle w:val="Hyperlink"/>
                <w:noProof/>
              </w:rPr>
              <w:t>1.</w:t>
            </w:r>
            <w:r w:rsidR="007A7037">
              <w:rPr>
                <w:rFonts w:asciiTheme="minorHAnsi" w:eastAsiaTheme="minorEastAsia" w:hAnsiTheme="minorHAnsi" w:cstheme="minorBidi"/>
                <w:noProof/>
                <w:sz w:val="22"/>
                <w:szCs w:val="22"/>
                <w:lang w:val="en-US" w:eastAsia="en-US"/>
              </w:rPr>
              <w:tab/>
            </w:r>
            <w:r w:rsidR="007A7037" w:rsidRPr="00A40390">
              <w:rPr>
                <w:rStyle w:val="Hyperlink"/>
                <w:noProof/>
              </w:rPr>
              <w:t>Условия за участие</w:t>
            </w:r>
            <w:r w:rsidR="007A7037">
              <w:rPr>
                <w:noProof/>
                <w:webHidden/>
              </w:rPr>
              <w:tab/>
            </w:r>
            <w:r w:rsidR="007A7037">
              <w:rPr>
                <w:noProof/>
                <w:webHidden/>
              </w:rPr>
              <w:fldChar w:fldCharType="begin"/>
            </w:r>
            <w:r w:rsidR="007A7037">
              <w:rPr>
                <w:noProof/>
                <w:webHidden/>
              </w:rPr>
              <w:instrText xml:space="preserve"> PAGEREF _Toc438121999 \h </w:instrText>
            </w:r>
            <w:r w:rsidR="007A7037">
              <w:rPr>
                <w:noProof/>
                <w:webHidden/>
              </w:rPr>
            </w:r>
            <w:r w:rsidR="007A7037">
              <w:rPr>
                <w:noProof/>
                <w:webHidden/>
              </w:rPr>
              <w:fldChar w:fldCharType="separate"/>
            </w:r>
            <w:r w:rsidR="007A7037">
              <w:rPr>
                <w:noProof/>
                <w:webHidden/>
              </w:rPr>
              <w:t>12</w:t>
            </w:r>
            <w:r w:rsidR="007A7037">
              <w:rPr>
                <w:noProof/>
                <w:webHidden/>
              </w:rPr>
              <w:fldChar w:fldCharType="end"/>
            </w:r>
          </w:hyperlink>
        </w:p>
        <w:p w:rsidR="007A7037" w:rsidRDefault="001738D2">
          <w:pPr>
            <w:pStyle w:val="TOC3"/>
            <w:tabs>
              <w:tab w:val="right" w:leader="dot" w:pos="9628"/>
            </w:tabs>
            <w:rPr>
              <w:rFonts w:asciiTheme="minorHAnsi" w:eastAsiaTheme="minorEastAsia" w:hAnsiTheme="minorHAnsi" w:cstheme="minorBidi"/>
              <w:noProof/>
              <w:sz w:val="22"/>
              <w:szCs w:val="22"/>
              <w:lang w:val="en-US" w:eastAsia="en-US"/>
            </w:rPr>
          </w:pPr>
          <w:hyperlink w:anchor="_Toc438122000" w:history="1">
            <w:r w:rsidR="007A7037" w:rsidRPr="00A40390">
              <w:rPr>
                <w:rStyle w:val="Hyperlink"/>
                <w:noProof/>
              </w:rPr>
              <w:t>1.1. Изисквания към участниците</w:t>
            </w:r>
            <w:r w:rsidR="007A7037">
              <w:rPr>
                <w:noProof/>
                <w:webHidden/>
              </w:rPr>
              <w:tab/>
            </w:r>
            <w:r w:rsidR="007A7037">
              <w:rPr>
                <w:noProof/>
                <w:webHidden/>
              </w:rPr>
              <w:fldChar w:fldCharType="begin"/>
            </w:r>
            <w:r w:rsidR="007A7037">
              <w:rPr>
                <w:noProof/>
                <w:webHidden/>
              </w:rPr>
              <w:instrText xml:space="preserve"> PAGEREF _Toc438122000 \h </w:instrText>
            </w:r>
            <w:r w:rsidR="007A7037">
              <w:rPr>
                <w:noProof/>
                <w:webHidden/>
              </w:rPr>
            </w:r>
            <w:r w:rsidR="007A7037">
              <w:rPr>
                <w:noProof/>
                <w:webHidden/>
              </w:rPr>
              <w:fldChar w:fldCharType="separate"/>
            </w:r>
            <w:r w:rsidR="007A7037">
              <w:rPr>
                <w:noProof/>
                <w:webHidden/>
              </w:rPr>
              <w:t>12</w:t>
            </w:r>
            <w:r w:rsidR="007A7037">
              <w:rPr>
                <w:noProof/>
                <w:webHidden/>
              </w:rPr>
              <w:fldChar w:fldCharType="end"/>
            </w:r>
          </w:hyperlink>
        </w:p>
        <w:p w:rsidR="007A7037" w:rsidRDefault="001738D2">
          <w:pPr>
            <w:pStyle w:val="TOC3"/>
            <w:tabs>
              <w:tab w:val="right" w:leader="dot" w:pos="9628"/>
            </w:tabs>
            <w:rPr>
              <w:rFonts w:asciiTheme="minorHAnsi" w:eastAsiaTheme="minorEastAsia" w:hAnsiTheme="minorHAnsi" w:cstheme="minorBidi"/>
              <w:noProof/>
              <w:sz w:val="22"/>
              <w:szCs w:val="22"/>
              <w:lang w:val="en-US" w:eastAsia="en-US"/>
            </w:rPr>
          </w:pPr>
          <w:hyperlink w:anchor="_Toc438122001" w:history="1">
            <w:r w:rsidR="007A7037" w:rsidRPr="00A40390">
              <w:rPr>
                <w:rStyle w:val="Hyperlink"/>
                <w:noProof/>
              </w:rPr>
              <w:t>1.2. Технически възможности</w:t>
            </w:r>
            <w:r w:rsidR="007A7037">
              <w:rPr>
                <w:noProof/>
                <w:webHidden/>
              </w:rPr>
              <w:tab/>
            </w:r>
            <w:r w:rsidR="007A7037">
              <w:rPr>
                <w:noProof/>
                <w:webHidden/>
              </w:rPr>
              <w:fldChar w:fldCharType="begin"/>
            </w:r>
            <w:r w:rsidR="007A7037">
              <w:rPr>
                <w:noProof/>
                <w:webHidden/>
              </w:rPr>
              <w:instrText xml:space="preserve"> PAGEREF _Toc438122001 \h </w:instrText>
            </w:r>
            <w:r w:rsidR="007A7037">
              <w:rPr>
                <w:noProof/>
                <w:webHidden/>
              </w:rPr>
            </w:r>
            <w:r w:rsidR="007A7037">
              <w:rPr>
                <w:noProof/>
                <w:webHidden/>
              </w:rPr>
              <w:fldChar w:fldCharType="separate"/>
            </w:r>
            <w:r w:rsidR="007A7037">
              <w:rPr>
                <w:noProof/>
                <w:webHidden/>
              </w:rPr>
              <w:t>13</w:t>
            </w:r>
            <w:r w:rsidR="007A7037">
              <w:rPr>
                <w:noProof/>
                <w:webHidden/>
              </w:rPr>
              <w:fldChar w:fldCharType="end"/>
            </w:r>
          </w:hyperlink>
        </w:p>
        <w:p w:rsidR="007A7037" w:rsidRDefault="001738D2">
          <w:pPr>
            <w:pStyle w:val="TOC3"/>
            <w:tabs>
              <w:tab w:val="right" w:leader="dot" w:pos="9628"/>
            </w:tabs>
            <w:rPr>
              <w:rFonts w:asciiTheme="minorHAnsi" w:eastAsiaTheme="minorEastAsia" w:hAnsiTheme="minorHAnsi" w:cstheme="minorBidi"/>
              <w:noProof/>
              <w:sz w:val="22"/>
              <w:szCs w:val="22"/>
              <w:lang w:val="en-US" w:eastAsia="en-US"/>
            </w:rPr>
          </w:pPr>
          <w:hyperlink w:anchor="_Toc438122002" w:history="1">
            <w:r w:rsidR="007A7037" w:rsidRPr="00A40390">
              <w:rPr>
                <w:rStyle w:val="Hyperlink"/>
                <w:noProof/>
              </w:rPr>
              <w:t>1.3. Участие в обществената поръчка на подизпълнители, обединения и</w:t>
            </w:r>
            <w:r w:rsidR="007A7037" w:rsidRPr="00A40390">
              <w:rPr>
                <w:rStyle w:val="Hyperlink"/>
                <w:noProof/>
                <w:lang w:val="en-US"/>
              </w:rPr>
              <w:t xml:space="preserve"> </w:t>
            </w:r>
            <w:r w:rsidR="007A7037" w:rsidRPr="00A40390">
              <w:rPr>
                <w:rStyle w:val="Hyperlink"/>
                <w:noProof/>
              </w:rPr>
              <w:t>чуждестранни лица</w:t>
            </w:r>
            <w:r w:rsidR="007A7037">
              <w:rPr>
                <w:noProof/>
                <w:webHidden/>
              </w:rPr>
              <w:tab/>
            </w:r>
            <w:r w:rsidR="007A7037">
              <w:rPr>
                <w:noProof/>
                <w:webHidden/>
              </w:rPr>
              <w:fldChar w:fldCharType="begin"/>
            </w:r>
            <w:r w:rsidR="007A7037">
              <w:rPr>
                <w:noProof/>
                <w:webHidden/>
              </w:rPr>
              <w:instrText xml:space="preserve"> PAGEREF _Toc438122002 \h </w:instrText>
            </w:r>
            <w:r w:rsidR="007A7037">
              <w:rPr>
                <w:noProof/>
                <w:webHidden/>
              </w:rPr>
            </w:r>
            <w:r w:rsidR="007A7037">
              <w:rPr>
                <w:noProof/>
                <w:webHidden/>
              </w:rPr>
              <w:fldChar w:fldCharType="separate"/>
            </w:r>
            <w:r w:rsidR="007A7037">
              <w:rPr>
                <w:noProof/>
                <w:webHidden/>
              </w:rPr>
              <w:t>16</w:t>
            </w:r>
            <w:r w:rsidR="007A7037">
              <w:rPr>
                <w:noProof/>
                <w:webHidden/>
              </w:rPr>
              <w:fldChar w:fldCharType="end"/>
            </w:r>
          </w:hyperlink>
        </w:p>
        <w:p w:rsidR="007A7037" w:rsidRDefault="001738D2">
          <w:pPr>
            <w:pStyle w:val="TOC2"/>
            <w:tabs>
              <w:tab w:val="right" w:leader="dot" w:pos="9628"/>
            </w:tabs>
            <w:rPr>
              <w:rFonts w:asciiTheme="minorHAnsi" w:eastAsiaTheme="minorEastAsia" w:hAnsiTheme="minorHAnsi" w:cstheme="minorBidi"/>
              <w:noProof/>
              <w:sz w:val="22"/>
              <w:szCs w:val="22"/>
              <w:lang w:val="en-US" w:eastAsia="en-US"/>
            </w:rPr>
          </w:pPr>
          <w:hyperlink w:anchor="_Toc438122003" w:history="1">
            <w:r w:rsidR="007A7037" w:rsidRPr="00A40390">
              <w:rPr>
                <w:rStyle w:val="Hyperlink"/>
                <w:noProof/>
              </w:rPr>
              <w:t>2. Гаранции</w:t>
            </w:r>
            <w:r w:rsidR="007A7037">
              <w:rPr>
                <w:noProof/>
                <w:webHidden/>
              </w:rPr>
              <w:tab/>
            </w:r>
            <w:r w:rsidR="007A7037">
              <w:rPr>
                <w:noProof/>
                <w:webHidden/>
              </w:rPr>
              <w:fldChar w:fldCharType="begin"/>
            </w:r>
            <w:r w:rsidR="007A7037">
              <w:rPr>
                <w:noProof/>
                <w:webHidden/>
              </w:rPr>
              <w:instrText xml:space="preserve"> PAGEREF _Toc438122003 \h </w:instrText>
            </w:r>
            <w:r w:rsidR="007A7037">
              <w:rPr>
                <w:noProof/>
                <w:webHidden/>
              </w:rPr>
            </w:r>
            <w:r w:rsidR="007A7037">
              <w:rPr>
                <w:noProof/>
                <w:webHidden/>
              </w:rPr>
              <w:fldChar w:fldCharType="separate"/>
            </w:r>
            <w:r w:rsidR="007A7037">
              <w:rPr>
                <w:noProof/>
                <w:webHidden/>
              </w:rPr>
              <w:t>17</w:t>
            </w:r>
            <w:r w:rsidR="007A7037">
              <w:rPr>
                <w:noProof/>
                <w:webHidden/>
              </w:rPr>
              <w:fldChar w:fldCharType="end"/>
            </w:r>
          </w:hyperlink>
        </w:p>
        <w:p w:rsidR="007A7037" w:rsidRDefault="001738D2">
          <w:pPr>
            <w:pStyle w:val="TOC2"/>
            <w:tabs>
              <w:tab w:val="right" w:leader="dot" w:pos="9628"/>
            </w:tabs>
            <w:rPr>
              <w:rFonts w:asciiTheme="minorHAnsi" w:eastAsiaTheme="minorEastAsia" w:hAnsiTheme="minorHAnsi" w:cstheme="minorBidi"/>
              <w:noProof/>
              <w:sz w:val="22"/>
              <w:szCs w:val="22"/>
              <w:lang w:val="en-US" w:eastAsia="en-US"/>
            </w:rPr>
          </w:pPr>
          <w:hyperlink w:anchor="_Toc438122004" w:history="1">
            <w:r w:rsidR="007A7037" w:rsidRPr="00A40390">
              <w:rPr>
                <w:rStyle w:val="Hyperlink"/>
                <w:noProof/>
              </w:rPr>
              <w:t>3. Искания за разяснения</w:t>
            </w:r>
            <w:r w:rsidR="007A7037">
              <w:rPr>
                <w:noProof/>
                <w:webHidden/>
              </w:rPr>
              <w:tab/>
            </w:r>
            <w:r w:rsidR="007A7037">
              <w:rPr>
                <w:noProof/>
                <w:webHidden/>
              </w:rPr>
              <w:fldChar w:fldCharType="begin"/>
            </w:r>
            <w:r w:rsidR="007A7037">
              <w:rPr>
                <w:noProof/>
                <w:webHidden/>
              </w:rPr>
              <w:instrText xml:space="preserve"> PAGEREF _Toc438122004 \h </w:instrText>
            </w:r>
            <w:r w:rsidR="007A7037">
              <w:rPr>
                <w:noProof/>
                <w:webHidden/>
              </w:rPr>
            </w:r>
            <w:r w:rsidR="007A7037">
              <w:rPr>
                <w:noProof/>
                <w:webHidden/>
              </w:rPr>
              <w:fldChar w:fldCharType="separate"/>
            </w:r>
            <w:r w:rsidR="007A7037">
              <w:rPr>
                <w:noProof/>
                <w:webHidden/>
              </w:rPr>
              <w:t>18</w:t>
            </w:r>
            <w:r w:rsidR="007A7037">
              <w:rPr>
                <w:noProof/>
                <w:webHidden/>
              </w:rPr>
              <w:fldChar w:fldCharType="end"/>
            </w:r>
          </w:hyperlink>
        </w:p>
        <w:p w:rsidR="007A7037" w:rsidRDefault="001738D2">
          <w:pPr>
            <w:pStyle w:val="TOC2"/>
            <w:tabs>
              <w:tab w:val="right" w:leader="dot" w:pos="9628"/>
            </w:tabs>
            <w:rPr>
              <w:rFonts w:asciiTheme="minorHAnsi" w:eastAsiaTheme="minorEastAsia" w:hAnsiTheme="minorHAnsi" w:cstheme="minorBidi"/>
              <w:noProof/>
              <w:sz w:val="22"/>
              <w:szCs w:val="22"/>
              <w:lang w:val="en-US" w:eastAsia="en-US"/>
            </w:rPr>
          </w:pPr>
          <w:hyperlink w:anchor="_Toc438122005" w:history="1">
            <w:r w:rsidR="007A7037" w:rsidRPr="00A40390">
              <w:rPr>
                <w:rStyle w:val="Hyperlink"/>
                <w:noProof/>
              </w:rPr>
              <w:t>4. Подаване на оферта</w:t>
            </w:r>
            <w:r w:rsidR="007A7037">
              <w:rPr>
                <w:noProof/>
                <w:webHidden/>
              </w:rPr>
              <w:tab/>
            </w:r>
            <w:r w:rsidR="007A7037">
              <w:rPr>
                <w:noProof/>
                <w:webHidden/>
              </w:rPr>
              <w:fldChar w:fldCharType="begin"/>
            </w:r>
            <w:r w:rsidR="007A7037">
              <w:rPr>
                <w:noProof/>
                <w:webHidden/>
              </w:rPr>
              <w:instrText xml:space="preserve"> PAGEREF _Toc438122005 \h </w:instrText>
            </w:r>
            <w:r w:rsidR="007A7037">
              <w:rPr>
                <w:noProof/>
                <w:webHidden/>
              </w:rPr>
            </w:r>
            <w:r w:rsidR="007A7037">
              <w:rPr>
                <w:noProof/>
                <w:webHidden/>
              </w:rPr>
              <w:fldChar w:fldCharType="separate"/>
            </w:r>
            <w:r w:rsidR="007A7037">
              <w:rPr>
                <w:noProof/>
                <w:webHidden/>
              </w:rPr>
              <w:t>18</w:t>
            </w:r>
            <w:r w:rsidR="007A7037">
              <w:rPr>
                <w:noProof/>
                <w:webHidden/>
              </w:rPr>
              <w:fldChar w:fldCharType="end"/>
            </w:r>
          </w:hyperlink>
        </w:p>
        <w:p w:rsidR="007A7037" w:rsidRDefault="001738D2">
          <w:pPr>
            <w:pStyle w:val="TOC2"/>
            <w:tabs>
              <w:tab w:val="right" w:leader="dot" w:pos="9628"/>
            </w:tabs>
            <w:rPr>
              <w:rFonts w:asciiTheme="minorHAnsi" w:eastAsiaTheme="minorEastAsia" w:hAnsiTheme="minorHAnsi" w:cstheme="minorBidi"/>
              <w:noProof/>
              <w:sz w:val="22"/>
              <w:szCs w:val="22"/>
              <w:lang w:val="en-US" w:eastAsia="en-US"/>
            </w:rPr>
          </w:pPr>
          <w:hyperlink w:anchor="_Toc438122006" w:history="1">
            <w:r w:rsidR="007A7037" w:rsidRPr="00A40390">
              <w:rPr>
                <w:rStyle w:val="Hyperlink"/>
                <w:noProof/>
              </w:rPr>
              <w:t>5. Съдържание на офертата</w:t>
            </w:r>
            <w:r w:rsidR="007A7037">
              <w:rPr>
                <w:noProof/>
                <w:webHidden/>
              </w:rPr>
              <w:tab/>
            </w:r>
            <w:r w:rsidR="007A7037">
              <w:rPr>
                <w:noProof/>
                <w:webHidden/>
              </w:rPr>
              <w:fldChar w:fldCharType="begin"/>
            </w:r>
            <w:r w:rsidR="007A7037">
              <w:rPr>
                <w:noProof/>
                <w:webHidden/>
              </w:rPr>
              <w:instrText xml:space="preserve"> PAGEREF _Toc438122006 \h </w:instrText>
            </w:r>
            <w:r w:rsidR="007A7037">
              <w:rPr>
                <w:noProof/>
                <w:webHidden/>
              </w:rPr>
            </w:r>
            <w:r w:rsidR="007A7037">
              <w:rPr>
                <w:noProof/>
                <w:webHidden/>
              </w:rPr>
              <w:fldChar w:fldCharType="separate"/>
            </w:r>
            <w:r w:rsidR="007A7037">
              <w:rPr>
                <w:noProof/>
                <w:webHidden/>
              </w:rPr>
              <w:t>21</w:t>
            </w:r>
            <w:r w:rsidR="007A7037">
              <w:rPr>
                <w:noProof/>
                <w:webHidden/>
              </w:rPr>
              <w:fldChar w:fldCharType="end"/>
            </w:r>
          </w:hyperlink>
        </w:p>
        <w:p w:rsidR="007A7037" w:rsidRDefault="001738D2">
          <w:pPr>
            <w:pStyle w:val="TOC3"/>
            <w:tabs>
              <w:tab w:val="right" w:leader="dot" w:pos="9628"/>
            </w:tabs>
            <w:rPr>
              <w:rFonts w:asciiTheme="minorHAnsi" w:eastAsiaTheme="minorEastAsia" w:hAnsiTheme="minorHAnsi" w:cstheme="minorBidi"/>
              <w:noProof/>
              <w:sz w:val="22"/>
              <w:szCs w:val="22"/>
              <w:lang w:val="en-US" w:eastAsia="en-US"/>
            </w:rPr>
          </w:pPr>
          <w:hyperlink w:anchor="_Toc438122007" w:history="1">
            <w:r w:rsidR="007A7037" w:rsidRPr="00A40390">
              <w:rPr>
                <w:rStyle w:val="Hyperlink"/>
                <w:noProof/>
              </w:rPr>
              <w:t>5.1. Плик № 1: Документи за подбор</w:t>
            </w:r>
            <w:r w:rsidR="007A7037">
              <w:rPr>
                <w:noProof/>
                <w:webHidden/>
              </w:rPr>
              <w:tab/>
            </w:r>
            <w:r w:rsidR="007A7037">
              <w:rPr>
                <w:noProof/>
                <w:webHidden/>
              </w:rPr>
              <w:fldChar w:fldCharType="begin"/>
            </w:r>
            <w:r w:rsidR="007A7037">
              <w:rPr>
                <w:noProof/>
                <w:webHidden/>
              </w:rPr>
              <w:instrText xml:space="preserve"> PAGEREF _Toc438122007 \h </w:instrText>
            </w:r>
            <w:r w:rsidR="007A7037">
              <w:rPr>
                <w:noProof/>
                <w:webHidden/>
              </w:rPr>
            </w:r>
            <w:r w:rsidR="007A7037">
              <w:rPr>
                <w:noProof/>
                <w:webHidden/>
              </w:rPr>
              <w:fldChar w:fldCharType="separate"/>
            </w:r>
            <w:r w:rsidR="007A7037">
              <w:rPr>
                <w:noProof/>
                <w:webHidden/>
              </w:rPr>
              <w:t>21</w:t>
            </w:r>
            <w:r w:rsidR="007A7037">
              <w:rPr>
                <w:noProof/>
                <w:webHidden/>
              </w:rPr>
              <w:fldChar w:fldCharType="end"/>
            </w:r>
          </w:hyperlink>
        </w:p>
        <w:p w:rsidR="007A7037" w:rsidRDefault="001738D2">
          <w:pPr>
            <w:pStyle w:val="TOC3"/>
            <w:tabs>
              <w:tab w:val="right" w:leader="dot" w:pos="9628"/>
            </w:tabs>
            <w:rPr>
              <w:rFonts w:asciiTheme="minorHAnsi" w:eastAsiaTheme="minorEastAsia" w:hAnsiTheme="minorHAnsi" w:cstheme="minorBidi"/>
              <w:noProof/>
              <w:sz w:val="22"/>
              <w:szCs w:val="22"/>
              <w:lang w:val="en-US" w:eastAsia="en-US"/>
            </w:rPr>
          </w:pPr>
          <w:hyperlink w:anchor="_Toc438122008" w:history="1">
            <w:r w:rsidR="007A7037" w:rsidRPr="00A40390">
              <w:rPr>
                <w:rStyle w:val="Hyperlink"/>
                <w:noProof/>
              </w:rPr>
              <w:t>5.2. Плик № 2: Предложение за изпълнение на поръчката (Техническо предложение)</w:t>
            </w:r>
            <w:r w:rsidR="007A7037">
              <w:rPr>
                <w:noProof/>
                <w:webHidden/>
              </w:rPr>
              <w:tab/>
            </w:r>
            <w:r w:rsidR="007A7037">
              <w:rPr>
                <w:noProof/>
                <w:webHidden/>
              </w:rPr>
              <w:fldChar w:fldCharType="begin"/>
            </w:r>
            <w:r w:rsidR="007A7037">
              <w:rPr>
                <w:noProof/>
                <w:webHidden/>
              </w:rPr>
              <w:instrText xml:space="preserve"> PAGEREF _Toc438122008 \h </w:instrText>
            </w:r>
            <w:r w:rsidR="007A7037">
              <w:rPr>
                <w:noProof/>
                <w:webHidden/>
              </w:rPr>
            </w:r>
            <w:r w:rsidR="007A7037">
              <w:rPr>
                <w:noProof/>
                <w:webHidden/>
              </w:rPr>
              <w:fldChar w:fldCharType="separate"/>
            </w:r>
            <w:r w:rsidR="007A7037">
              <w:rPr>
                <w:noProof/>
                <w:webHidden/>
              </w:rPr>
              <w:t>22</w:t>
            </w:r>
            <w:r w:rsidR="007A7037">
              <w:rPr>
                <w:noProof/>
                <w:webHidden/>
              </w:rPr>
              <w:fldChar w:fldCharType="end"/>
            </w:r>
          </w:hyperlink>
        </w:p>
        <w:p w:rsidR="007A7037" w:rsidRDefault="001738D2">
          <w:pPr>
            <w:pStyle w:val="TOC3"/>
            <w:tabs>
              <w:tab w:val="right" w:leader="dot" w:pos="9628"/>
            </w:tabs>
            <w:rPr>
              <w:rFonts w:asciiTheme="minorHAnsi" w:eastAsiaTheme="minorEastAsia" w:hAnsiTheme="minorHAnsi" w:cstheme="minorBidi"/>
              <w:noProof/>
              <w:sz w:val="22"/>
              <w:szCs w:val="22"/>
              <w:lang w:val="en-US" w:eastAsia="en-US"/>
            </w:rPr>
          </w:pPr>
          <w:hyperlink w:anchor="_Toc438122009" w:history="1">
            <w:r w:rsidR="007A7037" w:rsidRPr="00A40390">
              <w:rPr>
                <w:rStyle w:val="Hyperlink"/>
                <w:noProof/>
              </w:rPr>
              <w:t>5.3. Плик № 3: Предлагана цена</w:t>
            </w:r>
            <w:r w:rsidR="007A7037">
              <w:rPr>
                <w:noProof/>
                <w:webHidden/>
              </w:rPr>
              <w:tab/>
            </w:r>
            <w:r w:rsidR="007A7037">
              <w:rPr>
                <w:noProof/>
                <w:webHidden/>
              </w:rPr>
              <w:fldChar w:fldCharType="begin"/>
            </w:r>
            <w:r w:rsidR="007A7037">
              <w:rPr>
                <w:noProof/>
                <w:webHidden/>
              </w:rPr>
              <w:instrText xml:space="preserve"> PAGEREF _Toc438122009 \h </w:instrText>
            </w:r>
            <w:r w:rsidR="007A7037">
              <w:rPr>
                <w:noProof/>
                <w:webHidden/>
              </w:rPr>
            </w:r>
            <w:r w:rsidR="007A7037">
              <w:rPr>
                <w:noProof/>
                <w:webHidden/>
              </w:rPr>
              <w:fldChar w:fldCharType="separate"/>
            </w:r>
            <w:r w:rsidR="007A7037">
              <w:rPr>
                <w:noProof/>
                <w:webHidden/>
              </w:rPr>
              <w:t>22</w:t>
            </w:r>
            <w:r w:rsidR="007A7037">
              <w:rPr>
                <w:noProof/>
                <w:webHidden/>
              </w:rPr>
              <w:fldChar w:fldCharType="end"/>
            </w:r>
          </w:hyperlink>
        </w:p>
        <w:p w:rsidR="007A7037" w:rsidRDefault="001738D2">
          <w:pPr>
            <w:pStyle w:val="TOC2"/>
            <w:tabs>
              <w:tab w:val="right" w:leader="dot" w:pos="9628"/>
            </w:tabs>
            <w:rPr>
              <w:rFonts w:asciiTheme="minorHAnsi" w:eastAsiaTheme="minorEastAsia" w:hAnsiTheme="minorHAnsi" w:cstheme="minorBidi"/>
              <w:noProof/>
              <w:sz w:val="22"/>
              <w:szCs w:val="22"/>
              <w:lang w:val="en-US" w:eastAsia="en-US"/>
            </w:rPr>
          </w:pPr>
          <w:hyperlink w:anchor="_Toc438122010" w:history="1">
            <w:r w:rsidR="007A7037" w:rsidRPr="00A40390">
              <w:rPr>
                <w:rStyle w:val="Hyperlink"/>
                <w:noProof/>
              </w:rPr>
              <w:t>6. Разглеждане, оценка и класиране на офертите</w:t>
            </w:r>
            <w:r w:rsidR="007A7037">
              <w:rPr>
                <w:noProof/>
                <w:webHidden/>
              </w:rPr>
              <w:tab/>
            </w:r>
            <w:r w:rsidR="007A7037">
              <w:rPr>
                <w:noProof/>
                <w:webHidden/>
              </w:rPr>
              <w:fldChar w:fldCharType="begin"/>
            </w:r>
            <w:r w:rsidR="007A7037">
              <w:rPr>
                <w:noProof/>
                <w:webHidden/>
              </w:rPr>
              <w:instrText xml:space="preserve"> PAGEREF _Toc438122010 \h </w:instrText>
            </w:r>
            <w:r w:rsidR="007A7037">
              <w:rPr>
                <w:noProof/>
                <w:webHidden/>
              </w:rPr>
            </w:r>
            <w:r w:rsidR="007A7037">
              <w:rPr>
                <w:noProof/>
                <w:webHidden/>
              </w:rPr>
              <w:fldChar w:fldCharType="separate"/>
            </w:r>
            <w:r w:rsidR="007A7037">
              <w:rPr>
                <w:noProof/>
                <w:webHidden/>
              </w:rPr>
              <w:t>22</w:t>
            </w:r>
            <w:r w:rsidR="007A7037">
              <w:rPr>
                <w:noProof/>
                <w:webHidden/>
              </w:rPr>
              <w:fldChar w:fldCharType="end"/>
            </w:r>
          </w:hyperlink>
        </w:p>
        <w:p w:rsidR="007A7037" w:rsidRDefault="001738D2">
          <w:pPr>
            <w:pStyle w:val="TOC2"/>
            <w:tabs>
              <w:tab w:val="right" w:leader="dot" w:pos="9628"/>
            </w:tabs>
            <w:rPr>
              <w:rFonts w:asciiTheme="minorHAnsi" w:eastAsiaTheme="minorEastAsia" w:hAnsiTheme="minorHAnsi" w:cstheme="minorBidi"/>
              <w:noProof/>
              <w:sz w:val="22"/>
              <w:szCs w:val="22"/>
              <w:lang w:val="en-US" w:eastAsia="en-US"/>
            </w:rPr>
          </w:pPr>
          <w:hyperlink w:anchor="_Toc438122011" w:history="1">
            <w:r w:rsidR="007A7037" w:rsidRPr="00A40390">
              <w:rPr>
                <w:rStyle w:val="Hyperlink"/>
                <w:noProof/>
              </w:rPr>
              <w:t>7. Договори за възлагане на обществената поръчка</w:t>
            </w:r>
            <w:r w:rsidR="007A7037">
              <w:rPr>
                <w:noProof/>
                <w:webHidden/>
              </w:rPr>
              <w:tab/>
            </w:r>
            <w:r w:rsidR="007A7037">
              <w:rPr>
                <w:noProof/>
                <w:webHidden/>
              </w:rPr>
              <w:fldChar w:fldCharType="begin"/>
            </w:r>
            <w:r w:rsidR="007A7037">
              <w:rPr>
                <w:noProof/>
                <w:webHidden/>
              </w:rPr>
              <w:instrText xml:space="preserve"> PAGEREF _Toc438122011 \h </w:instrText>
            </w:r>
            <w:r w:rsidR="007A7037">
              <w:rPr>
                <w:noProof/>
                <w:webHidden/>
              </w:rPr>
            </w:r>
            <w:r w:rsidR="007A7037">
              <w:rPr>
                <w:noProof/>
                <w:webHidden/>
              </w:rPr>
              <w:fldChar w:fldCharType="separate"/>
            </w:r>
            <w:r w:rsidR="007A7037">
              <w:rPr>
                <w:noProof/>
                <w:webHidden/>
              </w:rPr>
              <w:t>23</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12" w:history="1">
            <w:r w:rsidR="007A7037" w:rsidRPr="00A40390">
              <w:rPr>
                <w:rStyle w:val="Hyperlink"/>
                <w:noProof/>
              </w:rPr>
              <w:t>Приложение № 1</w:t>
            </w:r>
            <w:r w:rsidR="007A7037">
              <w:rPr>
                <w:noProof/>
                <w:webHidden/>
              </w:rPr>
              <w:tab/>
            </w:r>
            <w:r w:rsidR="007A7037">
              <w:rPr>
                <w:noProof/>
                <w:webHidden/>
              </w:rPr>
              <w:fldChar w:fldCharType="begin"/>
            </w:r>
            <w:r w:rsidR="007A7037">
              <w:rPr>
                <w:noProof/>
                <w:webHidden/>
              </w:rPr>
              <w:instrText xml:space="preserve"> PAGEREF _Toc438122012 \h </w:instrText>
            </w:r>
            <w:r w:rsidR="007A7037">
              <w:rPr>
                <w:noProof/>
                <w:webHidden/>
              </w:rPr>
            </w:r>
            <w:r w:rsidR="007A7037">
              <w:rPr>
                <w:noProof/>
                <w:webHidden/>
              </w:rPr>
              <w:fldChar w:fldCharType="separate"/>
            </w:r>
            <w:r w:rsidR="007A7037">
              <w:rPr>
                <w:noProof/>
                <w:webHidden/>
              </w:rPr>
              <w:t>24</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13" w:history="1">
            <w:r w:rsidR="007A7037" w:rsidRPr="00A40390">
              <w:rPr>
                <w:rStyle w:val="Hyperlink"/>
                <w:noProof/>
              </w:rPr>
              <w:t>Приложение № 2</w:t>
            </w:r>
            <w:r w:rsidR="007A7037">
              <w:rPr>
                <w:noProof/>
                <w:webHidden/>
              </w:rPr>
              <w:tab/>
            </w:r>
            <w:r w:rsidR="007A7037">
              <w:rPr>
                <w:noProof/>
                <w:webHidden/>
              </w:rPr>
              <w:fldChar w:fldCharType="begin"/>
            </w:r>
            <w:r w:rsidR="007A7037">
              <w:rPr>
                <w:noProof/>
                <w:webHidden/>
              </w:rPr>
              <w:instrText xml:space="preserve"> PAGEREF _Toc438122013 \h </w:instrText>
            </w:r>
            <w:r w:rsidR="007A7037">
              <w:rPr>
                <w:noProof/>
                <w:webHidden/>
              </w:rPr>
            </w:r>
            <w:r w:rsidR="007A7037">
              <w:rPr>
                <w:noProof/>
                <w:webHidden/>
              </w:rPr>
              <w:fldChar w:fldCharType="separate"/>
            </w:r>
            <w:r w:rsidR="007A7037">
              <w:rPr>
                <w:noProof/>
                <w:webHidden/>
              </w:rPr>
              <w:t>26</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14" w:history="1">
            <w:r w:rsidR="007A7037" w:rsidRPr="00A40390">
              <w:rPr>
                <w:rStyle w:val="Hyperlink"/>
                <w:noProof/>
              </w:rPr>
              <w:t>Приложение № 3</w:t>
            </w:r>
            <w:r w:rsidR="007A7037">
              <w:rPr>
                <w:noProof/>
                <w:webHidden/>
              </w:rPr>
              <w:tab/>
            </w:r>
            <w:r w:rsidR="007A7037">
              <w:rPr>
                <w:noProof/>
                <w:webHidden/>
              </w:rPr>
              <w:fldChar w:fldCharType="begin"/>
            </w:r>
            <w:r w:rsidR="007A7037">
              <w:rPr>
                <w:noProof/>
                <w:webHidden/>
              </w:rPr>
              <w:instrText xml:space="preserve"> PAGEREF _Toc438122014 \h </w:instrText>
            </w:r>
            <w:r w:rsidR="007A7037">
              <w:rPr>
                <w:noProof/>
                <w:webHidden/>
              </w:rPr>
            </w:r>
            <w:r w:rsidR="007A7037">
              <w:rPr>
                <w:noProof/>
                <w:webHidden/>
              </w:rPr>
              <w:fldChar w:fldCharType="separate"/>
            </w:r>
            <w:r w:rsidR="007A7037">
              <w:rPr>
                <w:noProof/>
                <w:webHidden/>
              </w:rPr>
              <w:t>28</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15" w:history="1">
            <w:r w:rsidR="007A7037" w:rsidRPr="00A40390">
              <w:rPr>
                <w:rStyle w:val="Hyperlink"/>
                <w:noProof/>
              </w:rPr>
              <w:t>Приложение № 4</w:t>
            </w:r>
            <w:r w:rsidR="007A7037">
              <w:rPr>
                <w:noProof/>
                <w:webHidden/>
              </w:rPr>
              <w:tab/>
            </w:r>
            <w:r w:rsidR="007A7037">
              <w:rPr>
                <w:noProof/>
                <w:webHidden/>
              </w:rPr>
              <w:fldChar w:fldCharType="begin"/>
            </w:r>
            <w:r w:rsidR="007A7037">
              <w:rPr>
                <w:noProof/>
                <w:webHidden/>
              </w:rPr>
              <w:instrText xml:space="preserve"> PAGEREF _Toc438122015 \h </w:instrText>
            </w:r>
            <w:r w:rsidR="007A7037">
              <w:rPr>
                <w:noProof/>
                <w:webHidden/>
              </w:rPr>
            </w:r>
            <w:r w:rsidR="007A7037">
              <w:rPr>
                <w:noProof/>
                <w:webHidden/>
              </w:rPr>
              <w:fldChar w:fldCharType="separate"/>
            </w:r>
            <w:r w:rsidR="007A7037">
              <w:rPr>
                <w:noProof/>
                <w:webHidden/>
              </w:rPr>
              <w:t>30</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16" w:history="1">
            <w:r w:rsidR="007A7037" w:rsidRPr="00A40390">
              <w:rPr>
                <w:rStyle w:val="Hyperlink"/>
                <w:noProof/>
              </w:rPr>
              <w:t>Приложение № 5</w:t>
            </w:r>
            <w:r w:rsidR="007A7037">
              <w:rPr>
                <w:noProof/>
                <w:webHidden/>
              </w:rPr>
              <w:tab/>
            </w:r>
            <w:r w:rsidR="007A7037">
              <w:rPr>
                <w:noProof/>
                <w:webHidden/>
              </w:rPr>
              <w:fldChar w:fldCharType="begin"/>
            </w:r>
            <w:r w:rsidR="007A7037">
              <w:rPr>
                <w:noProof/>
                <w:webHidden/>
              </w:rPr>
              <w:instrText xml:space="preserve"> PAGEREF _Toc438122016 \h </w:instrText>
            </w:r>
            <w:r w:rsidR="007A7037">
              <w:rPr>
                <w:noProof/>
                <w:webHidden/>
              </w:rPr>
            </w:r>
            <w:r w:rsidR="007A7037">
              <w:rPr>
                <w:noProof/>
                <w:webHidden/>
              </w:rPr>
              <w:fldChar w:fldCharType="separate"/>
            </w:r>
            <w:r w:rsidR="007A7037">
              <w:rPr>
                <w:noProof/>
                <w:webHidden/>
              </w:rPr>
              <w:t>32</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17" w:history="1">
            <w:r w:rsidR="007A7037" w:rsidRPr="00A40390">
              <w:rPr>
                <w:rStyle w:val="Hyperlink"/>
                <w:noProof/>
              </w:rPr>
              <w:t>Приложение № 6</w:t>
            </w:r>
            <w:r w:rsidR="007A7037">
              <w:rPr>
                <w:noProof/>
                <w:webHidden/>
              </w:rPr>
              <w:tab/>
            </w:r>
            <w:r w:rsidR="007A7037">
              <w:rPr>
                <w:noProof/>
                <w:webHidden/>
              </w:rPr>
              <w:fldChar w:fldCharType="begin"/>
            </w:r>
            <w:r w:rsidR="007A7037">
              <w:rPr>
                <w:noProof/>
                <w:webHidden/>
              </w:rPr>
              <w:instrText xml:space="preserve"> PAGEREF _Toc438122017 \h </w:instrText>
            </w:r>
            <w:r w:rsidR="007A7037">
              <w:rPr>
                <w:noProof/>
                <w:webHidden/>
              </w:rPr>
            </w:r>
            <w:r w:rsidR="007A7037">
              <w:rPr>
                <w:noProof/>
                <w:webHidden/>
              </w:rPr>
              <w:fldChar w:fldCharType="separate"/>
            </w:r>
            <w:r w:rsidR="007A7037">
              <w:rPr>
                <w:noProof/>
                <w:webHidden/>
              </w:rPr>
              <w:t>33</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18" w:history="1">
            <w:r w:rsidR="007A7037" w:rsidRPr="00A40390">
              <w:rPr>
                <w:rStyle w:val="Hyperlink"/>
                <w:noProof/>
              </w:rPr>
              <w:t>Приложение № 7</w:t>
            </w:r>
            <w:r w:rsidR="007A7037">
              <w:rPr>
                <w:noProof/>
                <w:webHidden/>
              </w:rPr>
              <w:tab/>
            </w:r>
            <w:r w:rsidR="007A7037">
              <w:rPr>
                <w:noProof/>
                <w:webHidden/>
              </w:rPr>
              <w:fldChar w:fldCharType="begin"/>
            </w:r>
            <w:r w:rsidR="007A7037">
              <w:rPr>
                <w:noProof/>
                <w:webHidden/>
              </w:rPr>
              <w:instrText xml:space="preserve"> PAGEREF _Toc438122018 \h </w:instrText>
            </w:r>
            <w:r w:rsidR="007A7037">
              <w:rPr>
                <w:noProof/>
                <w:webHidden/>
              </w:rPr>
            </w:r>
            <w:r w:rsidR="007A7037">
              <w:rPr>
                <w:noProof/>
                <w:webHidden/>
              </w:rPr>
              <w:fldChar w:fldCharType="separate"/>
            </w:r>
            <w:r w:rsidR="007A7037">
              <w:rPr>
                <w:noProof/>
                <w:webHidden/>
              </w:rPr>
              <w:t>34</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19" w:history="1">
            <w:r w:rsidR="007A7037" w:rsidRPr="00A40390">
              <w:rPr>
                <w:rStyle w:val="Hyperlink"/>
                <w:rFonts w:eastAsia="SimSun"/>
                <w:noProof/>
                <w:lang w:eastAsia="ar-SA"/>
              </w:rPr>
              <w:t>Приложение № 8</w:t>
            </w:r>
            <w:r w:rsidR="007A7037">
              <w:rPr>
                <w:noProof/>
                <w:webHidden/>
              </w:rPr>
              <w:tab/>
            </w:r>
            <w:r w:rsidR="007A7037">
              <w:rPr>
                <w:noProof/>
                <w:webHidden/>
              </w:rPr>
              <w:fldChar w:fldCharType="begin"/>
            </w:r>
            <w:r w:rsidR="007A7037">
              <w:rPr>
                <w:noProof/>
                <w:webHidden/>
              </w:rPr>
              <w:instrText xml:space="preserve"> PAGEREF _Toc438122019 \h </w:instrText>
            </w:r>
            <w:r w:rsidR="007A7037">
              <w:rPr>
                <w:noProof/>
                <w:webHidden/>
              </w:rPr>
            </w:r>
            <w:r w:rsidR="007A7037">
              <w:rPr>
                <w:noProof/>
                <w:webHidden/>
              </w:rPr>
              <w:fldChar w:fldCharType="separate"/>
            </w:r>
            <w:r w:rsidR="007A7037">
              <w:rPr>
                <w:noProof/>
                <w:webHidden/>
              </w:rPr>
              <w:t>35</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20" w:history="1">
            <w:r w:rsidR="007A7037" w:rsidRPr="00A40390">
              <w:rPr>
                <w:rStyle w:val="Hyperlink"/>
                <w:rFonts w:eastAsia="SimSun"/>
                <w:noProof/>
                <w:lang w:eastAsia="ar-SA"/>
              </w:rPr>
              <w:t>Приложение № 9</w:t>
            </w:r>
            <w:r w:rsidR="007A7037">
              <w:rPr>
                <w:noProof/>
                <w:webHidden/>
              </w:rPr>
              <w:tab/>
            </w:r>
            <w:r w:rsidR="007A7037">
              <w:rPr>
                <w:noProof/>
                <w:webHidden/>
              </w:rPr>
              <w:fldChar w:fldCharType="begin"/>
            </w:r>
            <w:r w:rsidR="007A7037">
              <w:rPr>
                <w:noProof/>
                <w:webHidden/>
              </w:rPr>
              <w:instrText xml:space="preserve"> PAGEREF _Toc438122020 \h </w:instrText>
            </w:r>
            <w:r w:rsidR="007A7037">
              <w:rPr>
                <w:noProof/>
                <w:webHidden/>
              </w:rPr>
            </w:r>
            <w:r w:rsidR="007A7037">
              <w:rPr>
                <w:noProof/>
                <w:webHidden/>
              </w:rPr>
              <w:fldChar w:fldCharType="separate"/>
            </w:r>
            <w:r w:rsidR="007A7037">
              <w:rPr>
                <w:noProof/>
                <w:webHidden/>
              </w:rPr>
              <w:t>36</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21" w:history="1">
            <w:r w:rsidR="007A7037" w:rsidRPr="00A40390">
              <w:rPr>
                <w:rStyle w:val="Hyperlink"/>
                <w:noProof/>
              </w:rPr>
              <w:t>Приложение № 10</w:t>
            </w:r>
            <w:r w:rsidR="007A7037">
              <w:rPr>
                <w:noProof/>
                <w:webHidden/>
              </w:rPr>
              <w:tab/>
            </w:r>
            <w:r w:rsidR="007A7037">
              <w:rPr>
                <w:noProof/>
                <w:webHidden/>
              </w:rPr>
              <w:fldChar w:fldCharType="begin"/>
            </w:r>
            <w:r w:rsidR="007A7037">
              <w:rPr>
                <w:noProof/>
                <w:webHidden/>
              </w:rPr>
              <w:instrText xml:space="preserve"> PAGEREF _Toc438122021 \h </w:instrText>
            </w:r>
            <w:r w:rsidR="007A7037">
              <w:rPr>
                <w:noProof/>
                <w:webHidden/>
              </w:rPr>
            </w:r>
            <w:r w:rsidR="007A7037">
              <w:rPr>
                <w:noProof/>
                <w:webHidden/>
              </w:rPr>
              <w:fldChar w:fldCharType="separate"/>
            </w:r>
            <w:r w:rsidR="007A7037">
              <w:rPr>
                <w:noProof/>
                <w:webHidden/>
              </w:rPr>
              <w:t>37</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22" w:history="1">
            <w:r w:rsidR="007A7037" w:rsidRPr="00A40390">
              <w:rPr>
                <w:rStyle w:val="Hyperlink"/>
                <w:noProof/>
              </w:rPr>
              <w:t>Приложение № 11</w:t>
            </w:r>
            <w:r w:rsidR="007A7037">
              <w:rPr>
                <w:noProof/>
                <w:webHidden/>
              </w:rPr>
              <w:tab/>
            </w:r>
            <w:r w:rsidR="007A7037">
              <w:rPr>
                <w:noProof/>
                <w:webHidden/>
              </w:rPr>
              <w:fldChar w:fldCharType="begin"/>
            </w:r>
            <w:r w:rsidR="007A7037">
              <w:rPr>
                <w:noProof/>
                <w:webHidden/>
              </w:rPr>
              <w:instrText xml:space="preserve"> PAGEREF _Toc438122022 \h </w:instrText>
            </w:r>
            <w:r w:rsidR="007A7037">
              <w:rPr>
                <w:noProof/>
                <w:webHidden/>
              </w:rPr>
            </w:r>
            <w:r w:rsidR="007A7037">
              <w:rPr>
                <w:noProof/>
                <w:webHidden/>
              </w:rPr>
              <w:fldChar w:fldCharType="separate"/>
            </w:r>
            <w:r w:rsidR="007A7037">
              <w:rPr>
                <w:noProof/>
                <w:webHidden/>
              </w:rPr>
              <w:t>38</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23" w:history="1">
            <w:r w:rsidR="007A7037" w:rsidRPr="00A40390">
              <w:rPr>
                <w:rStyle w:val="Hyperlink"/>
                <w:rFonts w:eastAsia="SimSun"/>
                <w:noProof/>
                <w:lang w:eastAsia="ar-SA"/>
              </w:rPr>
              <w:t>Приложение № 12</w:t>
            </w:r>
            <w:r w:rsidR="007A7037">
              <w:rPr>
                <w:noProof/>
                <w:webHidden/>
              </w:rPr>
              <w:tab/>
            </w:r>
            <w:r w:rsidR="007A7037">
              <w:rPr>
                <w:noProof/>
                <w:webHidden/>
              </w:rPr>
              <w:fldChar w:fldCharType="begin"/>
            </w:r>
            <w:r w:rsidR="007A7037">
              <w:rPr>
                <w:noProof/>
                <w:webHidden/>
              </w:rPr>
              <w:instrText xml:space="preserve"> PAGEREF _Toc438122023 \h </w:instrText>
            </w:r>
            <w:r w:rsidR="007A7037">
              <w:rPr>
                <w:noProof/>
                <w:webHidden/>
              </w:rPr>
            </w:r>
            <w:r w:rsidR="007A7037">
              <w:rPr>
                <w:noProof/>
                <w:webHidden/>
              </w:rPr>
              <w:fldChar w:fldCharType="separate"/>
            </w:r>
            <w:r w:rsidR="007A7037">
              <w:rPr>
                <w:noProof/>
                <w:webHidden/>
              </w:rPr>
              <w:t>39</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24" w:history="1">
            <w:r w:rsidR="007A7037" w:rsidRPr="00A40390">
              <w:rPr>
                <w:rStyle w:val="Hyperlink"/>
                <w:noProof/>
              </w:rPr>
              <w:t>Приложение № 13</w:t>
            </w:r>
            <w:r w:rsidR="007A7037">
              <w:rPr>
                <w:noProof/>
                <w:webHidden/>
              </w:rPr>
              <w:tab/>
            </w:r>
            <w:r w:rsidR="007A7037">
              <w:rPr>
                <w:noProof/>
                <w:webHidden/>
              </w:rPr>
              <w:fldChar w:fldCharType="begin"/>
            </w:r>
            <w:r w:rsidR="007A7037">
              <w:rPr>
                <w:noProof/>
                <w:webHidden/>
              </w:rPr>
              <w:instrText xml:space="preserve"> PAGEREF _Toc438122024 \h </w:instrText>
            </w:r>
            <w:r w:rsidR="007A7037">
              <w:rPr>
                <w:noProof/>
                <w:webHidden/>
              </w:rPr>
            </w:r>
            <w:r w:rsidR="007A7037">
              <w:rPr>
                <w:noProof/>
                <w:webHidden/>
              </w:rPr>
              <w:fldChar w:fldCharType="separate"/>
            </w:r>
            <w:r w:rsidR="007A7037">
              <w:rPr>
                <w:noProof/>
                <w:webHidden/>
              </w:rPr>
              <w:t>40</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25" w:history="1">
            <w:r w:rsidR="007A7037" w:rsidRPr="00A40390">
              <w:rPr>
                <w:rStyle w:val="Hyperlink"/>
                <w:noProof/>
              </w:rPr>
              <w:t>Приложение № 14</w:t>
            </w:r>
            <w:r w:rsidR="007A7037">
              <w:rPr>
                <w:noProof/>
                <w:webHidden/>
              </w:rPr>
              <w:tab/>
            </w:r>
            <w:r w:rsidR="007A7037">
              <w:rPr>
                <w:noProof/>
                <w:webHidden/>
              </w:rPr>
              <w:fldChar w:fldCharType="begin"/>
            </w:r>
            <w:r w:rsidR="007A7037">
              <w:rPr>
                <w:noProof/>
                <w:webHidden/>
              </w:rPr>
              <w:instrText xml:space="preserve"> PAGEREF _Toc438122025 \h </w:instrText>
            </w:r>
            <w:r w:rsidR="007A7037">
              <w:rPr>
                <w:noProof/>
                <w:webHidden/>
              </w:rPr>
            </w:r>
            <w:r w:rsidR="007A7037">
              <w:rPr>
                <w:noProof/>
                <w:webHidden/>
              </w:rPr>
              <w:fldChar w:fldCharType="separate"/>
            </w:r>
            <w:r w:rsidR="007A7037">
              <w:rPr>
                <w:noProof/>
                <w:webHidden/>
              </w:rPr>
              <w:t>41</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26" w:history="1">
            <w:r w:rsidR="007A7037" w:rsidRPr="00A40390">
              <w:rPr>
                <w:rStyle w:val="Hyperlink"/>
                <w:noProof/>
              </w:rPr>
              <w:t>Приложение № 15</w:t>
            </w:r>
            <w:r w:rsidR="007A7037">
              <w:rPr>
                <w:noProof/>
                <w:webHidden/>
              </w:rPr>
              <w:tab/>
            </w:r>
            <w:r w:rsidR="007A7037">
              <w:rPr>
                <w:noProof/>
                <w:webHidden/>
              </w:rPr>
              <w:fldChar w:fldCharType="begin"/>
            </w:r>
            <w:r w:rsidR="007A7037">
              <w:rPr>
                <w:noProof/>
                <w:webHidden/>
              </w:rPr>
              <w:instrText xml:space="preserve"> PAGEREF _Toc438122026 \h </w:instrText>
            </w:r>
            <w:r w:rsidR="007A7037">
              <w:rPr>
                <w:noProof/>
                <w:webHidden/>
              </w:rPr>
            </w:r>
            <w:r w:rsidR="007A7037">
              <w:rPr>
                <w:noProof/>
                <w:webHidden/>
              </w:rPr>
              <w:fldChar w:fldCharType="separate"/>
            </w:r>
            <w:r w:rsidR="007A7037">
              <w:rPr>
                <w:noProof/>
                <w:webHidden/>
              </w:rPr>
              <w:t>43</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27" w:history="1">
            <w:r w:rsidR="007A7037" w:rsidRPr="00A40390">
              <w:rPr>
                <w:rStyle w:val="Hyperlink"/>
                <w:noProof/>
              </w:rPr>
              <w:t>Приложение № 16</w:t>
            </w:r>
            <w:r w:rsidR="007A7037">
              <w:rPr>
                <w:noProof/>
                <w:webHidden/>
              </w:rPr>
              <w:tab/>
            </w:r>
            <w:r w:rsidR="007A7037">
              <w:rPr>
                <w:noProof/>
                <w:webHidden/>
              </w:rPr>
              <w:fldChar w:fldCharType="begin"/>
            </w:r>
            <w:r w:rsidR="007A7037">
              <w:rPr>
                <w:noProof/>
                <w:webHidden/>
              </w:rPr>
              <w:instrText xml:space="preserve"> PAGEREF _Toc438122027 \h </w:instrText>
            </w:r>
            <w:r w:rsidR="007A7037">
              <w:rPr>
                <w:noProof/>
                <w:webHidden/>
              </w:rPr>
            </w:r>
            <w:r w:rsidR="007A7037">
              <w:rPr>
                <w:noProof/>
                <w:webHidden/>
              </w:rPr>
              <w:fldChar w:fldCharType="separate"/>
            </w:r>
            <w:r w:rsidR="007A7037">
              <w:rPr>
                <w:noProof/>
                <w:webHidden/>
              </w:rPr>
              <w:t>44</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28" w:history="1">
            <w:r w:rsidR="007A7037" w:rsidRPr="00A40390">
              <w:rPr>
                <w:rStyle w:val="Hyperlink"/>
                <w:noProof/>
              </w:rPr>
              <w:t>Приложение № 17</w:t>
            </w:r>
            <w:r w:rsidR="007A7037">
              <w:rPr>
                <w:noProof/>
                <w:webHidden/>
              </w:rPr>
              <w:tab/>
            </w:r>
            <w:r w:rsidR="007A7037">
              <w:rPr>
                <w:noProof/>
                <w:webHidden/>
              </w:rPr>
              <w:fldChar w:fldCharType="begin"/>
            </w:r>
            <w:r w:rsidR="007A7037">
              <w:rPr>
                <w:noProof/>
                <w:webHidden/>
              </w:rPr>
              <w:instrText xml:space="preserve"> PAGEREF _Toc438122028 \h </w:instrText>
            </w:r>
            <w:r w:rsidR="007A7037">
              <w:rPr>
                <w:noProof/>
                <w:webHidden/>
              </w:rPr>
            </w:r>
            <w:r w:rsidR="007A7037">
              <w:rPr>
                <w:noProof/>
                <w:webHidden/>
              </w:rPr>
              <w:fldChar w:fldCharType="separate"/>
            </w:r>
            <w:r w:rsidR="007A7037">
              <w:rPr>
                <w:noProof/>
                <w:webHidden/>
              </w:rPr>
              <w:t>45</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29" w:history="1">
            <w:r w:rsidR="007A7037" w:rsidRPr="00A40390">
              <w:rPr>
                <w:rStyle w:val="Hyperlink"/>
                <w:noProof/>
              </w:rPr>
              <w:t>Приложение № 18</w:t>
            </w:r>
            <w:r w:rsidR="007A7037">
              <w:rPr>
                <w:noProof/>
                <w:webHidden/>
              </w:rPr>
              <w:tab/>
            </w:r>
            <w:r w:rsidR="007A7037">
              <w:rPr>
                <w:noProof/>
                <w:webHidden/>
              </w:rPr>
              <w:fldChar w:fldCharType="begin"/>
            </w:r>
            <w:r w:rsidR="007A7037">
              <w:rPr>
                <w:noProof/>
                <w:webHidden/>
              </w:rPr>
              <w:instrText xml:space="preserve"> PAGEREF _Toc438122029 \h </w:instrText>
            </w:r>
            <w:r w:rsidR="007A7037">
              <w:rPr>
                <w:noProof/>
                <w:webHidden/>
              </w:rPr>
            </w:r>
            <w:r w:rsidR="007A7037">
              <w:rPr>
                <w:noProof/>
                <w:webHidden/>
              </w:rPr>
              <w:fldChar w:fldCharType="separate"/>
            </w:r>
            <w:r w:rsidR="007A7037">
              <w:rPr>
                <w:noProof/>
                <w:webHidden/>
              </w:rPr>
              <w:t>46</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30" w:history="1">
            <w:r w:rsidR="007A7037" w:rsidRPr="00A40390">
              <w:rPr>
                <w:rStyle w:val="Hyperlink"/>
                <w:noProof/>
              </w:rPr>
              <w:t>Приложение № 19</w:t>
            </w:r>
            <w:r w:rsidR="007A7037">
              <w:rPr>
                <w:noProof/>
                <w:webHidden/>
              </w:rPr>
              <w:tab/>
            </w:r>
            <w:r w:rsidR="007A7037">
              <w:rPr>
                <w:noProof/>
                <w:webHidden/>
              </w:rPr>
              <w:fldChar w:fldCharType="begin"/>
            </w:r>
            <w:r w:rsidR="007A7037">
              <w:rPr>
                <w:noProof/>
                <w:webHidden/>
              </w:rPr>
              <w:instrText xml:space="preserve"> PAGEREF _Toc438122030 \h </w:instrText>
            </w:r>
            <w:r w:rsidR="007A7037">
              <w:rPr>
                <w:noProof/>
                <w:webHidden/>
              </w:rPr>
            </w:r>
            <w:r w:rsidR="007A7037">
              <w:rPr>
                <w:noProof/>
                <w:webHidden/>
              </w:rPr>
              <w:fldChar w:fldCharType="separate"/>
            </w:r>
            <w:r w:rsidR="007A7037">
              <w:rPr>
                <w:noProof/>
                <w:webHidden/>
              </w:rPr>
              <w:t>48</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31" w:history="1">
            <w:r w:rsidR="007A7037" w:rsidRPr="00A40390">
              <w:rPr>
                <w:rStyle w:val="Hyperlink"/>
                <w:noProof/>
              </w:rPr>
              <w:t>Приложение № 20</w:t>
            </w:r>
            <w:r w:rsidR="007A7037">
              <w:rPr>
                <w:noProof/>
                <w:webHidden/>
              </w:rPr>
              <w:tab/>
            </w:r>
            <w:r w:rsidR="007A7037">
              <w:rPr>
                <w:noProof/>
                <w:webHidden/>
              </w:rPr>
              <w:fldChar w:fldCharType="begin"/>
            </w:r>
            <w:r w:rsidR="007A7037">
              <w:rPr>
                <w:noProof/>
                <w:webHidden/>
              </w:rPr>
              <w:instrText xml:space="preserve"> PAGEREF _Toc438122031 \h </w:instrText>
            </w:r>
            <w:r w:rsidR="007A7037">
              <w:rPr>
                <w:noProof/>
                <w:webHidden/>
              </w:rPr>
            </w:r>
            <w:r w:rsidR="007A7037">
              <w:rPr>
                <w:noProof/>
                <w:webHidden/>
              </w:rPr>
              <w:fldChar w:fldCharType="separate"/>
            </w:r>
            <w:r w:rsidR="007A7037">
              <w:rPr>
                <w:noProof/>
                <w:webHidden/>
              </w:rPr>
              <w:t>49</w:t>
            </w:r>
            <w:r w:rsidR="007A7037">
              <w:rPr>
                <w:noProof/>
                <w:webHidden/>
              </w:rPr>
              <w:fldChar w:fldCharType="end"/>
            </w:r>
          </w:hyperlink>
        </w:p>
        <w:p w:rsidR="007A7037" w:rsidRDefault="001738D2">
          <w:pPr>
            <w:pStyle w:val="TOC1"/>
            <w:tabs>
              <w:tab w:val="right" w:leader="dot" w:pos="9628"/>
            </w:tabs>
            <w:rPr>
              <w:rFonts w:asciiTheme="minorHAnsi" w:eastAsiaTheme="minorEastAsia" w:hAnsiTheme="minorHAnsi" w:cstheme="minorBidi"/>
              <w:noProof/>
              <w:sz w:val="22"/>
              <w:szCs w:val="22"/>
              <w:lang w:val="en-US" w:eastAsia="en-US"/>
            </w:rPr>
          </w:pPr>
          <w:hyperlink w:anchor="_Toc438122032" w:history="1">
            <w:r w:rsidR="007A7037" w:rsidRPr="00A40390">
              <w:rPr>
                <w:rStyle w:val="Hyperlink"/>
                <w:noProof/>
              </w:rPr>
              <w:t>Приложение № 21</w:t>
            </w:r>
            <w:r w:rsidR="007A7037">
              <w:rPr>
                <w:noProof/>
                <w:webHidden/>
              </w:rPr>
              <w:tab/>
            </w:r>
            <w:r w:rsidR="007A7037">
              <w:rPr>
                <w:noProof/>
                <w:webHidden/>
              </w:rPr>
              <w:fldChar w:fldCharType="begin"/>
            </w:r>
            <w:r w:rsidR="007A7037">
              <w:rPr>
                <w:noProof/>
                <w:webHidden/>
              </w:rPr>
              <w:instrText xml:space="preserve"> PAGEREF _Toc438122032 \h </w:instrText>
            </w:r>
            <w:r w:rsidR="007A7037">
              <w:rPr>
                <w:noProof/>
                <w:webHidden/>
              </w:rPr>
            </w:r>
            <w:r w:rsidR="007A7037">
              <w:rPr>
                <w:noProof/>
                <w:webHidden/>
              </w:rPr>
              <w:fldChar w:fldCharType="separate"/>
            </w:r>
            <w:r w:rsidR="007A7037">
              <w:rPr>
                <w:noProof/>
                <w:webHidden/>
              </w:rPr>
              <w:t>56</w:t>
            </w:r>
            <w:r w:rsidR="007A7037">
              <w:rPr>
                <w:noProof/>
                <w:webHidden/>
              </w:rPr>
              <w:fldChar w:fldCharType="end"/>
            </w:r>
          </w:hyperlink>
        </w:p>
        <w:p w:rsidR="00A77CB2" w:rsidRDefault="00A77CB2" w:rsidP="00B90443">
          <w:r>
            <w:rPr>
              <w:b/>
              <w:bCs/>
              <w:noProof/>
            </w:rPr>
            <w:fldChar w:fldCharType="end"/>
          </w:r>
        </w:p>
      </w:sdtContent>
    </w:sdt>
    <w:p w:rsidR="004A5879" w:rsidRPr="00F266AE" w:rsidRDefault="003C52B1" w:rsidP="00B90443">
      <w:pPr>
        <w:pStyle w:val="TOC2"/>
        <w:tabs>
          <w:tab w:val="right" w:leader="dot" w:pos="9628"/>
        </w:tabs>
        <w:spacing w:before="0" w:after="0"/>
        <w:rPr>
          <w:rFonts w:eastAsiaTheme="minorEastAsia"/>
          <w:noProof/>
          <w:lang w:eastAsia="bg-BG"/>
        </w:rPr>
      </w:pPr>
      <w:r w:rsidRPr="00F266AE">
        <w:rPr>
          <w:rFonts w:eastAsiaTheme="minorEastAsia"/>
          <w:noProof/>
          <w:lang w:eastAsia="bg-BG"/>
        </w:rPr>
        <w:t xml:space="preserve"> </w:t>
      </w:r>
    </w:p>
    <w:p w:rsidR="002F113F" w:rsidRPr="00F266AE" w:rsidRDefault="002F113F" w:rsidP="00B90443">
      <w:pPr>
        <w:spacing w:before="0"/>
        <w:rPr>
          <w:bCs/>
        </w:rPr>
      </w:pPr>
    </w:p>
    <w:p w:rsidR="00B54CE7" w:rsidRDefault="00B54CE7" w:rsidP="00B90443">
      <w:pPr>
        <w:pStyle w:val="Heading1"/>
      </w:pPr>
      <w:bookmarkStart w:id="1" w:name="__RefHeading___Toc391411845"/>
      <w:bookmarkStart w:id="2" w:name="__RefHeading__250_1734234706"/>
      <w:bookmarkStart w:id="3" w:name="_Toc393986501"/>
      <w:bookmarkStart w:id="4" w:name="_Toc416877944"/>
      <w:bookmarkEnd w:id="1"/>
      <w:bookmarkEnd w:id="2"/>
    </w:p>
    <w:p w:rsidR="00B54CE7" w:rsidRPr="00B54CE7" w:rsidRDefault="00B54CE7" w:rsidP="00B90443"/>
    <w:p w:rsidR="002F113F" w:rsidRPr="00A77CB2" w:rsidRDefault="0030372D" w:rsidP="00B90443">
      <w:pPr>
        <w:pStyle w:val="Heading1"/>
      </w:pPr>
      <w:bookmarkStart w:id="5" w:name="_Toc438121980"/>
      <w:r w:rsidRPr="00A96FA1">
        <w:lastRenderedPageBreak/>
        <w:t xml:space="preserve">I. </w:t>
      </w:r>
      <w:r w:rsidR="002F113F" w:rsidRPr="00A96FA1">
        <w:t>РЕШЕНИЕ ЗА ОТКРИВАНЕ НА ПРОЦЕДУРАТА</w:t>
      </w:r>
      <w:bookmarkEnd w:id="3"/>
      <w:bookmarkEnd w:id="4"/>
      <w:bookmarkEnd w:id="5"/>
    </w:p>
    <w:p w:rsidR="00C72EC8" w:rsidRDefault="00C72EC8" w:rsidP="00B90443">
      <w:pPr>
        <w:pStyle w:val="Heading1"/>
      </w:pPr>
      <w:bookmarkStart w:id="6" w:name="__RefHeading___Toc391411846"/>
      <w:bookmarkStart w:id="7" w:name="__RefHeading__252_1734234706"/>
      <w:bookmarkStart w:id="8" w:name="_Toc393986502"/>
      <w:bookmarkStart w:id="9" w:name="_Toc416877945"/>
      <w:bookmarkEnd w:id="6"/>
      <w:bookmarkEnd w:id="7"/>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C72EC8" w:rsidRDefault="00C72EC8" w:rsidP="00B90443">
      <w:pPr>
        <w:pStyle w:val="Heading1"/>
      </w:pPr>
    </w:p>
    <w:p w:rsidR="002F113F" w:rsidRPr="00A77CB2" w:rsidRDefault="0030372D" w:rsidP="00B90443">
      <w:pPr>
        <w:pStyle w:val="Heading1"/>
      </w:pPr>
      <w:bookmarkStart w:id="10" w:name="_Toc438121981"/>
      <w:r w:rsidRPr="00A96FA1">
        <w:lastRenderedPageBreak/>
        <w:t xml:space="preserve">II. </w:t>
      </w:r>
      <w:r w:rsidR="002F113F" w:rsidRPr="00A96FA1">
        <w:t>ОБЯВЛЕНИЕ ЗА ОБЩЕСТВЕНАТА ПОРЪЧКА</w:t>
      </w:r>
      <w:bookmarkEnd w:id="8"/>
      <w:bookmarkEnd w:id="9"/>
      <w:bookmarkEnd w:id="10"/>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2F113F" w:rsidRPr="008D2999" w:rsidRDefault="002F113F" w:rsidP="00B90443">
      <w:pPr>
        <w:spacing w:before="0"/>
        <w:rPr>
          <w:lang w:eastAsia="bg-BG"/>
        </w:rPr>
      </w:pPr>
    </w:p>
    <w:p w:rsidR="0039538C" w:rsidRPr="008D2999" w:rsidRDefault="0039538C" w:rsidP="00B90443">
      <w:pPr>
        <w:spacing w:before="0"/>
        <w:rPr>
          <w:lang w:eastAsia="bg-BG"/>
        </w:rPr>
      </w:pPr>
    </w:p>
    <w:p w:rsidR="0039538C" w:rsidRPr="008D2999" w:rsidRDefault="0039538C" w:rsidP="00B90443">
      <w:pPr>
        <w:spacing w:before="0"/>
        <w:rPr>
          <w:lang w:eastAsia="bg-BG"/>
        </w:rPr>
      </w:pPr>
    </w:p>
    <w:p w:rsidR="0039538C" w:rsidRPr="008D2999" w:rsidRDefault="0039538C" w:rsidP="00B90443">
      <w:pPr>
        <w:spacing w:before="0"/>
        <w:rPr>
          <w:lang w:eastAsia="bg-BG"/>
        </w:rPr>
      </w:pPr>
    </w:p>
    <w:p w:rsidR="0039538C" w:rsidRPr="008D2999" w:rsidRDefault="0039538C" w:rsidP="00B90443">
      <w:pPr>
        <w:spacing w:before="0"/>
        <w:rPr>
          <w:lang w:eastAsia="bg-BG"/>
        </w:rPr>
      </w:pPr>
    </w:p>
    <w:p w:rsidR="00AD745A" w:rsidRPr="008D2999" w:rsidRDefault="00AD745A" w:rsidP="00B90443">
      <w:pPr>
        <w:spacing w:before="0"/>
        <w:rPr>
          <w:lang w:eastAsia="bg-BG"/>
        </w:rPr>
      </w:pPr>
    </w:p>
    <w:p w:rsidR="00AD745A" w:rsidRPr="008D2999" w:rsidRDefault="00AD745A" w:rsidP="00B90443">
      <w:pPr>
        <w:spacing w:before="0"/>
        <w:rPr>
          <w:lang w:eastAsia="bg-BG"/>
        </w:rPr>
      </w:pPr>
    </w:p>
    <w:p w:rsidR="00AD745A" w:rsidRPr="008D2999" w:rsidRDefault="00AD745A" w:rsidP="00B90443">
      <w:pPr>
        <w:spacing w:before="0"/>
        <w:rPr>
          <w:lang w:eastAsia="bg-BG"/>
        </w:rPr>
      </w:pPr>
    </w:p>
    <w:p w:rsidR="00AD745A" w:rsidRPr="008D2999" w:rsidRDefault="00AD745A" w:rsidP="00B90443">
      <w:pPr>
        <w:spacing w:before="0"/>
        <w:rPr>
          <w:lang w:eastAsia="bg-BG"/>
        </w:rPr>
      </w:pPr>
    </w:p>
    <w:p w:rsidR="00AD745A" w:rsidRPr="008D2999" w:rsidRDefault="00AD745A" w:rsidP="00B90443">
      <w:pPr>
        <w:spacing w:before="0"/>
        <w:rPr>
          <w:lang w:eastAsia="bg-BG"/>
        </w:rPr>
      </w:pPr>
    </w:p>
    <w:p w:rsidR="00AD745A" w:rsidRPr="008D2999" w:rsidRDefault="00AD745A" w:rsidP="00B90443">
      <w:pPr>
        <w:spacing w:before="0"/>
        <w:rPr>
          <w:lang w:eastAsia="bg-BG"/>
        </w:rPr>
      </w:pPr>
    </w:p>
    <w:p w:rsidR="00AD745A" w:rsidRPr="008D2999" w:rsidRDefault="00AD745A" w:rsidP="00B90443">
      <w:pPr>
        <w:spacing w:before="0"/>
        <w:rPr>
          <w:lang w:eastAsia="bg-BG"/>
        </w:rPr>
      </w:pPr>
    </w:p>
    <w:p w:rsidR="00AD745A" w:rsidRPr="008D2999" w:rsidRDefault="00AD745A" w:rsidP="00B90443">
      <w:pPr>
        <w:spacing w:before="0"/>
        <w:rPr>
          <w:lang w:eastAsia="bg-BG"/>
        </w:rPr>
      </w:pPr>
    </w:p>
    <w:p w:rsidR="00AD745A" w:rsidRPr="008D2999" w:rsidRDefault="00AD745A" w:rsidP="00B90443">
      <w:pPr>
        <w:spacing w:before="0"/>
        <w:rPr>
          <w:lang w:eastAsia="bg-BG"/>
        </w:rPr>
      </w:pPr>
    </w:p>
    <w:p w:rsidR="00AD745A" w:rsidRPr="008D2999" w:rsidRDefault="00AD745A" w:rsidP="00B90443">
      <w:pPr>
        <w:spacing w:before="0"/>
        <w:rPr>
          <w:lang w:eastAsia="bg-BG"/>
        </w:rPr>
      </w:pPr>
    </w:p>
    <w:p w:rsidR="00AD745A" w:rsidRPr="008D2999" w:rsidRDefault="00AD745A" w:rsidP="00B90443">
      <w:pPr>
        <w:spacing w:before="0"/>
        <w:rPr>
          <w:lang w:eastAsia="bg-BG"/>
        </w:rPr>
      </w:pPr>
    </w:p>
    <w:p w:rsidR="00AD745A" w:rsidRPr="008D2999" w:rsidRDefault="00AD745A" w:rsidP="00B90443">
      <w:pPr>
        <w:spacing w:before="0"/>
        <w:rPr>
          <w:lang w:eastAsia="bg-BG"/>
        </w:rPr>
      </w:pPr>
    </w:p>
    <w:p w:rsidR="00AD745A" w:rsidRPr="008D2999" w:rsidRDefault="00AD745A" w:rsidP="00B90443">
      <w:pPr>
        <w:spacing w:before="0"/>
        <w:rPr>
          <w:lang w:val="en-US" w:eastAsia="bg-BG"/>
        </w:rPr>
      </w:pPr>
    </w:p>
    <w:p w:rsidR="003D329A" w:rsidRPr="008D2999" w:rsidRDefault="003D329A" w:rsidP="00B90443">
      <w:pPr>
        <w:spacing w:before="0"/>
        <w:rPr>
          <w:lang w:val="en-US" w:eastAsia="bg-BG"/>
        </w:rPr>
      </w:pPr>
    </w:p>
    <w:p w:rsidR="003D329A" w:rsidRPr="008D2999" w:rsidRDefault="003D329A" w:rsidP="00B90443">
      <w:pPr>
        <w:spacing w:before="0"/>
        <w:rPr>
          <w:lang w:val="en-US" w:eastAsia="bg-BG"/>
        </w:rPr>
      </w:pPr>
    </w:p>
    <w:p w:rsidR="003D329A" w:rsidRPr="008D2999" w:rsidRDefault="003D329A" w:rsidP="00B90443">
      <w:pPr>
        <w:spacing w:before="0"/>
        <w:rPr>
          <w:lang w:val="en-US" w:eastAsia="bg-BG"/>
        </w:rPr>
      </w:pPr>
    </w:p>
    <w:p w:rsidR="003D329A" w:rsidRPr="008D2999" w:rsidRDefault="003D329A" w:rsidP="00B90443">
      <w:pPr>
        <w:spacing w:before="0"/>
        <w:rPr>
          <w:lang w:val="en-US" w:eastAsia="bg-BG"/>
        </w:rPr>
      </w:pPr>
    </w:p>
    <w:p w:rsidR="003D329A" w:rsidRPr="008D2999" w:rsidRDefault="003D329A" w:rsidP="00B90443">
      <w:pPr>
        <w:spacing w:before="0"/>
        <w:rPr>
          <w:lang w:val="en-US" w:eastAsia="bg-BG"/>
        </w:rPr>
      </w:pPr>
    </w:p>
    <w:p w:rsidR="003D329A" w:rsidRPr="008D2999" w:rsidRDefault="003D329A" w:rsidP="00B90443">
      <w:pPr>
        <w:spacing w:before="0"/>
        <w:rPr>
          <w:lang w:val="en-US" w:eastAsia="bg-BG"/>
        </w:rPr>
      </w:pPr>
    </w:p>
    <w:p w:rsidR="002F113F" w:rsidRPr="00A77CB2" w:rsidRDefault="0030372D" w:rsidP="00B90443">
      <w:pPr>
        <w:pStyle w:val="Heading1"/>
      </w:pPr>
      <w:bookmarkStart w:id="11" w:name="__RefHeading___Toc391411847"/>
      <w:bookmarkStart w:id="12" w:name="__RefHeading__254_1734234706"/>
      <w:bookmarkStart w:id="13" w:name="_Toc393986503"/>
      <w:bookmarkStart w:id="14" w:name="_Toc416877946"/>
      <w:bookmarkStart w:id="15" w:name="_Toc438121982"/>
      <w:bookmarkEnd w:id="11"/>
      <w:bookmarkEnd w:id="12"/>
      <w:r w:rsidRPr="00FC2AA8">
        <w:lastRenderedPageBreak/>
        <w:t xml:space="preserve">III. </w:t>
      </w:r>
      <w:r w:rsidR="002F113F" w:rsidRPr="00FC2AA8">
        <w:t>ПЪЛНО ОПИСАНИЕ НА ПРЕДМЕТА НА ОБЩЕСТВЕНАТА ПОРЪЧКА</w:t>
      </w:r>
      <w:bookmarkEnd w:id="13"/>
      <w:bookmarkEnd w:id="14"/>
      <w:bookmarkEnd w:id="15"/>
    </w:p>
    <w:p w:rsidR="002F113F" w:rsidRPr="000375FF" w:rsidRDefault="002F113F" w:rsidP="00B90443">
      <w:pPr>
        <w:autoSpaceDE w:val="0"/>
        <w:spacing w:before="0"/>
        <w:jc w:val="left"/>
        <w:rPr>
          <w:b/>
          <w:bCs/>
          <w:highlight w:val="yellow"/>
          <w:lang w:eastAsia="bg-BG"/>
        </w:rPr>
      </w:pPr>
    </w:p>
    <w:p w:rsidR="00A9191B" w:rsidRPr="007C4203" w:rsidRDefault="00A9191B" w:rsidP="00B90443">
      <w:pPr>
        <w:widowControl w:val="0"/>
        <w:spacing w:before="0"/>
        <w:ind w:firstLine="567"/>
        <w:rPr>
          <w:rFonts w:eastAsia="Batang"/>
          <w:b/>
          <w:bCs/>
          <w:lang w:val="en-US" w:eastAsia="ar-SA"/>
        </w:rPr>
      </w:pPr>
    </w:p>
    <w:p w:rsidR="002D3C75" w:rsidRPr="002D3C75" w:rsidRDefault="00525B11" w:rsidP="002D3C75">
      <w:pPr>
        <w:pStyle w:val="ListParagraph"/>
        <w:widowControl w:val="0"/>
        <w:numPr>
          <w:ilvl w:val="0"/>
          <w:numId w:val="13"/>
        </w:numPr>
        <w:tabs>
          <w:tab w:val="left" w:pos="851"/>
        </w:tabs>
        <w:spacing w:before="0"/>
        <w:ind w:left="0" w:firstLine="567"/>
        <w:rPr>
          <w:rFonts w:eastAsia="Batang"/>
          <w:b/>
          <w:bCs/>
          <w:lang w:eastAsia="ar-SA"/>
        </w:rPr>
      </w:pPr>
      <w:bookmarkStart w:id="16" w:name="_Toc438121983"/>
      <w:r w:rsidRPr="00A77CB2">
        <w:rPr>
          <w:rStyle w:val="Heading2Char"/>
        </w:rPr>
        <w:t>Наименование на поръчката</w:t>
      </w:r>
      <w:bookmarkEnd w:id="16"/>
      <w:r w:rsidRPr="00895C64">
        <w:rPr>
          <w:b/>
        </w:rPr>
        <w:t>:</w:t>
      </w:r>
      <w:r>
        <w:rPr>
          <w:rFonts w:eastAsia="Batang"/>
          <w:b/>
          <w:bCs/>
          <w:lang w:eastAsia="ar-SA"/>
        </w:rPr>
        <w:t xml:space="preserve"> </w:t>
      </w:r>
      <w:r w:rsidR="002D3C75" w:rsidRPr="002D3C75">
        <w:t>„</w:t>
      </w:r>
      <w:r w:rsidR="002D3C75" w:rsidRPr="002D3C75">
        <w:rPr>
          <w:lang w:eastAsia="ar-SA"/>
        </w:rPr>
        <w:t xml:space="preserve">Извънгаранционно поддържане на специализирано оборудване на ИА „Борба с градушките“, включваща 2 обособени позиции, както следва: 1. Извънгаранционно поддържане на </w:t>
      </w:r>
      <w:proofErr w:type="spellStart"/>
      <w:r w:rsidR="00151E45">
        <w:rPr>
          <w:lang w:eastAsia="ar-SA"/>
        </w:rPr>
        <w:t>двудиапазонни</w:t>
      </w:r>
      <w:proofErr w:type="spellEnd"/>
      <w:r w:rsidR="002D3C75" w:rsidRPr="002D3C75">
        <w:rPr>
          <w:lang w:eastAsia="ar-SA"/>
        </w:rPr>
        <w:t xml:space="preserve"> </w:t>
      </w:r>
      <w:proofErr w:type="spellStart"/>
      <w:r w:rsidR="002D3C75" w:rsidRPr="002D3C75">
        <w:rPr>
          <w:lang w:eastAsia="ar-SA"/>
        </w:rPr>
        <w:t>доплерови</w:t>
      </w:r>
      <w:proofErr w:type="spellEnd"/>
      <w:r w:rsidR="002D3C75" w:rsidRPr="002D3C75">
        <w:rPr>
          <w:lang w:eastAsia="ar-SA"/>
        </w:rPr>
        <w:t xml:space="preserve"> метеорологични радари, работещи под система ИРИС;</w:t>
      </w:r>
      <w:r w:rsidR="002D3C75" w:rsidRPr="002D3C75">
        <w:t xml:space="preserve"> </w:t>
      </w:r>
      <w:r w:rsidR="002D3C75" w:rsidRPr="002D3C75">
        <w:rPr>
          <w:lang w:eastAsia="ar-SA"/>
        </w:rPr>
        <w:t>2. Извънгаранционно поддържане на технически средства, на системите и продуктите за управление на стрелба</w:t>
      </w:r>
      <w:r w:rsidR="002D3C75" w:rsidRPr="002D3C75">
        <w:rPr>
          <w:lang w:val="en-US" w:eastAsia="ar-SA"/>
        </w:rPr>
        <w:t xml:space="preserve"> </w:t>
      </w:r>
      <w:r w:rsidR="002D3C75" w:rsidRPr="002D3C75">
        <w:rPr>
          <w:lang w:eastAsia="ar-SA"/>
        </w:rPr>
        <w:t xml:space="preserve">с </w:t>
      </w:r>
      <w:proofErr w:type="spellStart"/>
      <w:r w:rsidR="002D3C75" w:rsidRPr="002D3C75">
        <w:rPr>
          <w:lang w:eastAsia="ar-SA"/>
        </w:rPr>
        <w:t>противоградови</w:t>
      </w:r>
      <w:proofErr w:type="spellEnd"/>
      <w:r w:rsidR="002D3C75" w:rsidRPr="002D3C75">
        <w:rPr>
          <w:lang w:eastAsia="ar-SA"/>
        </w:rPr>
        <w:t xml:space="preserve"> ракети, на кодирани </w:t>
      </w:r>
      <w:proofErr w:type="spellStart"/>
      <w:r w:rsidR="002D3C75" w:rsidRPr="002D3C75">
        <w:rPr>
          <w:lang w:eastAsia="ar-SA"/>
        </w:rPr>
        <w:t>телеметрични</w:t>
      </w:r>
      <w:proofErr w:type="spellEnd"/>
      <w:r w:rsidR="002D3C75" w:rsidRPr="002D3C75">
        <w:rPr>
          <w:lang w:eastAsia="ar-SA"/>
        </w:rPr>
        <w:t xml:space="preserve"> мрежи и мрежи за гласови данни“.</w:t>
      </w:r>
    </w:p>
    <w:p w:rsidR="00545573" w:rsidRPr="00FC2AA8" w:rsidRDefault="00A9191B" w:rsidP="00EC40B5">
      <w:pPr>
        <w:pStyle w:val="ListParagraph"/>
        <w:widowControl w:val="0"/>
        <w:numPr>
          <w:ilvl w:val="0"/>
          <w:numId w:val="13"/>
        </w:numPr>
        <w:tabs>
          <w:tab w:val="left" w:pos="851"/>
        </w:tabs>
        <w:spacing w:before="0"/>
        <w:ind w:left="0" w:firstLine="567"/>
        <w:rPr>
          <w:rFonts w:eastAsia="Batang"/>
          <w:b/>
          <w:bCs/>
          <w:lang w:eastAsia="ar-SA"/>
        </w:rPr>
      </w:pPr>
      <w:bookmarkStart w:id="17" w:name="_Toc438121984"/>
      <w:r w:rsidRPr="00FC2AA8">
        <w:rPr>
          <w:rStyle w:val="Heading2Char"/>
        </w:rPr>
        <w:t>Обект на поръчката</w:t>
      </w:r>
      <w:bookmarkEnd w:id="17"/>
      <w:r w:rsidRPr="00FC2AA8">
        <w:rPr>
          <w:rFonts w:eastAsia="Batang"/>
          <w:b/>
          <w:bCs/>
          <w:lang w:eastAsia="ar-SA"/>
        </w:rPr>
        <w:t>:</w:t>
      </w:r>
      <w:r w:rsidR="003619BA" w:rsidRPr="00FC2AA8">
        <w:rPr>
          <w:rFonts w:eastAsia="Batang"/>
          <w:b/>
          <w:bCs/>
          <w:lang w:eastAsia="ar-SA"/>
        </w:rPr>
        <w:t xml:space="preserve"> </w:t>
      </w:r>
      <w:r w:rsidR="003619BA" w:rsidRPr="006E64ED">
        <w:rPr>
          <w:rFonts w:eastAsia="Batang"/>
          <w:bCs/>
          <w:lang w:eastAsia="ar-SA"/>
        </w:rPr>
        <w:t>Различни услуги по ремонт и поддържане</w:t>
      </w:r>
      <w:r w:rsidR="006E64ED">
        <w:rPr>
          <w:rFonts w:eastAsia="Batang"/>
          <w:bCs/>
          <w:lang w:eastAsia="ar-SA"/>
        </w:rPr>
        <w:t>, к</w:t>
      </w:r>
      <w:r w:rsidR="00526AD4" w:rsidRPr="00FC2AA8">
        <w:rPr>
          <w:rFonts w:eastAsia="Batang"/>
          <w:bCs/>
          <w:lang w:eastAsia="ar-SA"/>
        </w:rPr>
        <w:t>од от Общия терминологичен речник (</w:t>
      </w:r>
      <w:r w:rsidR="00526AD4" w:rsidRPr="00FC2AA8">
        <w:rPr>
          <w:rFonts w:eastAsia="Batang"/>
          <w:bCs/>
          <w:lang w:val="en-US" w:eastAsia="ar-SA"/>
        </w:rPr>
        <w:t>CPV</w:t>
      </w:r>
      <w:r w:rsidR="00526AD4" w:rsidRPr="00FC2AA8">
        <w:rPr>
          <w:rFonts w:eastAsia="Batang"/>
          <w:bCs/>
          <w:lang w:eastAsia="ar-SA"/>
        </w:rPr>
        <w:t>):</w:t>
      </w:r>
      <w:r w:rsidR="00526AD4" w:rsidRPr="00FC2AA8">
        <w:rPr>
          <w:rFonts w:eastAsia="Batang"/>
          <w:b/>
          <w:bCs/>
          <w:lang w:eastAsia="ar-SA"/>
        </w:rPr>
        <w:t xml:space="preserve"> </w:t>
      </w:r>
      <w:r w:rsidR="003619BA" w:rsidRPr="00FC2AA8">
        <w:rPr>
          <w:rFonts w:eastAsia="Batang"/>
          <w:b/>
          <w:bCs/>
          <w:lang w:eastAsia="ar-SA"/>
        </w:rPr>
        <w:t>50800000</w:t>
      </w:r>
      <w:r w:rsidR="0068131C" w:rsidRPr="00FC2AA8">
        <w:rPr>
          <w:rFonts w:eastAsia="Batang"/>
          <w:b/>
          <w:bCs/>
          <w:lang w:val="en-US" w:eastAsia="ar-SA"/>
        </w:rPr>
        <w:t>.</w:t>
      </w:r>
    </w:p>
    <w:p w:rsidR="003619BA" w:rsidRPr="00FC2AA8" w:rsidRDefault="003619BA" w:rsidP="00EC40B5">
      <w:pPr>
        <w:pStyle w:val="Heading2"/>
        <w:numPr>
          <w:ilvl w:val="0"/>
          <w:numId w:val="13"/>
        </w:numPr>
        <w:rPr>
          <w:rFonts w:eastAsia="Batang"/>
          <w:lang w:eastAsia="ar-SA"/>
        </w:rPr>
      </w:pPr>
      <w:bookmarkStart w:id="18" w:name="_Toc438121985"/>
      <w:r w:rsidRPr="00FC2AA8">
        <w:t>Описание на предмета на обществената поръчка</w:t>
      </w:r>
      <w:bookmarkEnd w:id="18"/>
    </w:p>
    <w:p w:rsidR="003619BA" w:rsidRDefault="003619BA" w:rsidP="006E64ED">
      <w:pPr>
        <w:pStyle w:val="ListParagraph"/>
        <w:spacing w:before="0" w:line="274" w:lineRule="exact"/>
        <w:ind w:left="0" w:right="60" w:firstLine="567"/>
      </w:pPr>
      <w:r>
        <w:t>Предметът на обществената по</w:t>
      </w:r>
      <w:r w:rsidR="00005F7E">
        <w:t>ръчка включва извънгаранционно</w:t>
      </w:r>
      <w:r w:rsidR="00AE50DF">
        <w:t xml:space="preserve"> поддържане на три</w:t>
      </w:r>
      <w:r>
        <w:t xml:space="preserve"> </w:t>
      </w:r>
      <w:proofErr w:type="spellStart"/>
      <w:r w:rsidR="00151E45">
        <w:t>двудиапазонни</w:t>
      </w:r>
      <w:proofErr w:type="spellEnd"/>
      <w:r w:rsidR="004A758A">
        <w:t xml:space="preserve">, </w:t>
      </w:r>
      <w:proofErr w:type="spellStart"/>
      <w:r w:rsidR="004A758A">
        <w:t>доплерови</w:t>
      </w:r>
      <w:proofErr w:type="spellEnd"/>
      <w:r w:rsidR="004A758A">
        <w:t xml:space="preserve"> метеорологични</w:t>
      </w:r>
      <w:r w:rsidR="00AE50DF">
        <w:t xml:space="preserve"> радара</w:t>
      </w:r>
      <w:r w:rsidR="004A758A">
        <w:t>, работещи под система ИРИС</w:t>
      </w:r>
      <w:r>
        <w:t xml:space="preserve">, собственост на ИА „Борба с градушките“, </w:t>
      </w:r>
      <w:proofErr w:type="spellStart"/>
      <w:r>
        <w:t>находящи</w:t>
      </w:r>
      <w:proofErr w:type="spellEnd"/>
      <w:r>
        <w:t xml:space="preserve"> се в с. Бърдарски геран, област Враца, </w:t>
      </w:r>
      <w:r w:rsidRPr="00800C80">
        <w:t xml:space="preserve">с. Голям чардак, област Пловдив, с. Старо село, област Сливен, както и </w:t>
      </w:r>
      <w:r w:rsidR="00005F7E" w:rsidRPr="00800C80">
        <w:t>извънгаранционно</w:t>
      </w:r>
      <w:r w:rsidRPr="00800C80">
        <w:t xml:space="preserve"> поддържане на технически средства, собственост на ИА „Борба с градушките“: 240 бр. пултове за дистанционно управление, </w:t>
      </w:r>
      <w:r w:rsidR="00151E45">
        <w:t>18</w:t>
      </w:r>
      <w:r w:rsidRPr="00800C80">
        <w:t xml:space="preserve"> броя пултове за управление, </w:t>
      </w:r>
      <w:r w:rsidR="0051014C" w:rsidRPr="00800C80">
        <w:rPr>
          <w:lang w:val="en-US"/>
        </w:rPr>
        <w:t>418</w:t>
      </w:r>
      <w:r w:rsidRPr="00800C80">
        <w:t xml:space="preserve"> броя </w:t>
      </w:r>
      <w:r w:rsidRPr="00800C80">
        <w:rPr>
          <w:rFonts w:eastAsia="Times New Roman"/>
          <w:lang w:eastAsia="bg-BG"/>
        </w:rPr>
        <w:t xml:space="preserve">УКВ радиостанции, антени и </w:t>
      </w:r>
      <w:proofErr w:type="spellStart"/>
      <w:r w:rsidRPr="00800C80">
        <w:rPr>
          <w:rFonts w:eastAsia="Times New Roman"/>
          <w:lang w:eastAsia="bg-BG"/>
        </w:rPr>
        <w:t>фидери</w:t>
      </w:r>
      <w:proofErr w:type="spellEnd"/>
      <w:r w:rsidRPr="00800C80">
        <w:rPr>
          <w:rFonts w:eastAsia="Times New Roman"/>
          <w:lang w:eastAsia="bg-BG"/>
        </w:rPr>
        <w:t>, 200 бр. пускови</w:t>
      </w:r>
      <w:r w:rsidR="00AE50DF" w:rsidRPr="00800C80">
        <w:rPr>
          <w:rFonts w:eastAsia="Times New Roman"/>
          <w:lang w:eastAsia="bg-BG"/>
        </w:rPr>
        <w:t xml:space="preserve"> установки, 2</w:t>
      </w:r>
      <w:r w:rsidR="0051014C" w:rsidRPr="00800C80">
        <w:rPr>
          <w:rFonts w:eastAsia="Times New Roman"/>
          <w:lang w:val="en-US" w:eastAsia="bg-BG"/>
        </w:rPr>
        <w:t>22</w:t>
      </w:r>
      <w:r w:rsidR="00AE50DF" w:rsidRPr="00800C80">
        <w:rPr>
          <w:rFonts w:eastAsia="Times New Roman"/>
          <w:lang w:eastAsia="bg-BG"/>
        </w:rPr>
        <w:t xml:space="preserve"> бр. </w:t>
      </w:r>
      <w:proofErr w:type="spellStart"/>
      <w:r w:rsidR="00AE50DF" w:rsidRPr="00800C80">
        <w:rPr>
          <w:rFonts w:eastAsia="Times New Roman"/>
          <w:lang w:eastAsia="bg-BG"/>
        </w:rPr>
        <w:t>паник</w:t>
      </w:r>
      <w:proofErr w:type="spellEnd"/>
      <w:r w:rsidR="00AE50DF" w:rsidRPr="00800C80">
        <w:rPr>
          <w:rFonts w:eastAsia="Times New Roman"/>
          <w:lang w:eastAsia="bg-BG"/>
        </w:rPr>
        <w:t xml:space="preserve"> бутона.</w:t>
      </w:r>
    </w:p>
    <w:p w:rsidR="00A9191B" w:rsidRPr="00472365" w:rsidRDefault="00A9191B" w:rsidP="00EC40B5">
      <w:pPr>
        <w:pStyle w:val="ListParagraph"/>
        <w:widowControl w:val="0"/>
        <w:numPr>
          <w:ilvl w:val="0"/>
          <w:numId w:val="13"/>
        </w:numPr>
        <w:tabs>
          <w:tab w:val="left" w:pos="851"/>
        </w:tabs>
        <w:spacing w:before="0"/>
        <w:ind w:left="0" w:firstLine="567"/>
        <w:rPr>
          <w:rFonts w:eastAsia="Batang"/>
          <w:b/>
          <w:bCs/>
          <w:lang w:eastAsia="ar-SA"/>
        </w:rPr>
      </w:pPr>
      <w:bookmarkStart w:id="19" w:name="_Toc438121986"/>
      <w:r w:rsidRPr="00A77CB2">
        <w:rPr>
          <w:rStyle w:val="Heading2Char"/>
        </w:rPr>
        <w:t>Срок за изпълнение на поръчката</w:t>
      </w:r>
      <w:bookmarkEnd w:id="19"/>
      <w:r w:rsidR="003619BA">
        <w:rPr>
          <w:rFonts w:eastAsia="Batang"/>
          <w:b/>
          <w:bCs/>
          <w:lang w:eastAsia="ar-SA"/>
        </w:rPr>
        <w:t xml:space="preserve">: </w:t>
      </w:r>
      <w:r w:rsidR="003619BA" w:rsidRPr="00545573">
        <w:rPr>
          <w:rFonts w:eastAsia="Batang"/>
          <w:bCs/>
          <w:lang w:eastAsia="ar-SA"/>
        </w:rPr>
        <w:t xml:space="preserve">1 година от датата на сключване на договора за всяка от обособените </w:t>
      </w:r>
      <w:proofErr w:type="spellStart"/>
      <w:r w:rsidR="003619BA" w:rsidRPr="00545573">
        <w:rPr>
          <w:rFonts w:eastAsia="Batang"/>
          <w:bCs/>
          <w:lang w:eastAsia="ar-SA"/>
        </w:rPr>
        <w:t>позици</w:t>
      </w:r>
      <w:proofErr w:type="spellEnd"/>
      <w:r w:rsidR="003619BA" w:rsidRPr="00545573">
        <w:rPr>
          <w:rFonts w:eastAsia="Batang"/>
          <w:bCs/>
          <w:lang w:eastAsia="ar-SA"/>
        </w:rPr>
        <w:t>.</w:t>
      </w:r>
    </w:p>
    <w:p w:rsidR="00A9191B" w:rsidRPr="00472365" w:rsidRDefault="00A9191B" w:rsidP="00EC40B5">
      <w:pPr>
        <w:pStyle w:val="ListParagraph"/>
        <w:widowControl w:val="0"/>
        <w:numPr>
          <w:ilvl w:val="0"/>
          <w:numId w:val="13"/>
        </w:numPr>
        <w:spacing w:before="0"/>
        <w:ind w:left="851" w:hanging="284"/>
        <w:rPr>
          <w:rFonts w:eastAsia="Batang"/>
          <w:b/>
          <w:bCs/>
          <w:lang w:eastAsia="ar-SA"/>
        </w:rPr>
      </w:pPr>
      <w:bookmarkStart w:id="20" w:name="_Toc438121987"/>
      <w:r w:rsidRPr="00A77CB2">
        <w:rPr>
          <w:rStyle w:val="Heading2Char"/>
        </w:rPr>
        <w:t>Място за изпълнение</w:t>
      </w:r>
      <w:bookmarkEnd w:id="20"/>
      <w:r w:rsidR="003B6A83" w:rsidRPr="00472365">
        <w:rPr>
          <w:rFonts w:eastAsia="Batang"/>
          <w:b/>
          <w:bCs/>
          <w:lang w:eastAsia="ar-SA"/>
        </w:rPr>
        <w:t>:</w:t>
      </w:r>
      <w:r w:rsidRPr="00472365">
        <w:rPr>
          <w:rFonts w:eastAsia="Batang"/>
          <w:b/>
          <w:bCs/>
          <w:lang w:eastAsia="ar-SA"/>
        </w:rPr>
        <w:t xml:space="preserve"> </w:t>
      </w:r>
      <w:r w:rsidRPr="00B21846">
        <w:rPr>
          <w:rFonts w:eastAsia="Batang"/>
          <w:bCs/>
          <w:lang w:eastAsia="ar-SA"/>
        </w:rPr>
        <w:t>Република България</w:t>
      </w:r>
    </w:p>
    <w:p w:rsidR="00A9191B" w:rsidRPr="00640631" w:rsidRDefault="00066132" w:rsidP="00EC40B5">
      <w:pPr>
        <w:pStyle w:val="ListParagraph"/>
        <w:widowControl w:val="0"/>
        <w:numPr>
          <w:ilvl w:val="0"/>
          <w:numId w:val="13"/>
        </w:numPr>
        <w:tabs>
          <w:tab w:val="left" w:pos="851"/>
        </w:tabs>
        <w:spacing w:before="0"/>
        <w:ind w:left="0" w:firstLine="567"/>
        <w:rPr>
          <w:rFonts w:eastAsia="Batang"/>
          <w:bCs/>
          <w:lang w:eastAsia="ar-SA"/>
        </w:rPr>
      </w:pPr>
      <w:bookmarkStart w:id="21" w:name="_Toc438121988"/>
      <w:r w:rsidRPr="00640631">
        <w:rPr>
          <w:rStyle w:val="Heading2Char"/>
        </w:rPr>
        <w:t>Обща прогнозна стойност на поръчката</w:t>
      </w:r>
      <w:bookmarkEnd w:id="21"/>
      <w:r w:rsidR="003B6A83" w:rsidRPr="00640631">
        <w:rPr>
          <w:rFonts w:eastAsia="Batang"/>
          <w:b/>
          <w:bCs/>
          <w:lang w:eastAsia="ar-SA"/>
        </w:rPr>
        <w:t xml:space="preserve">: </w:t>
      </w:r>
      <w:r w:rsidR="006D3EDD" w:rsidRPr="00640631">
        <w:rPr>
          <w:rFonts w:eastAsia="Batang"/>
          <w:b/>
          <w:bCs/>
          <w:lang w:val="en-US" w:eastAsia="ar-SA"/>
        </w:rPr>
        <w:t>2</w:t>
      </w:r>
      <w:r w:rsidR="006D3EDD" w:rsidRPr="00640631">
        <w:rPr>
          <w:rFonts w:eastAsia="Batang"/>
          <w:b/>
          <w:bCs/>
          <w:lang w:eastAsia="ar-SA"/>
        </w:rPr>
        <w:t>17</w:t>
      </w:r>
      <w:r w:rsidR="004655F7" w:rsidRPr="00640631">
        <w:rPr>
          <w:rFonts w:eastAsia="Batang"/>
          <w:b/>
          <w:bCs/>
          <w:lang w:val="en-US" w:eastAsia="ar-SA"/>
        </w:rPr>
        <w:t xml:space="preserve"> 000,00</w:t>
      </w:r>
      <w:r w:rsidR="005C046B" w:rsidRPr="00640631">
        <w:rPr>
          <w:rFonts w:eastAsia="Batang"/>
          <w:b/>
          <w:bCs/>
          <w:lang w:eastAsia="ar-SA"/>
        </w:rPr>
        <w:t xml:space="preserve"> лв.</w:t>
      </w:r>
      <w:r w:rsidRPr="00640631">
        <w:rPr>
          <w:rFonts w:eastAsia="Batang"/>
          <w:b/>
          <w:bCs/>
          <w:lang w:eastAsia="ar-SA"/>
        </w:rPr>
        <w:t xml:space="preserve"> </w:t>
      </w:r>
      <w:r w:rsidR="005C046B" w:rsidRPr="00640631">
        <w:rPr>
          <w:rFonts w:eastAsia="Batang"/>
          <w:bCs/>
          <w:lang w:eastAsia="ar-SA"/>
        </w:rPr>
        <w:t>(</w:t>
      </w:r>
      <w:r w:rsidR="004655F7" w:rsidRPr="00640631">
        <w:rPr>
          <w:rFonts w:eastAsia="Batang"/>
          <w:bCs/>
          <w:lang w:eastAsia="ar-SA"/>
        </w:rPr>
        <w:t xml:space="preserve">двеста и </w:t>
      </w:r>
      <w:r w:rsidR="006D3EDD" w:rsidRPr="00640631">
        <w:rPr>
          <w:rFonts w:eastAsia="Batang"/>
          <w:bCs/>
          <w:lang w:eastAsia="ar-SA"/>
        </w:rPr>
        <w:t>седемнадесет</w:t>
      </w:r>
      <w:r w:rsidR="004655F7" w:rsidRPr="00640631">
        <w:rPr>
          <w:rFonts w:eastAsia="Batang"/>
          <w:bCs/>
          <w:lang w:eastAsia="ar-SA"/>
        </w:rPr>
        <w:t xml:space="preserve"> хиляди лева</w:t>
      </w:r>
      <w:r w:rsidR="005C046B" w:rsidRPr="00640631">
        <w:rPr>
          <w:rFonts w:eastAsia="Batang"/>
          <w:bCs/>
          <w:lang w:eastAsia="ar-SA"/>
        </w:rPr>
        <w:t xml:space="preserve">) </w:t>
      </w:r>
      <w:r w:rsidRPr="00640631">
        <w:rPr>
          <w:rFonts w:eastAsia="Batang"/>
          <w:bCs/>
          <w:lang w:eastAsia="ar-SA"/>
        </w:rPr>
        <w:t>без ДДС, формирана както следва:</w:t>
      </w:r>
    </w:p>
    <w:p w:rsidR="00066132" w:rsidRPr="00640631" w:rsidRDefault="00066132" w:rsidP="00EC40B5">
      <w:pPr>
        <w:pStyle w:val="ListParagraph"/>
        <w:widowControl w:val="0"/>
        <w:numPr>
          <w:ilvl w:val="0"/>
          <w:numId w:val="14"/>
        </w:numPr>
        <w:spacing w:before="0"/>
        <w:rPr>
          <w:rFonts w:eastAsia="Batang"/>
          <w:bCs/>
          <w:lang w:eastAsia="ar-SA"/>
        </w:rPr>
      </w:pPr>
      <w:r w:rsidRPr="00640631">
        <w:rPr>
          <w:rFonts w:eastAsia="Batang"/>
          <w:b/>
          <w:bCs/>
          <w:lang w:eastAsia="ar-SA"/>
        </w:rPr>
        <w:t>За обособена позиция 1</w:t>
      </w:r>
      <w:r w:rsidR="003B6A83" w:rsidRPr="00640631">
        <w:rPr>
          <w:rFonts w:eastAsia="Batang"/>
          <w:b/>
          <w:bCs/>
          <w:lang w:eastAsia="ar-SA"/>
        </w:rPr>
        <w:t xml:space="preserve">: </w:t>
      </w:r>
      <w:r w:rsidR="004655F7" w:rsidRPr="00640631">
        <w:rPr>
          <w:rFonts w:eastAsia="Batang"/>
          <w:b/>
          <w:bCs/>
          <w:lang w:eastAsia="ar-SA"/>
        </w:rPr>
        <w:t>1</w:t>
      </w:r>
      <w:r w:rsidR="006D3EDD" w:rsidRPr="00640631">
        <w:rPr>
          <w:rFonts w:eastAsia="Batang"/>
          <w:b/>
          <w:bCs/>
          <w:lang w:eastAsia="ar-SA"/>
        </w:rPr>
        <w:t>50</w:t>
      </w:r>
      <w:r w:rsidR="004655F7" w:rsidRPr="00640631">
        <w:rPr>
          <w:rFonts w:eastAsia="Batang"/>
          <w:b/>
          <w:bCs/>
          <w:lang w:eastAsia="ar-SA"/>
        </w:rPr>
        <w:t> 000</w:t>
      </w:r>
      <w:r w:rsidR="005C046B" w:rsidRPr="00640631">
        <w:rPr>
          <w:rFonts w:eastAsia="Batang"/>
          <w:b/>
          <w:bCs/>
          <w:lang w:eastAsia="ar-SA"/>
        </w:rPr>
        <w:t xml:space="preserve">,00 лв. </w:t>
      </w:r>
      <w:r w:rsidR="005C046B" w:rsidRPr="00640631">
        <w:rPr>
          <w:rFonts w:eastAsia="Batang"/>
          <w:bCs/>
          <w:lang w:eastAsia="ar-SA"/>
        </w:rPr>
        <w:t>(</w:t>
      </w:r>
      <w:r w:rsidR="004655F7" w:rsidRPr="00640631">
        <w:rPr>
          <w:rFonts w:eastAsia="Batang"/>
          <w:bCs/>
          <w:lang w:eastAsia="ar-SA"/>
        </w:rPr>
        <w:t xml:space="preserve">сто </w:t>
      </w:r>
      <w:r w:rsidR="006D3EDD" w:rsidRPr="00640631">
        <w:rPr>
          <w:rFonts w:eastAsia="Batang"/>
          <w:bCs/>
          <w:lang w:eastAsia="ar-SA"/>
        </w:rPr>
        <w:t xml:space="preserve">и петдесет </w:t>
      </w:r>
      <w:r w:rsidR="004655F7" w:rsidRPr="00640631">
        <w:rPr>
          <w:rFonts w:eastAsia="Batang"/>
          <w:bCs/>
          <w:lang w:eastAsia="ar-SA"/>
        </w:rPr>
        <w:t>хиляди лева</w:t>
      </w:r>
      <w:r w:rsidR="005C046B" w:rsidRPr="00640631">
        <w:rPr>
          <w:rFonts w:eastAsia="Batang"/>
          <w:bCs/>
          <w:lang w:eastAsia="ar-SA"/>
        </w:rPr>
        <w:t>)</w:t>
      </w:r>
      <w:r w:rsidRPr="00640631">
        <w:rPr>
          <w:rFonts w:eastAsia="Batang"/>
          <w:bCs/>
          <w:lang w:eastAsia="ar-SA"/>
        </w:rPr>
        <w:t xml:space="preserve"> без ДДС;</w:t>
      </w:r>
    </w:p>
    <w:p w:rsidR="00066132" w:rsidRPr="00640631" w:rsidRDefault="00066132" w:rsidP="00EC40B5">
      <w:pPr>
        <w:pStyle w:val="ListParagraph"/>
        <w:widowControl w:val="0"/>
        <w:numPr>
          <w:ilvl w:val="0"/>
          <w:numId w:val="14"/>
        </w:numPr>
        <w:spacing w:before="0"/>
        <w:rPr>
          <w:rFonts w:eastAsia="Batang"/>
          <w:bCs/>
          <w:lang w:eastAsia="ar-SA"/>
        </w:rPr>
      </w:pPr>
      <w:r w:rsidRPr="00640631">
        <w:rPr>
          <w:rFonts w:eastAsia="Batang"/>
          <w:b/>
          <w:bCs/>
          <w:lang w:eastAsia="ar-SA"/>
        </w:rPr>
        <w:t>За обособена позиция 2</w:t>
      </w:r>
      <w:r w:rsidR="003B6A83" w:rsidRPr="00640631">
        <w:rPr>
          <w:rFonts w:eastAsia="Batang"/>
          <w:b/>
          <w:bCs/>
          <w:lang w:eastAsia="ar-SA"/>
        </w:rPr>
        <w:t xml:space="preserve">: </w:t>
      </w:r>
      <w:r w:rsidR="006D3EDD" w:rsidRPr="00640631">
        <w:rPr>
          <w:rFonts w:eastAsia="Batang"/>
          <w:b/>
          <w:bCs/>
          <w:lang w:eastAsia="ar-SA"/>
        </w:rPr>
        <w:t xml:space="preserve"> 67</w:t>
      </w:r>
      <w:r w:rsidR="004655F7" w:rsidRPr="00640631">
        <w:rPr>
          <w:rFonts w:eastAsia="Batang"/>
          <w:b/>
          <w:bCs/>
          <w:lang w:eastAsia="ar-SA"/>
        </w:rPr>
        <w:t> 000,00</w:t>
      </w:r>
      <w:r w:rsidR="005C046B" w:rsidRPr="00640631">
        <w:rPr>
          <w:rFonts w:eastAsia="Batang"/>
          <w:b/>
          <w:bCs/>
          <w:lang w:eastAsia="ar-SA"/>
        </w:rPr>
        <w:t xml:space="preserve"> </w:t>
      </w:r>
      <w:r w:rsidRPr="00640631">
        <w:rPr>
          <w:rFonts w:eastAsia="Batang"/>
          <w:b/>
          <w:bCs/>
          <w:lang w:eastAsia="ar-SA"/>
        </w:rPr>
        <w:t>лв.</w:t>
      </w:r>
      <w:r w:rsidR="005C046B" w:rsidRPr="00640631">
        <w:rPr>
          <w:rFonts w:eastAsia="Batang"/>
          <w:b/>
          <w:bCs/>
          <w:lang w:eastAsia="ar-SA"/>
        </w:rPr>
        <w:t xml:space="preserve"> </w:t>
      </w:r>
      <w:r w:rsidR="005C046B" w:rsidRPr="00640631">
        <w:rPr>
          <w:rFonts w:eastAsia="Batang"/>
          <w:bCs/>
          <w:lang w:eastAsia="ar-SA"/>
        </w:rPr>
        <w:t>(</w:t>
      </w:r>
      <w:r w:rsidR="004655F7" w:rsidRPr="00640631">
        <w:rPr>
          <w:rFonts w:eastAsia="Batang"/>
          <w:bCs/>
          <w:lang w:eastAsia="ar-SA"/>
        </w:rPr>
        <w:t xml:space="preserve">шестдесет и </w:t>
      </w:r>
      <w:r w:rsidR="006D3EDD" w:rsidRPr="00640631">
        <w:rPr>
          <w:rFonts w:eastAsia="Batang"/>
          <w:bCs/>
          <w:lang w:eastAsia="ar-SA"/>
        </w:rPr>
        <w:t>седем</w:t>
      </w:r>
      <w:r w:rsidR="004655F7" w:rsidRPr="00640631">
        <w:rPr>
          <w:rFonts w:eastAsia="Batang"/>
          <w:bCs/>
          <w:lang w:eastAsia="ar-SA"/>
        </w:rPr>
        <w:t xml:space="preserve"> хиляди лева</w:t>
      </w:r>
      <w:r w:rsidR="005C046B" w:rsidRPr="00640631">
        <w:rPr>
          <w:rFonts w:eastAsia="Batang"/>
          <w:bCs/>
          <w:lang w:eastAsia="ar-SA"/>
        </w:rPr>
        <w:t>)</w:t>
      </w:r>
      <w:r w:rsidRPr="00640631">
        <w:rPr>
          <w:rFonts w:eastAsia="Batang"/>
          <w:bCs/>
          <w:lang w:eastAsia="ar-SA"/>
        </w:rPr>
        <w:t xml:space="preserve"> без ДДС.</w:t>
      </w:r>
    </w:p>
    <w:p w:rsidR="003D7D73" w:rsidRDefault="003D7D73" w:rsidP="00EC40B5">
      <w:pPr>
        <w:pStyle w:val="ListParagraph"/>
        <w:widowControl w:val="0"/>
        <w:numPr>
          <w:ilvl w:val="0"/>
          <w:numId w:val="13"/>
        </w:numPr>
        <w:tabs>
          <w:tab w:val="left" w:pos="851"/>
        </w:tabs>
        <w:spacing w:before="0"/>
        <w:ind w:left="0" w:firstLine="567"/>
        <w:rPr>
          <w:rFonts w:eastAsia="Times New Roman"/>
        </w:rPr>
      </w:pPr>
      <w:bookmarkStart w:id="22" w:name="_Toc438121989"/>
      <w:r w:rsidRPr="00A77CB2">
        <w:rPr>
          <w:rStyle w:val="Heading2Char"/>
        </w:rPr>
        <w:t>Критерий за оценка</w:t>
      </w:r>
      <w:bookmarkEnd w:id="22"/>
      <w:r w:rsidRPr="003D7D73">
        <w:rPr>
          <w:rFonts w:eastAsia="Times New Roman"/>
          <w:b/>
        </w:rPr>
        <w:t>:</w:t>
      </w:r>
      <w:r>
        <w:rPr>
          <w:rFonts w:eastAsia="Times New Roman"/>
        </w:rPr>
        <w:t xml:space="preserve"> „икономически най-изгодна оферта“, съгласно методиката за оценка.</w:t>
      </w:r>
    </w:p>
    <w:p w:rsidR="0067774B" w:rsidRDefault="003B6A83" w:rsidP="00EC40B5">
      <w:pPr>
        <w:pStyle w:val="ListParagraph"/>
        <w:widowControl w:val="0"/>
        <w:numPr>
          <w:ilvl w:val="0"/>
          <w:numId w:val="13"/>
        </w:numPr>
        <w:tabs>
          <w:tab w:val="left" w:pos="851"/>
        </w:tabs>
        <w:autoSpaceDE w:val="0"/>
        <w:spacing w:before="0"/>
        <w:ind w:left="0" w:firstLine="567"/>
        <w:rPr>
          <w:rFonts w:eastAsia="Times New Roman"/>
          <w:lang w:eastAsia="bg-BG"/>
        </w:rPr>
      </w:pPr>
      <w:bookmarkStart w:id="23" w:name="_Toc438121990"/>
      <w:r w:rsidRPr="00A77CB2">
        <w:rPr>
          <w:rStyle w:val="Heading2Char"/>
        </w:rPr>
        <w:t>Плащане</w:t>
      </w:r>
      <w:bookmarkEnd w:id="23"/>
      <w:r w:rsidRPr="0000794A">
        <w:rPr>
          <w:rFonts w:eastAsia="Times New Roman"/>
          <w:b/>
        </w:rPr>
        <w:t>:</w:t>
      </w:r>
      <w:r w:rsidRPr="0000794A">
        <w:rPr>
          <w:rFonts w:eastAsia="Times New Roman"/>
        </w:rPr>
        <w:t xml:space="preserve"> Всички плащания, </w:t>
      </w:r>
      <w:r w:rsidR="000008AC" w:rsidRPr="0000794A">
        <w:rPr>
          <w:rFonts w:eastAsia="Times New Roman"/>
        </w:rPr>
        <w:t xml:space="preserve">ще бъдат извършвани </w:t>
      </w:r>
      <w:r w:rsidR="00B02AF5">
        <w:rPr>
          <w:rFonts w:eastAsia="Times New Roman"/>
        </w:rPr>
        <w:t>от В</w:t>
      </w:r>
      <w:r w:rsidRPr="0000794A">
        <w:rPr>
          <w:rFonts w:eastAsia="Times New Roman"/>
        </w:rPr>
        <w:t xml:space="preserve">ъзложителя </w:t>
      </w:r>
      <w:r w:rsidR="000008AC" w:rsidRPr="0000794A">
        <w:rPr>
          <w:rFonts w:eastAsia="Times New Roman"/>
        </w:rPr>
        <w:t xml:space="preserve">по банков път, </w:t>
      </w:r>
      <w:r w:rsidRPr="0000794A">
        <w:rPr>
          <w:rFonts w:eastAsia="Times New Roman"/>
        </w:rPr>
        <w:t xml:space="preserve">съгласно клаузите в договорите. </w:t>
      </w:r>
    </w:p>
    <w:p w:rsidR="006001E8" w:rsidRDefault="006001E8" w:rsidP="00B90443">
      <w:pPr>
        <w:widowControl w:val="0"/>
        <w:autoSpaceDE w:val="0"/>
        <w:spacing w:before="0"/>
        <w:rPr>
          <w:rFonts w:eastAsia="Times New Roman"/>
          <w:lang w:eastAsia="bg-BG"/>
        </w:rPr>
      </w:pPr>
    </w:p>
    <w:p w:rsidR="006001E8" w:rsidRDefault="006001E8" w:rsidP="00B90443">
      <w:pPr>
        <w:widowControl w:val="0"/>
        <w:autoSpaceDE w:val="0"/>
        <w:spacing w:before="0"/>
        <w:rPr>
          <w:rFonts w:eastAsia="Times New Roman"/>
          <w:lang w:eastAsia="bg-BG"/>
        </w:rPr>
      </w:pPr>
    </w:p>
    <w:p w:rsidR="006001E8" w:rsidRDefault="006001E8" w:rsidP="00B90443">
      <w:pPr>
        <w:widowControl w:val="0"/>
        <w:autoSpaceDE w:val="0"/>
        <w:spacing w:before="0"/>
        <w:rPr>
          <w:rFonts w:eastAsia="Times New Roman"/>
          <w:lang w:val="en-US" w:eastAsia="bg-BG"/>
        </w:rPr>
      </w:pPr>
    </w:p>
    <w:p w:rsidR="0068131C" w:rsidRDefault="0068131C" w:rsidP="00B90443">
      <w:pPr>
        <w:widowControl w:val="0"/>
        <w:autoSpaceDE w:val="0"/>
        <w:spacing w:before="0"/>
        <w:rPr>
          <w:rFonts w:eastAsia="Times New Roman"/>
          <w:lang w:val="en-US" w:eastAsia="bg-BG"/>
        </w:rPr>
      </w:pPr>
    </w:p>
    <w:p w:rsidR="0068131C" w:rsidRDefault="0068131C" w:rsidP="00B90443">
      <w:pPr>
        <w:widowControl w:val="0"/>
        <w:autoSpaceDE w:val="0"/>
        <w:spacing w:before="0"/>
        <w:rPr>
          <w:rFonts w:eastAsia="Times New Roman"/>
          <w:lang w:val="en-US" w:eastAsia="bg-BG"/>
        </w:rPr>
      </w:pPr>
    </w:p>
    <w:p w:rsidR="0068131C" w:rsidRDefault="0068131C" w:rsidP="00B90443">
      <w:pPr>
        <w:widowControl w:val="0"/>
        <w:autoSpaceDE w:val="0"/>
        <w:spacing w:before="0"/>
        <w:rPr>
          <w:rFonts w:eastAsia="Times New Roman"/>
          <w:lang w:val="en-US" w:eastAsia="bg-BG"/>
        </w:rPr>
      </w:pPr>
    </w:p>
    <w:p w:rsidR="0068131C" w:rsidRDefault="0068131C" w:rsidP="00B90443">
      <w:pPr>
        <w:widowControl w:val="0"/>
        <w:autoSpaceDE w:val="0"/>
        <w:spacing w:before="0"/>
        <w:rPr>
          <w:rFonts w:eastAsia="Times New Roman"/>
          <w:lang w:val="en-US" w:eastAsia="bg-BG"/>
        </w:rPr>
      </w:pPr>
    </w:p>
    <w:p w:rsidR="0068131C" w:rsidRDefault="0068131C" w:rsidP="00B90443">
      <w:pPr>
        <w:widowControl w:val="0"/>
        <w:autoSpaceDE w:val="0"/>
        <w:spacing w:before="0"/>
        <w:rPr>
          <w:rFonts w:eastAsia="Times New Roman"/>
          <w:lang w:val="en-US" w:eastAsia="bg-BG"/>
        </w:rPr>
      </w:pPr>
    </w:p>
    <w:p w:rsidR="0068131C" w:rsidRDefault="0068131C" w:rsidP="00B90443">
      <w:pPr>
        <w:widowControl w:val="0"/>
        <w:autoSpaceDE w:val="0"/>
        <w:spacing w:before="0"/>
        <w:rPr>
          <w:rFonts w:eastAsia="Times New Roman"/>
          <w:lang w:val="en-US" w:eastAsia="bg-BG"/>
        </w:rPr>
      </w:pPr>
    </w:p>
    <w:p w:rsidR="0068131C" w:rsidRDefault="0068131C" w:rsidP="00B90443">
      <w:pPr>
        <w:widowControl w:val="0"/>
        <w:autoSpaceDE w:val="0"/>
        <w:spacing w:before="0"/>
        <w:rPr>
          <w:rFonts w:eastAsia="Times New Roman"/>
          <w:lang w:val="en-US" w:eastAsia="bg-BG"/>
        </w:rPr>
      </w:pPr>
    </w:p>
    <w:p w:rsidR="0068131C" w:rsidRDefault="0068131C" w:rsidP="00B90443">
      <w:pPr>
        <w:widowControl w:val="0"/>
        <w:autoSpaceDE w:val="0"/>
        <w:spacing w:before="0"/>
        <w:rPr>
          <w:rFonts w:eastAsia="Times New Roman"/>
          <w:lang w:val="en-US" w:eastAsia="bg-BG"/>
        </w:rPr>
      </w:pPr>
    </w:p>
    <w:p w:rsidR="0068131C" w:rsidRDefault="0068131C" w:rsidP="00B90443">
      <w:pPr>
        <w:widowControl w:val="0"/>
        <w:autoSpaceDE w:val="0"/>
        <w:spacing w:before="0"/>
        <w:rPr>
          <w:rFonts w:eastAsia="Times New Roman"/>
          <w:lang w:val="en-US" w:eastAsia="bg-BG"/>
        </w:rPr>
      </w:pPr>
    </w:p>
    <w:p w:rsidR="0068131C" w:rsidRDefault="0068131C" w:rsidP="00B90443">
      <w:pPr>
        <w:widowControl w:val="0"/>
        <w:autoSpaceDE w:val="0"/>
        <w:spacing w:before="0"/>
        <w:rPr>
          <w:rFonts w:eastAsia="Times New Roman"/>
          <w:lang w:val="en-US" w:eastAsia="bg-BG"/>
        </w:rPr>
      </w:pPr>
    </w:p>
    <w:p w:rsidR="0068131C" w:rsidRDefault="0068131C" w:rsidP="00B90443">
      <w:pPr>
        <w:widowControl w:val="0"/>
        <w:autoSpaceDE w:val="0"/>
        <w:spacing w:before="0"/>
        <w:rPr>
          <w:rFonts w:eastAsia="Times New Roman"/>
          <w:lang w:val="en-US" w:eastAsia="bg-BG"/>
        </w:rPr>
      </w:pPr>
    </w:p>
    <w:p w:rsidR="0068131C" w:rsidRDefault="0068131C" w:rsidP="00B90443">
      <w:pPr>
        <w:widowControl w:val="0"/>
        <w:autoSpaceDE w:val="0"/>
        <w:spacing w:before="0"/>
        <w:rPr>
          <w:rFonts w:eastAsia="Times New Roman"/>
          <w:lang w:val="en-US" w:eastAsia="bg-BG"/>
        </w:rPr>
      </w:pPr>
    </w:p>
    <w:p w:rsidR="0068131C" w:rsidRDefault="0068131C" w:rsidP="00B90443">
      <w:pPr>
        <w:widowControl w:val="0"/>
        <w:autoSpaceDE w:val="0"/>
        <w:spacing w:before="0"/>
        <w:rPr>
          <w:rFonts w:eastAsia="Times New Roman"/>
          <w:lang w:val="en-US" w:eastAsia="bg-BG"/>
        </w:rPr>
      </w:pPr>
    </w:p>
    <w:p w:rsidR="0068131C" w:rsidRDefault="0068131C" w:rsidP="00B90443">
      <w:pPr>
        <w:widowControl w:val="0"/>
        <w:autoSpaceDE w:val="0"/>
        <w:spacing w:before="0"/>
        <w:rPr>
          <w:rFonts w:eastAsia="Times New Roman"/>
          <w:lang w:val="en-US" w:eastAsia="bg-BG"/>
        </w:rPr>
      </w:pPr>
    </w:p>
    <w:p w:rsidR="0068131C" w:rsidRDefault="0068131C" w:rsidP="00B90443">
      <w:pPr>
        <w:widowControl w:val="0"/>
        <w:autoSpaceDE w:val="0"/>
        <w:spacing w:before="0"/>
        <w:rPr>
          <w:rFonts w:eastAsia="Times New Roman"/>
          <w:lang w:val="en-US" w:eastAsia="bg-BG"/>
        </w:rPr>
      </w:pPr>
    </w:p>
    <w:p w:rsidR="0068131C" w:rsidRDefault="0068131C" w:rsidP="00B90443">
      <w:pPr>
        <w:widowControl w:val="0"/>
        <w:autoSpaceDE w:val="0"/>
        <w:spacing w:before="0"/>
        <w:rPr>
          <w:rFonts w:eastAsia="Times New Roman"/>
          <w:lang w:val="en-US" w:eastAsia="bg-BG"/>
        </w:rPr>
      </w:pPr>
    </w:p>
    <w:p w:rsidR="00472365" w:rsidRDefault="00472365" w:rsidP="00952553">
      <w:pPr>
        <w:pStyle w:val="Heading1"/>
      </w:pPr>
      <w:bookmarkStart w:id="24" w:name="__RefHeading___Toc391411848"/>
      <w:bookmarkStart w:id="25" w:name="__RefHeading__256_1734234706"/>
      <w:bookmarkStart w:id="26" w:name="__RefHeading___Toc391411855"/>
      <w:bookmarkStart w:id="27" w:name="__RefHeading__270_1734234706"/>
      <w:bookmarkStart w:id="28" w:name="__RefHeading___Toc391411856"/>
      <w:bookmarkStart w:id="29" w:name="__RefHeading__272_1734234706"/>
      <w:bookmarkStart w:id="30" w:name="_Toc393986511"/>
      <w:bookmarkStart w:id="31" w:name="_Toc416877952"/>
      <w:bookmarkStart w:id="32" w:name="_Toc438121991"/>
      <w:bookmarkStart w:id="33" w:name="__RefHeading___Toc391411869"/>
      <w:bookmarkStart w:id="34" w:name="__RefHeading__298_1734234706"/>
      <w:bookmarkEnd w:id="24"/>
      <w:bookmarkEnd w:id="25"/>
      <w:bookmarkEnd w:id="26"/>
      <w:bookmarkEnd w:id="27"/>
      <w:bookmarkEnd w:id="28"/>
      <w:bookmarkEnd w:id="29"/>
      <w:r w:rsidRPr="00800C80">
        <w:lastRenderedPageBreak/>
        <w:t>ІV. ТЕХНИЧЕСК</w:t>
      </w:r>
      <w:bookmarkEnd w:id="30"/>
      <w:bookmarkEnd w:id="31"/>
      <w:r w:rsidR="007254E0" w:rsidRPr="00800C80">
        <w:t>И СПЕЦИФИКАЦИИ</w:t>
      </w:r>
      <w:bookmarkEnd w:id="32"/>
    </w:p>
    <w:p w:rsidR="00472365" w:rsidRPr="001E7383" w:rsidRDefault="00472365" w:rsidP="00952553">
      <w:pPr>
        <w:pStyle w:val="ListParagraph"/>
        <w:keepNext/>
        <w:numPr>
          <w:ilvl w:val="0"/>
          <w:numId w:val="6"/>
        </w:numPr>
        <w:spacing w:before="0"/>
        <w:rPr>
          <w:rFonts w:eastAsia="Times New Roman"/>
          <w:b/>
          <w:bCs/>
          <w:vanish/>
          <w:color w:val="000000"/>
        </w:rPr>
      </w:pPr>
      <w:bookmarkStart w:id="35" w:name="__RefHeading___Toc391411857"/>
      <w:bookmarkStart w:id="36" w:name="__RefHeading__274_1734234706"/>
      <w:bookmarkEnd w:id="35"/>
      <w:bookmarkEnd w:id="36"/>
    </w:p>
    <w:p w:rsidR="006D5822" w:rsidRPr="0068131C" w:rsidRDefault="006D5822" w:rsidP="00952553">
      <w:pPr>
        <w:keepNext/>
        <w:spacing w:before="0"/>
        <w:rPr>
          <w:b/>
          <w:lang w:val="en-US"/>
        </w:rPr>
      </w:pPr>
      <w:bookmarkStart w:id="37" w:name="_Toc393986512"/>
      <w:bookmarkStart w:id="38" w:name="_Toc393986924"/>
      <w:bookmarkStart w:id="39" w:name="_Toc394045234"/>
      <w:bookmarkStart w:id="40" w:name="_Toc413334143"/>
      <w:bookmarkEnd w:id="37"/>
      <w:bookmarkEnd w:id="38"/>
      <w:bookmarkEnd w:id="39"/>
      <w:bookmarkEnd w:id="40"/>
    </w:p>
    <w:p w:rsidR="00532C98" w:rsidRPr="00532C98" w:rsidRDefault="00181ACB" w:rsidP="00532C98">
      <w:pPr>
        <w:pStyle w:val="Title-head-text"/>
        <w:spacing w:before="0"/>
        <w:ind w:firstLine="567"/>
        <w:jc w:val="both"/>
        <w:rPr>
          <w:rFonts w:ascii="Times New Roman" w:eastAsia="Times New Roman" w:hAnsi="Times New Roman" w:cs="Times New Roman"/>
          <w:color w:val="000000"/>
          <w:sz w:val="24"/>
          <w:szCs w:val="24"/>
          <w:lang w:val="bg-BG" w:eastAsia="ar-SA"/>
        </w:rPr>
      </w:pPr>
      <w:bookmarkStart w:id="41" w:name="_Toc416877968"/>
      <w:r w:rsidRPr="00181ACB">
        <w:rPr>
          <w:rFonts w:ascii="Times New Roman" w:hAnsi="Times New Roman" w:cs="Times New Roman"/>
          <w:b w:val="0"/>
          <w:sz w:val="24"/>
          <w:szCs w:val="24"/>
          <w:lang w:val="bg-BG"/>
        </w:rPr>
        <w:t>Открита процедура за възлагане на обществена поръчка с предмет:</w:t>
      </w:r>
      <w:r>
        <w:rPr>
          <w:rFonts w:ascii="Times New Roman" w:hAnsi="Times New Roman" w:cs="Times New Roman"/>
          <w:sz w:val="24"/>
          <w:szCs w:val="24"/>
          <w:lang w:val="bg-BG"/>
        </w:rPr>
        <w:t xml:space="preserve"> </w:t>
      </w:r>
      <w:r w:rsidR="00532C98" w:rsidRPr="00532C98">
        <w:rPr>
          <w:rFonts w:ascii="Times New Roman" w:hAnsi="Times New Roman" w:cs="Times New Roman"/>
          <w:sz w:val="24"/>
          <w:szCs w:val="24"/>
          <w:lang w:val="bg-BG"/>
        </w:rPr>
        <w:t>„</w:t>
      </w:r>
      <w:proofErr w:type="spellStart"/>
      <w:r w:rsidR="00532C98" w:rsidRPr="00532C98">
        <w:rPr>
          <w:rFonts w:ascii="Times New Roman" w:eastAsia="Times New Roman" w:hAnsi="Times New Roman" w:cs="Times New Roman"/>
          <w:color w:val="000000"/>
          <w:sz w:val="24"/>
          <w:szCs w:val="24"/>
          <w:lang w:eastAsia="ar-SA"/>
        </w:rPr>
        <w:t>Извънгаранционно</w:t>
      </w:r>
      <w:proofErr w:type="spellEnd"/>
      <w:r w:rsidR="00532C98" w:rsidRPr="00532C98">
        <w:rPr>
          <w:rFonts w:ascii="Times New Roman" w:eastAsia="Times New Roman" w:hAnsi="Times New Roman" w:cs="Times New Roman"/>
          <w:color w:val="000000"/>
          <w:sz w:val="24"/>
          <w:szCs w:val="24"/>
          <w:lang w:eastAsia="ar-SA"/>
        </w:rPr>
        <w:t xml:space="preserve"> </w:t>
      </w:r>
      <w:proofErr w:type="spellStart"/>
      <w:r w:rsidR="00532C98" w:rsidRPr="00532C98">
        <w:rPr>
          <w:rFonts w:ascii="Times New Roman" w:eastAsia="Times New Roman" w:hAnsi="Times New Roman" w:cs="Times New Roman"/>
          <w:color w:val="000000"/>
          <w:sz w:val="24"/>
          <w:szCs w:val="24"/>
          <w:lang w:eastAsia="ar-SA"/>
        </w:rPr>
        <w:t>поддържане</w:t>
      </w:r>
      <w:proofErr w:type="spellEnd"/>
      <w:r w:rsidR="00532C98" w:rsidRPr="00532C98">
        <w:rPr>
          <w:rFonts w:ascii="Times New Roman" w:eastAsia="Times New Roman" w:hAnsi="Times New Roman" w:cs="Times New Roman"/>
          <w:color w:val="000000"/>
          <w:sz w:val="24"/>
          <w:szCs w:val="24"/>
          <w:lang w:eastAsia="ar-SA"/>
        </w:rPr>
        <w:t xml:space="preserve"> на </w:t>
      </w:r>
      <w:proofErr w:type="spellStart"/>
      <w:r w:rsidR="00532C98" w:rsidRPr="00532C98">
        <w:rPr>
          <w:rFonts w:ascii="Times New Roman" w:eastAsia="Times New Roman" w:hAnsi="Times New Roman" w:cs="Times New Roman"/>
          <w:color w:val="000000"/>
          <w:sz w:val="24"/>
          <w:szCs w:val="24"/>
          <w:lang w:eastAsia="ar-SA"/>
        </w:rPr>
        <w:t>специализирано</w:t>
      </w:r>
      <w:proofErr w:type="spellEnd"/>
      <w:r w:rsidR="00532C98" w:rsidRPr="00532C98">
        <w:rPr>
          <w:rFonts w:ascii="Times New Roman" w:eastAsia="Times New Roman" w:hAnsi="Times New Roman" w:cs="Times New Roman"/>
          <w:color w:val="000000"/>
          <w:sz w:val="24"/>
          <w:szCs w:val="24"/>
          <w:lang w:eastAsia="ar-SA"/>
        </w:rPr>
        <w:t xml:space="preserve"> </w:t>
      </w:r>
      <w:proofErr w:type="spellStart"/>
      <w:r w:rsidR="00532C98" w:rsidRPr="00532C98">
        <w:rPr>
          <w:rFonts w:ascii="Times New Roman" w:eastAsia="Times New Roman" w:hAnsi="Times New Roman" w:cs="Times New Roman"/>
          <w:color w:val="000000"/>
          <w:sz w:val="24"/>
          <w:szCs w:val="24"/>
          <w:lang w:eastAsia="ar-SA"/>
        </w:rPr>
        <w:t>оборудване</w:t>
      </w:r>
      <w:proofErr w:type="spellEnd"/>
      <w:r w:rsidR="00532C98" w:rsidRPr="00532C98">
        <w:rPr>
          <w:rFonts w:ascii="Times New Roman" w:eastAsia="Times New Roman" w:hAnsi="Times New Roman" w:cs="Times New Roman"/>
          <w:color w:val="000000"/>
          <w:sz w:val="24"/>
          <w:szCs w:val="24"/>
          <w:lang w:eastAsia="ar-SA"/>
        </w:rPr>
        <w:t xml:space="preserve"> на ИА „</w:t>
      </w:r>
      <w:proofErr w:type="spellStart"/>
      <w:r w:rsidR="00532C98" w:rsidRPr="00532C98">
        <w:rPr>
          <w:rFonts w:ascii="Times New Roman" w:eastAsia="Times New Roman" w:hAnsi="Times New Roman" w:cs="Times New Roman"/>
          <w:color w:val="000000"/>
          <w:sz w:val="24"/>
          <w:szCs w:val="24"/>
          <w:lang w:eastAsia="ar-SA"/>
        </w:rPr>
        <w:t>Борба</w:t>
      </w:r>
      <w:proofErr w:type="spellEnd"/>
      <w:r w:rsidR="00532C98" w:rsidRPr="00532C98">
        <w:rPr>
          <w:rFonts w:ascii="Times New Roman" w:eastAsia="Times New Roman" w:hAnsi="Times New Roman" w:cs="Times New Roman"/>
          <w:color w:val="000000"/>
          <w:sz w:val="24"/>
          <w:szCs w:val="24"/>
          <w:lang w:eastAsia="ar-SA"/>
        </w:rPr>
        <w:t xml:space="preserve"> с </w:t>
      </w:r>
      <w:proofErr w:type="spellStart"/>
      <w:r w:rsidR="00532C98" w:rsidRPr="00532C98">
        <w:rPr>
          <w:rFonts w:ascii="Times New Roman" w:eastAsia="Times New Roman" w:hAnsi="Times New Roman" w:cs="Times New Roman"/>
          <w:color w:val="000000"/>
          <w:sz w:val="24"/>
          <w:szCs w:val="24"/>
          <w:lang w:eastAsia="ar-SA"/>
        </w:rPr>
        <w:t>градушките</w:t>
      </w:r>
      <w:proofErr w:type="spellEnd"/>
      <w:r w:rsidR="00532C98" w:rsidRPr="00532C98">
        <w:rPr>
          <w:rFonts w:ascii="Times New Roman" w:eastAsia="Times New Roman" w:hAnsi="Times New Roman" w:cs="Times New Roman"/>
          <w:color w:val="000000"/>
          <w:sz w:val="24"/>
          <w:szCs w:val="24"/>
          <w:lang w:eastAsia="ar-SA"/>
        </w:rPr>
        <w:t xml:space="preserve">“, </w:t>
      </w:r>
      <w:proofErr w:type="spellStart"/>
      <w:r w:rsidR="00532C98" w:rsidRPr="00532C98">
        <w:rPr>
          <w:rFonts w:ascii="Times New Roman" w:eastAsia="Times New Roman" w:hAnsi="Times New Roman" w:cs="Times New Roman"/>
          <w:color w:val="000000"/>
          <w:sz w:val="24"/>
          <w:szCs w:val="24"/>
          <w:lang w:eastAsia="ar-SA"/>
        </w:rPr>
        <w:t>включващ</w:t>
      </w:r>
      <w:proofErr w:type="spellEnd"/>
      <w:r w:rsidR="00532C98" w:rsidRPr="00532C98">
        <w:rPr>
          <w:rFonts w:ascii="Times New Roman" w:eastAsia="Times New Roman" w:hAnsi="Times New Roman" w:cs="Times New Roman"/>
          <w:color w:val="000000"/>
          <w:sz w:val="24"/>
          <w:szCs w:val="24"/>
          <w:lang w:val="bg-BG" w:eastAsia="ar-SA"/>
        </w:rPr>
        <w:t>а</w:t>
      </w:r>
      <w:r w:rsidR="00532C98" w:rsidRPr="00532C98">
        <w:rPr>
          <w:rFonts w:ascii="Times New Roman" w:eastAsia="Times New Roman" w:hAnsi="Times New Roman" w:cs="Times New Roman"/>
          <w:color w:val="000000"/>
          <w:sz w:val="24"/>
          <w:szCs w:val="24"/>
          <w:lang w:eastAsia="ar-SA"/>
        </w:rPr>
        <w:t xml:space="preserve"> 2 </w:t>
      </w:r>
      <w:proofErr w:type="spellStart"/>
      <w:r w:rsidR="00532C98" w:rsidRPr="00532C98">
        <w:rPr>
          <w:rFonts w:ascii="Times New Roman" w:eastAsia="Times New Roman" w:hAnsi="Times New Roman" w:cs="Times New Roman"/>
          <w:color w:val="000000"/>
          <w:sz w:val="24"/>
          <w:szCs w:val="24"/>
          <w:lang w:eastAsia="ar-SA"/>
        </w:rPr>
        <w:t>обособени</w:t>
      </w:r>
      <w:proofErr w:type="spellEnd"/>
      <w:r w:rsidR="00532C98" w:rsidRPr="00532C98">
        <w:rPr>
          <w:rFonts w:ascii="Times New Roman" w:eastAsia="Times New Roman" w:hAnsi="Times New Roman" w:cs="Times New Roman"/>
          <w:color w:val="000000"/>
          <w:sz w:val="24"/>
          <w:szCs w:val="24"/>
          <w:lang w:eastAsia="ar-SA"/>
        </w:rPr>
        <w:t xml:space="preserve"> позиции, </w:t>
      </w:r>
      <w:proofErr w:type="spellStart"/>
      <w:r w:rsidR="00532C98" w:rsidRPr="00532C98">
        <w:rPr>
          <w:rFonts w:ascii="Times New Roman" w:eastAsia="Times New Roman" w:hAnsi="Times New Roman" w:cs="Times New Roman"/>
          <w:color w:val="000000"/>
          <w:sz w:val="24"/>
          <w:szCs w:val="24"/>
          <w:lang w:eastAsia="ar-SA"/>
        </w:rPr>
        <w:t>както</w:t>
      </w:r>
      <w:proofErr w:type="spellEnd"/>
      <w:r w:rsidR="00532C98" w:rsidRPr="00532C98">
        <w:rPr>
          <w:rFonts w:ascii="Times New Roman" w:eastAsia="Times New Roman" w:hAnsi="Times New Roman" w:cs="Times New Roman"/>
          <w:color w:val="000000"/>
          <w:sz w:val="24"/>
          <w:szCs w:val="24"/>
          <w:lang w:eastAsia="ar-SA"/>
        </w:rPr>
        <w:t xml:space="preserve"> </w:t>
      </w:r>
      <w:proofErr w:type="spellStart"/>
      <w:r w:rsidR="00532C98" w:rsidRPr="00532C98">
        <w:rPr>
          <w:rFonts w:ascii="Times New Roman" w:eastAsia="Times New Roman" w:hAnsi="Times New Roman" w:cs="Times New Roman"/>
          <w:color w:val="000000"/>
          <w:sz w:val="24"/>
          <w:szCs w:val="24"/>
          <w:lang w:eastAsia="ar-SA"/>
        </w:rPr>
        <w:t>следва</w:t>
      </w:r>
      <w:proofErr w:type="spellEnd"/>
      <w:r w:rsidR="00532C98" w:rsidRPr="00532C98">
        <w:rPr>
          <w:rFonts w:ascii="Times New Roman" w:eastAsia="Times New Roman" w:hAnsi="Times New Roman" w:cs="Times New Roman"/>
          <w:color w:val="000000"/>
          <w:sz w:val="24"/>
          <w:szCs w:val="24"/>
          <w:lang w:val="bg-BG" w:eastAsia="ar-SA"/>
        </w:rPr>
        <w:t xml:space="preserve">: </w:t>
      </w:r>
    </w:p>
    <w:p w:rsidR="00532C98" w:rsidRPr="00532C98" w:rsidRDefault="00532C98" w:rsidP="00532C98">
      <w:pPr>
        <w:pStyle w:val="Title-head-text"/>
        <w:spacing w:before="0"/>
        <w:ind w:firstLine="567"/>
        <w:jc w:val="both"/>
        <w:rPr>
          <w:rFonts w:ascii="Times New Roman" w:eastAsia="Courier New" w:hAnsi="Times New Roman" w:cs="Times New Roman"/>
          <w:color w:val="000000"/>
          <w:sz w:val="24"/>
          <w:szCs w:val="24"/>
          <w:lang w:val="bg-BG" w:eastAsia="ar-SA"/>
        </w:rPr>
      </w:pPr>
      <w:r w:rsidRPr="00532C98">
        <w:rPr>
          <w:rFonts w:ascii="Times New Roman" w:eastAsia="Times New Roman" w:hAnsi="Times New Roman" w:cs="Times New Roman"/>
          <w:color w:val="000000"/>
          <w:sz w:val="24"/>
          <w:szCs w:val="24"/>
          <w:lang w:eastAsia="ar-SA"/>
        </w:rPr>
        <w:t xml:space="preserve">1. </w:t>
      </w:r>
      <w:proofErr w:type="spellStart"/>
      <w:r w:rsidRPr="00532C98">
        <w:rPr>
          <w:rFonts w:ascii="Times New Roman" w:eastAsia="Courier New" w:hAnsi="Times New Roman" w:cs="Times New Roman"/>
          <w:color w:val="000000"/>
          <w:sz w:val="24"/>
          <w:szCs w:val="24"/>
          <w:lang w:eastAsia="ar-SA"/>
        </w:rPr>
        <w:t>Извънгаранционно</w:t>
      </w:r>
      <w:proofErr w:type="spellEnd"/>
      <w:r w:rsidRPr="00532C98">
        <w:rPr>
          <w:rFonts w:ascii="Times New Roman" w:eastAsia="Courier New" w:hAnsi="Times New Roman" w:cs="Times New Roman"/>
          <w:color w:val="000000"/>
          <w:sz w:val="24"/>
          <w:szCs w:val="24"/>
          <w:lang w:eastAsia="ar-SA"/>
        </w:rPr>
        <w:t xml:space="preserve"> </w:t>
      </w:r>
      <w:proofErr w:type="spellStart"/>
      <w:r w:rsidRPr="00532C98">
        <w:rPr>
          <w:rFonts w:ascii="Times New Roman" w:eastAsia="Courier New" w:hAnsi="Times New Roman" w:cs="Times New Roman"/>
          <w:color w:val="000000"/>
          <w:sz w:val="24"/>
          <w:szCs w:val="24"/>
          <w:lang w:eastAsia="ar-SA"/>
        </w:rPr>
        <w:t>поддържане</w:t>
      </w:r>
      <w:proofErr w:type="spellEnd"/>
      <w:r w:rsidRPr="00532C98">
        <w:rPr>
          <w:rFonts w:ascii="Times New Roman" w:eastAsia="Courier New" w:hAnsi="Times New Roman" w:cs="Times New Roman"/>
          <w:color w:val="000000"/>
          <w:sz w:val="24"/>
          <w:szCs w:val="24"/>
          <w:lang w:eastAsia="ar-SA"/>
        </w:rPr>
        <w:t xml:space="preserve"> на </w:t>
      </w:r>
      <w:proofErr w:type="spellStart"/>
      <w:r w:rsidRPr="00532C98">
        <w:rPr>
          <w:rFonts w:ascii="Times New Roman" w:eastAsia="Courier New" w:hAnsi="Times New Roman" w:cs="Times New Roman"/>
          <w:color w:val="000000"/>
          <w:sz w:val="24"/>
          <w:szCs w:val="24"/>
          <w:lang w:val="bg-BG" w:eastAsia="ar-SA"/>
        </w:rPr>
        <w:t>дву</w:t>
      </w:r>
      <w:r w:rsidR="00151E45">
        <w:rPr>
          <w:rFonts w:ascii="Times New Roman" w:eastAsia="Courier New" w:hAnsi="Times New Roman" w:cs="Times New Roman"/>
          <w:color w:val="000000"/>
          <w:sz w:val="24"/>
          <w:szCs w:val="24"/>
          <w:lang w:val="bg-BG" w:eastAsia="ar-SA"/>
        </w:rPr>
        <w:t>диапазонни</w:t>
      </w:r>
      <w:proofErr w:type="spellEnd"/>
      <w:r w:rsidRPr="00532C98">
        <w:rPr>
          <w:rFonts w:ascii="Times New Roman" w:eastAsia="Courier New" w:hAnsi="Times New Roman" w:cs="Times New Roman"/>
          <w:color w:val="000000"/>
          <w:sz w:val="24"/>
          <w:szCs w:val="24"/>
          <w:lang w:val="bg-BG" w:eastAsia="ar-SA"/>
        </w:rPr>
        <w:t xml:space="preserve"> </w:t>
      </w:r>
      <w:proofErr w:type="spellStart"/>
      <w:r w:rsidRPr="00532C98">
        <w:rPr>
          <w:rFonts w:ascii="Times New Roman" w:eastAsia="Courier New" w:hAnsi="Times New Roman" w:cs="Times New Roman"/>
          <w:color w:val="000000"/>
          <w:sz w:val="24"/>
          <w:szCs w:val="24"/>
          <w:lang w:val="bg-BG" w:eastAsia="ar-SA"/>
        </w:rPr>
        <w:t>доплерови</w:t>
      </w:r>
      <w:proofErr w:type="spellEnd"/>
      <w:r w:rsidRPr="00532C98">
        <w:rPr>
          <w:rFonts w:ascii="Times New Roman" w:eastAsia="Courier New" w:hAnsi="Times New Roman" w:cs="Times New Roman"/>
          <w:color w:val="000000"/>
          <w:sz w:val="24"/>
          <w:szCs w:val="24"/>
          <w:lang w:eastAsia="ar-SA"/>
        </w:rPr>
        <w:t xml:space="preserve"> </w:t>
      </w:r>
      <w:proofErr w:type="spellStart"/>
      <w:r w:rsidRPr="00532C98">
        <w:rPr>
          <w:rFonts w:ascii="Times New Roman" w:eastAsia="Courier New" w:hAnsi="Times New Roman" w:cs="Times New Roman"/>
          <w:color w:val="000000"/>
          <w:sz w:val="24"/>
          <w:szCs w:val="24"/>
          <w:lang w:eastAsia="ar-SA"/>
        </w:rPr>
        <w:t>метеорологични</w:t>
      </w:r>
      <w:proofErr w:type="spellEnd"/>
      <w:r w:rsidRPr="00532C98">
        <w:rPr>
          <w:rFonts w:ascii="Times New Roman" w:eastAsia="Courier New" w:hAnsi="Times New Roman" w:cs="Times New Roman"/>
          <w:color w:val="000000"/>
          <w:sz w:val="24"/>
          <w:szCs w:val="24"/>
          <w:lang w:eastAsia="ar-SA"/>
        </w:rPr>
        <w:t xml:space="preserve"> </w:t>
      </w:r>
      <w:proofErr w:type="spellStart"/>
      <w:r w:rsidRPr="00532C98">
        <w:rPr>
          <w:rFonts w:ascii="Times New Roman" w:eastAsia="Courier New" w:hAnsi="Times New Roman" w:cs="Times New Roman"/>
          <w:color w:val="000000"/>
          <w:sz w:val="24"/>
          <w:szCs w:val="24"/>
          <w:lang w:eastAsia="ar-SA"/>
        </w:rPr>
        <w:t>радари</w:t>
      </w:r>
      <w:proofErr w:type="spellEnd"/>
      <w:r w:rsidRPr="00532C98">
        <w:rPr>
          <w:rFonts w:ascii="Times New Roman" w:eastAsia="Courier New" w:hAnsi="Times New Roman" w:cs="Times New Roman"/>
          <w:color w:val="000000"/>
          <w:sz w:val="24"/>
          <w:szCs w:val="24"/>
          <w:lang w:val="bg-BG" w:eastAsia="ar-SA"/>
        </w:rPr>
        <w:t>, работещи под система</w:t>
      </w:r>
      <w:r w:rsidRPr="00532C98">
        <w:rPr>
          <w:rFonts w:ascii="Times New Roman" w:eastAsia="Courier New" w:hAnsi="Times New Roman" w:cs="Times New Roman"/>
          <w:color w:val="000000"/>
          <w:sz w:val="24"/>
          <w:szCs w:val="24"/>
          <w:lang w:eastAsia="ar-SA"/>
        </w:rPr>
        <w:t xml:space="preserve"> </w:t>
      </w:r>
      <w:r w:rsidRPr="00532C98">
        <w:rPr>
          <w:rFonts w:ascii="Times New Roman" w:eastAsia="Courier New" w:hAnsi="Times New Roman" w:cs="Times New Roman"/>
          <w:color w:val="000000"/>
          <w:sz w:val="24"/>
          <w:szCs w:val="24"/>
          <w:lang w:val="bg-BG" w:eastAsia="ar-SA"/>
        </w:rPr>
        <w:t>ИРИС;</w:t>
      </w:r>
    </w:p>
    <w:p w:rsidR="006F30FF" w:rsidRPr="00532C98" w:rsidRDefault="00532C98" w:rsidP="00532C98">
      <w:pPr>
        <w:spacing w:before="0"/>
        <w:ind w:firstLine="567"/>
        <w:rPr>
          <w:rFonts w:eastAsia="Times New Roman"/>
          <w:b/>
          <w:caps/>
        </w:rPr>
      </w:pPr>
      <w:r w:rsidRPr="00532C98">
        <w:rPr>
          <w:rFonts w:eastAsia="Times New Roman"/>
          <w:b/>
          <w:lang w:eastAsia="ar-SA"/>
        </w:rPr>
        <w:t>2. Извънгаранционно поддържане на технически средства, на системите и продуктите за управление на стрелба</w:t>
      </w:r>
      <w:r w:rsidRPr="00532C98">
        <w:rPr>
          <w:rFonts w:eastAsia="Times New Roman"/>
          <w:b/>
          <w:lang w:val="en-US" w:eastAsia="ar-SA"/>
        </w:rPr>
        <w:t xml:space="preserve"> </w:t>
      </w:r>
      <w:r w:rsidRPr="00532C98">
        <w:rPr>
          <w:rFonts w:eastAsia="Times New Roman"/>
          <w:b/>
          <w:lang w:eastAsia="ar-SA"/>
        </w:rPr>
        <w:t xml:space="preserve">с </w:t>
      </w:r>
      <w:proofErr w:type="spellStart"/>
      <w:r w:rsidRPr="00532C98">
        <w:rPr>
          <w:rFonts w:eastAsia="Times New Roman"/>
          <w:b/>
          <w:lang w:eastAsia="ar-SA"/>
        </w:rPr>
        <w:t>противоградови</w:t>
      </w:r>
      <w:proofErr w:type="spellEnd"/>
      <w:r w:rsidRPr="00532C98">
        <w:rPr>
          <w:rFonts w:eastAsia="Times New Roman"/>
          <w:b/>
          <w:lang w:eastAsia="ar-SA"/>
        </w:rPr>
        <w:t xml:space="preserve"> ракети, на кодирани </w:t>
      </w:r>
      <w:proofErr w:type="spellStart"/>
      <w:r w:rsidRPr="00532C98">
        <w:rPr>
          <w:rFonts w:eastAsia="Times New Roman"/>
          <w:b/>
          <w:lang w:eastAsia="ar-SA"/>
        </w:rPr>
        <w:t>телеметрични</w:t>
      </w:r>
      <w:proofErr w:type="spellEnd"/>
      <w:r w:rsidRPr="00532C98">
        <w:rPr>
          <w:rFonts w:eastAsia="Times New Roman"/>
          <w:b/>
          <w:lang w:eastAsia="ar-SA"/>
        </w:rPr>
        <w:t xml:space="preserve"> мрежи и мрежи за гласови данни</w:t>
      </w:r>
      <w:r w:rsidR="002D3C75">
        <w:rPr>
          <w:rFonts w:eastAsia="Times New Roman"/>
          <w:b/>
          <w:lang w:eastAsia="ar-SA"/>
        </w:rPr>
        <w:t>“</w:t>
      </w:r>
      <w:r w:rsidRPr="00532C98">
        <w:rPr>
          <w:rFonts w:eastAsia="Times New Roman"/>
          <w:b/>
          <w:lang w:eastAsia="ar-SA"/>
        </w:rPr>
        <w:t>.</w:t>
      </w:r>
    </w:p>
    <w:p w:rsidR="006F30FF" w:rsidRPr="00F71706" w:rsidRDefault="006F30FF" w:rsidP="00952553">
      <w:pPr>
        <w:spacing w:before="0"/>
        <w:rPr>
          <w:rFonts w:eastAsia="Times New Roman"/>
          <w:b/>
          <w:caps/>
        </w:rPr>
      </w:pPr>
    </w:p>
    <w:p w:rsidR="006F30FF" w:rsidRPr="00A02909" w:rsidRDefault="00A02909" w:rsidP="00270260">
      <w:pPr>
        <w:ind w:firstLine="567"/>
        <w:rPr>
          <w:b/>
        </w:rPr>
      </w:pPr>
      <w:bookmarkStart w:id="42" w:name="_Toc438121992"/>
      <w:r w:rsidRPr="00270260">
        <w:rPr>
          <w:rStyle w:val="Heading2Char"/>
        </w:rPr>
        <w:t xml:space="preserve">1. </w:t>
      </w:r>
      <w:r w:rsidR="006F30FF" w:rsidRPr="00270260">
        <w:rPr>
          <w:rStyle w:val="Heading2Char"/>
        </w:rPr>
        <w:t>Технически спецификации за обособена позиция 1</w:t>
      </w:r>
      <w:bookmarkEnd w:id="42"/>
      <w:r w:rsidR="00952553" w:rsidRPr="00270260">
        <w:t xml:space="preserve"> -</w:t>
      </w:r>
      <w:r w:rsidR="006F30FF" w:rsidRPr="00270260">
        <w:t xml:space="preserve"> </w:t>
      </w:r>
      <w:r w:rsidR="006F30FF" w:rsidRPr="00CE3A26">
        <w:rPr>
          <w:b/>
        </w:rPr>
        <w:t>„</w:t>
      </w:r>
      <w:r w:rsidR="00532C98" w:rsidRPr="00532C98">
        <w:rPr>
          <w:rFonts w:eastAsia="Courier New"/>
          <w:b/>
          <w:color w:val="000000"/>
          <w:lang w:eastAsia="ar-SA"/>
        </w:rPr>
        <w:t xml:space="preserve">Извънгаранционно поддържане на </w:t>
      </w:r>
      <w:proofErr w:type="spellStart"/>
      <w:r w:rsidR="00151E45">
        <w:rPr>
          <w:rFonts w:eastAsia="Courier New"/>
          <w:b/>
          <w:color w:val="000000"/>
          <w:lang w:eastAsia="ar-SA"/>
        </w:rPr>
        <w:t>двудиапазонни</w:t>
      </w:r>
      <w:proofErr w:type="spellEnd"/>
      <w:r w:rsidR="00532C98" w:rsidRPr="00532C98">
        <w:rPr>
          <w:rFonts w:eastAsia="Courier New"/>
          <w:b/>
          <w:color w:val="000000"/>
          <w:lang w:eastAsia="ar-SA"/>
        </w:rPr>
        <w:t xml:space="preserve"> </w:t>
      </w:r>
      <w:proofErr w:type="spellStart"/>
      <w:r w:rsidR="00532C98" w:rsidRPr="00532C98">
        <w:rPr>
          <w:rFonts w:eastAsia="Courier New"/>
          <w:b/>
          <w:color w:val="000000"/>
          <w:lang w:eastAsia="ar-SA"/>
        </w:rPr>
        <w:t>доплерови</w:t>
      </w:r>
      <w:proofErr w:type="spellEnd"/>
      <w:r w:rsidR="00532C98" w:rsidRPr="00532C98">
        <w:rPr>
          <w:rFonts w:eastAsia="Courier New"/>
          <w:b/>
          <w:color w:val="000000"/>
          <w:lang w:eastAsia="ar-SA"/>
        </w:rPr>
        <w:t xml:space="preserve"> метеорологични радари, работещи под система ИРИС</w:t>
      </w:r>
      <w:r w:rsidR="006F30FF" w:rsidRPr="00CE3A26">
        <w:rPr>
          <w:b/>
        </w:rPr>
        <w:t>“</w:t>
      </w:r>
      <w:r w:rsidR="00952553" w:rsidRPr="00CE3A26">
        <w:rPr>
          <w:b/>
        </w:rPr>
        <w:t>.</w:t>
      </w:r>
    </w:p>
    <w:p w:rsidR="006F30FF" w:rsidRDefault="006F30FF" w:rsidP="00952553">
      <w:pPr>
        <w:spacing w:before="0" w:line="274" w:lineRule="exact"/>
        <w:ind w:right="60"/>
        <w:rPr>
          <w:b/>
          <w:lang w:val="en-US"/>
        </w:rPr>
      </w:pPr>
    </w:p>
    <w:p w:rsidR="006F30FF" w:rsidRPr="00532C98" w:rsidRDefault="006F30FF" w:rsidP="00952553">
      <w:pPr>
        <w:spacing w:before="0" w:line="274" w:lineRule="exact"/>
        <w:ind w:right="60" w:firstLine="708"/>
      </w:pPr>
      <w:r w:rsidRPr="008C66D9">
        <w:t xml:space="preserve">Участникът следва да </w:t>
      </w:r>
      <w:r w:rsidR="00181ACB">
        <w:t>извърш</w:t>
      </w:r>
      <w:r>
        <w:t xml:space="preserve">ва дейностите по тази позиция на два етапа – преди началото на активния сезон за </w:t>
      </w:r>
      <w:proofErr w:type="spellStart"/>
      <w:r>
        <w:t>противоградова</w:t>
      </w:r>
      <w:proofErr w:type="spellEnd"/>
      <w:r>
        <w:t xml:space="preserve"> защита и след откриване на активния сезон. Активният сезон за </w:t>
      </w:r>
      <w:proofErr w:type="spellStart"/>
      <w:r>
        <w:t>против</w:t>
      </w:r>
      <w:r w:rsidR="00952553">
        <w:t>оградова</w:t>
      </w:r>
      <w:proofErr w:type="spellEnd"/>
      <w:r w:rsidR="00952553">
        <w:t xml:space="preserve"> защита се открива със з</w:t>
      </w:r>
      <w:r>
        <w:t xml:space="preserve">аповед на изпълнителния </w:t>
      </w:r>
      <w:r w:rsidRPr="00532C98">
        <w:t>директор на ИА „Борба с градушките“ в зависимост от метеорологичните прогнози и стадия на развитие на земеделските култури.</w:t>
      </w:r>
    </w:p>
    <w:p w:rsidR="006F30FF" w:rsidRDefault="006F30FF" w:rsidP="00952553">
      <w:pPr>
        <w:spacing w:before="0" w:line="274" w:lineRule="exact"/>
        <w:ind w:right="60" w:firstLine="708"/>
      </w:pPr>
      <w:r w:rsidRPr="00532C98">
        <w:t>Дейностите се осъществяват дори те да са вследствие на неспазени п</w:t>
      </w:r>
      <w:r w:rsidR="00EE6E6C" w:rsidRPr="00532C98">
        <w:t>равила и инструкции за работа със специализираното оборудване на ИА „Борба с градушките“</w:t>
      </w:r>
      <w:r w:rsidRPr="00532C98">
        <w:t>.</w:t>
      </w:r>
    </w:p>
    <w:p w:rsidR="006F30FF" w:rsidRDefault="006F30FF" w:rsidP="00952553">
      <w:pPr>
        <w:spacing w:before="0" w:line="274" w:lineRule="exact"/>
        <w:ind w:right="60" w:firstLine="708"/>
      </w:pPr>
      <w:r>
        <w:t>Участникът се задължава да изпълнява заложеното в техническите спецификации по предварително съгласувани с Възложителя графици.</w:t>
      </w:r>
    </w:p>
    <w:p w:rsidR="006F30FF" w:rsidRDefault="006F30FF" w:rsidP="00952553">
      <w:pPr>
        <w:spacing w:before="0" w:line="274" w:lineRule="exact"/>
        <w:ind w:right="60" w:firstLine="708"/>
      </w:pPr>
      <w:r>
        <w:t xml:space="preserve">Дейностите по настоящата позиция включват извънгаранционното поддържане на трите </w:t>
      </w:r>
      <w:proofErr w:type="spellStart"/>
      <w:r w:rsidR="00151E45">
        <w:rPr>
          <w:rFonts w:eastAsia="Courier New"/>
          <w:color w:val="000000"/>
          <w:lang w:eastAsia="ar-SA"/>
        </w:rPr>
        <w:t>двудиапазонни</w:t>
      </w:r>
      <w:proofErr w:type="spellEnd"/>
      <w:r w:rsidR="006E64ED">
        <w:rPr>
          <w:rFonts w:eastAsia="Courier New"/>
          <w:color w:val="000000"/>
          <w:lang w:eastAsia="ar-SA"/>
        </w:rPr>
        <w:t xml:space="preserve"> </w:t>
      </w:r>
      <w:proofErr w:type="spellStart"/>
      <w:r w:rsidR="006E64ED">
        <w:rPr>
          <w:rFonts w:eastAsia="Courier New"/>
          <w:color w:val="000000"/>
          <w:lang w:eastAsia="ar-SA"/>
        </w:rPr>
        <w:t>доплерови</w:t>
      </w:r>
      <w:proofErr w:type="spellEnd"/>
      <w:r w:rsidR="006E64ED">
        <w:rPr>
          <w:rFonts w:eastAsia="Courier New"/>
          <w:color w:val="000000"/>
          <w:lang w:eastAsia="ar-SA"/>
        </w:rPr>
        <w:t xml:space="preserve"> метеорологични радара</w:t>
      </w:r>
      <w:r w:rsidR="004A758A" w:rsidRPr="004A758A">
        <w:rPr>
          <w:rFonts w:eastAsia="Courier New"/>
          <w:color w:val="000000"/>
          <w:lang w:eastAsia="ar-SA"/>
        </w:rPr>
        <w:t>, работещи под система ИРИС</w:t>
      </w:r>
      <w:r>
        <w:t xml:space="preserve">, собственост на ИА „Борба с градушките“, </w:t>
      </w:r>
      <w:proofErr w:type="spellStart"/>
      <w:r>
        <w:t>находящи</w:t>
      </w:r>
      <w:proofErr w:type="spellEnd"/>
      <w:r>
        <w:t xml:space="preserve"> се в с. Бърдарски геран, област Враца, с. Голям чардак, област Пловдив, с. Старо село, област Сливен.</w:t>
      </w:r>
    </w:p>
    <w:p w:rsidR="006F30FF" w:rsidRPr="008C66D9" w:rsidRDefault="006F30FF" w:rsidP="00952553">
      <w:pPr>
        <w:spacing w:before="0" w:line="274" w:lineRule="exact"/>
        <w:ind w:right="60" w:firstLine="708"/>
        <w:rPr>
          <w:b/>
          <w:lang w:val="en-US"/>
        </w:rPr>
      </w:pPr>
      <w:r w:rsidRPr="008C66D9">
        <w:rPr>
          <w:b/>
          <w:lang w:val="en-US"/>
        </w:rPr>
        <w:tab/>
      </w:r>
    </w:p>
    <w:p w:rsidR="006F30FF" w:rsidRPr="00532C98" w:rsidRDefault="00952553" w:rsidP="00952553">
      <w:pPr>
        <w:spacing w:before="0" w:line="274" w:lineRule="exact"/>
        <w:ind w:right="60" w:firstLine="708"/>
        <w:rPr>
          <w:b/>
        </w:rPr>
      </w:pPr>
      <w:r w:rsidRPr="00532C98">
        <w:rPr>
          <w:b/>
        </w:rPr>
        <w:t xml:space="preserve">І. </w:t>
      </w:r>
      <w:r w:rsidR="006F30FF" w:rsidRPr="00532C98">
        <w:rPr>
          <w:b/>
        </w:rPr>
        <w:t xml:space="preserve">Дейности преди началото на активния сезон за </w:t>
      </w:r>
      <w:proofErr w:type="spellStart"/>
      <w:r w:rsidR="006F30FF" w:rsidRPr="00532C98">
        <w:rPr>
          <w:b/>
        </w:rPr>
        <w:t>противоградова</w:t>
      </w:r>
      <w:proofErr w:type="spellEnd"/>
      <w:r w:rsidR="006F30FF" w:rsidRPr="00532C98">
        <w:rPr>
          <w:b/>
        </w:rPr>
        <w:t xml:space="preserve"> защита </w:t>
      </w:r>
    </w:p>
    <w:p w:rsidR="006F30FF" w:rsidRPr="0019250A" w:rsidRDefault="006F30FF" w:rsidP="00952553">
      <w:pPr>
        <w:pStyle w:val="af1"/>
        <w:tabs>
          <w:tab w:val="left" w:pos="1048"/>
        </w:tabs>
        <w:spacing w:after="0" w:line="274" w:lineRule="exact"/>
        <w:ind w:left="720"/>
        <w:rPr>
          <w:color w:val="auto"/>
          <w:sz w:val="24"/>
          <w:szCs w:val="24"/>
        </w:rPr>
      </w:pPr>
      <w:r w:rsidRPr="00532C98">
        <w:rPr>
          <w:sz w:val="24"/>
          <w:szCs w:val="24"/>
          <w:lang w:val="en-US"/>
        </w:rPr>
        <w:t>1.</w:t>
      </w:r>
      <w:r w:rsidRPr="00532C98">
        <w:rPr>
          <w:sz w:val="24"/>
          <w:szCs w:val="24"/>
        </w:rPr>
        <w:t xml:space="preserve"> Профилактика на подсистемите на радарите за работа в „</w:t>
      </w:r>
      <w:r w:rsidRPr="00532C98">
        <w:rPr>
          <w:sz w:val="24"/>
          <w:szCs w:val="24"/>
          <w:lang w:val="en-US"/>
        </w:rPr>
        <w:t>S”</w:t>
      </w:r>
      <w:r w:rsidRPr="00532C98">
        <w:rPr>
          <w:sz w:val="24"/>
          <w:szCs w:val="24"/>
        </w:rPr>
        <w:t xml:space="preserve"> и </w:t>
      </w:r>
      <w:r w:rsidRPr="00532C98">
        <w:rPr>
          <w:color w:val="auto"/>
          <w:sz w:val="24"/>
          <w:szCs w:val="24"/>
        </w:rPr>
        <w:t>“Х” диапазони:</w:t>
      </w:r>
    </w:p>
    <w:p w:rsidR="006F30FF" w:rsidRDefault="006F30FF" w:rsidP="00EC40B5">
      <w:pPr>
        <w:pStyle w:val="af1"/>
        <w:numPr>
          <w:ilvl w:val="0"/>
          <w:numId w:val="21"/>
        </w:numPr>
        <w:tabs>
          <w:tab w:val="left" w:pos="1048"/>
        </w:tabs>
        <w:spacing w:after="0" w:line="274" w:lineRule="exact"/>
        <w:rPr>
          <w:sz w:val="24"/>
          <w:szCs w:val="24"/>
        </w:rPr>
      </w:pPr>
      <w:r>
        <w:rPr>
          <w:sz w:val="24"/>
          <w:szCs w:val="24"/>
        </w:rPr>
        <w:t xml:space="preserve">проверка и профилактика на </w:t>
      </w:r>
      <w:proofErr w:type="spellStart"/>
      <w:r>
        <w:rPr>
          <w:sz w:val="24"/>
          <w:szCs w:val="24"/>
        </w:rPr>
        <w:t>вълноводния</w:t>
      </w:r>
      <w:proofErr w:type="spellEnd"/>
      <w:r>
        <w:rPr>
          <w:sz w:val="24"/>
          <w:szCs w:val="24"/>
        </w:rPr>
        <w:t xml:space="preserve"> тракт;</w:t>
      </w:r>
    </w:p>
    <w:p w:rsidR="006F30FF" w:rsidRDefault="006F30FF" w:rsidP="00EC40B5">
      <w:pPr>
        <w:pStyle w:val="af1"/>
        <w:numPr>
          <w:ilvl w:val="0"/>
          <w:numId w:val="21"/>
        </w:numPr>
        <w:tabs>
          <w:tab w:val="left" w:pos="1048"/>
        </w:tabs>
        <w:spacing w:after="0" w:line="274" w:lineRule="exact"/>
        <w:rPr>
          <w:sz w:val="24"/>
          <w:szCs w:val="24"/>
        </w:rPr>
      </w:pPr>
      <w:r>
        <w:rPr>
          <w:sz w:val="24"/>
          <w:szCs w:val="24"/>
        </w:rPr>
        <w:t xml:space="preserve">проверка и профилактика на системата за поддържане на налягането и изсушаване на </w:t>
      </w:r>
      <w:proofErr w:type="spellStart"/>
      <w:r>
        <w:rPr>
          <w:sz w:val="24"/>
          <w:szCs w:val="24"/>
        </w:rPr>
        <w:t>антенно-вълноводния</w:t>
      </w:r>
      <w:proofErr w:type="spellEnd"/>
      <w:r>
        <w:rPr>
          <w:sz w:val="24"/>
          <w:szCs w:val="24"/>
        </w:rPr>
        <w:t xml:space="preserve"> тракт;</w:t>
      </w:r>
    </w:p>
    <w:p w:rsidR="006F30FF" w:rsidRDefault="006F30FF" w:rsidP="00EC40B5">
      <w:pPr>
        <w:pStyle w:val="af1"/>
        <w:numPr>
          <w:ilvl w:val="0"/>
          <w:numId w:val="21"/>
        </w:numPr>
        <w:tabs>
          <w:tab w:val="left" w:pos="1048"/>
        </w:tabs>
        <w:spacing w:after="0" w:line="274" w:lineRule="exact"/>
        <w:rPr>
          <w:sz w:val="24"/>
          <w:szCs w:val="24"/>
        </w:rPr>
      </w:pPr>
      <w:r>
        <w:rPr>
          <w:sz w:val="24"/>
          <w:szCs w:val="24"/>
        </w:rPr>
        <w:t>проверка и профилактика на системата за непрекъсваемо електрозахранване;</w:t>
      </w:r>
    </w:p>
    <w:p w:rsidR="006F30FF" w:rsidRDefault="006F30FF" w:rsidP="00EC40B5">
      <w:pPr>
        <w:pStyle w:val="af1"/>
        <w:numPr>
          <w:ilvl w:val="0"/>
          <w:numId w:val="21"/>
        </w:numPr>
        <w:tabs>
          <w:tab w:val="left" w:pos="1048"/>
        </w:tabs>
        <w:spacing w:after="0" w:line="274" w:lineRule="exact"/>
        <w:rPr>
          <w:sz w:val="24"/>
          <w:szCs w:val="24"/>
        </w:rPr>
      </w:pPr>
      <w:r>
        <w:rPr>
          <w:sz w:val="24"/>
          <w:szCs w:val="24"/>
        </w:rPr>
        <w:t xml:space="preserve">ръчна проверка и </w:t>
      </w:r>
      <w:proofErr w:type="spellStart"/>
      <w:r>
        <w:rPr>
          <w:sz w:val="24"/>
          <w:szCs w:val="24"/>
        </w:rPr>
        <w:t>донастройка</w:t>
      </w:r>
      <w:proofErr w:type="spellEnd"/>
      <w:r>
        <w:rPr>
          <w:sz w:val="24"/>
          <w:szCs w:val="24"/>
        </w:rPr>
        <w:t xml:space="preserve"> на механизмите за задвижване на анте</w:t>
      </w:r>
      <w:r w:rsidR="00952553">
        <w:rPr>
          <w:sz w:val="24"/>
          <w:szCs w:val="24"/>
        </w:rPr>
        <w:t>нната система.</w:t>
      </w:r>
    </w:p>
    <w:p w:rsidR="00952553" w:rsidRDefault="006F30FF" w:rsidP="00952553">
      <w:pPr>
        <w:pStyle w:val="af1"/>
        <w:tabs>
          <w:tab w:val="left" w:pos="1034"/>
        </w:tabs>
        <w:spacing w:after="0" w:line="274" w:lineRule="exact"/>
        <w:ind w:right="60" w:firstLine="360"/>
        <w:rPr>
          <w:color w:val="auto"/>
          <w:sz w:val="24"/>
          <w:szCs w:val="24"/>
        </w:rPr>
      </w:pPr>
      <w:r w:rsidRPr="0057054F">
        <w:rPr>
          <w:color w:val="auto"/>
          <w:sz w:val="24"/>
          <w:szCs w:val="24"/>
          <w:lang w:val="en-US"/>
        </w:rPr>
        <w:t xml:space="preserve">      </w:t>
      </w:r>
    </w:p>
    <w:p w:rsidR="006F30FF" w:rsidRPr="0057054F" w:rsidRDefault="00952553" w:rsidP="00952553">
      <w:pPr>
        <w:pStyle w:val="af1"/>
        <w:tabs>
          <w:tab w:val="left" w:pos="709"/>
        </w:tabs>
        <w:spacing w:after="0" w:line="274" w:lineRule="exact"/>
        <w:ind w:right="60" w:firstLine="360"/>
        <w:rPr>
          <w:color w:val="auto"/>
          <w:sz w:val="24"/>
          <w:szCs w:val="24"/>
        </w:rPr>
      </w:pPr>
      <w:r>
        <w:rPr>
          <w:color w:val="auto"/>
          <w:sz w:val="24"/>
          <w:szCs w:val="24"/>
        </w:rPr>
        <w:tab/>
      </w:r>
      <w:r w:rsidR="006F30FF" w:rsidRPr="0057054F">
        <w:rPr>
          <w:color w:val="auto"/>
          <w:sz w:val="24"/>
          <w:szCs w:val="24"/>
          <w:lang w:val="en-US"/>
        </w:rPr>
        <w:t>2.</w:t>
      </w:r>
      <w:r w:rsidR="006F30FF">
        <w:rPr>
          <w:color w:val="auto"/>
          <w:sz w:val="24"/>
          <w:szCs w:val="24"/>
        </w:rPr>
        <w:t xml:space="preserve"> </w:t>
      </w:r>
      <w:r w:rsidR="006F30FF" w:rsidRPr="0057054F">
        <w:rPr>
          <w:color w:val="auto"/>
          <w:sz w:val="24"/>
          <w:szCs w:val="24"/>
        </w:rPr>
        <w:t>Измерване на основните технически характеристики на подсистемите на радарите за работа в „</w:t>
      </w:r>
      <w:r w:rsidR="006F30FF" w:rsidRPr="0057054F">
        <w:rPr>
          <w:color w:val="auto"/>
          <w:sz w:val="24"/>
          <w:szCs w:val="24"/>
          <w:lang w:val="en-US"/>
        </w:rPr>
        <w:t>S”</w:t>
      </w:r>
      <w:r w:rsidR="006F30FF" w:rsidRPr="0057054F">
        <w:rPr>
          <w:color w:val="auto"/>
          <w:sz w:val="24"/>
          <w:szCs w:val="24"/>
        </w:rPr>
        <w:t xml:space="preserve"> и “Х” диапазони:</w:t>
      </w:r>
    </w:p>
    <w:p w:rsidR="006F30FF" w:rsidRPr="0057054F" w:rsidRDefault="006F30FF" w:rsidP="00EC40B5">
      <w:pPr>
        <w:pStyle w:val="af1"/>
        <w:numPr>
          <w:ilvl w:val="0"/>
          <w:numId w:val="22"/>
        </w:numPr>
        <w:tabs>
          <w:tab w:val="left" w:pos="1034"/>
        </w:tabs>
        <w:spacing w:after="0" w:line="274" w:lineRule="exact"/>
        <w:ind w:right="60" w:hanging="11"/>
        <w:rPr>
          <w:color w:val="auto"/>
          <w:sz w:val="24"/>
          <w:szCs w:val="24"/>
        </w:rPr>
      </w:pPr>
      <w:r w:rsidRPr="0057054F">
        <w:rPr>
          <w:color w:val="auto"/>
          <w:sz w:val="24"/>
          <w:szCs w:val="24"/>
        </w:rPr>
        <w:t>усилване на антената;</w:t>
      </w:r>
    </w:p>
    <w:p w:rsidR="006F30FF" w:rsidRPr="0057054F" w:rsidRDefault="006F30FF" w:rsidP="00EC40B5">
      <w:pPr>
        <w:pStyle w:val="af1"/>
        <w:numPr>
          <w:ilvl w:val="0"/>
          <w:numId w:val="22"/>
        </w:numPr>
        <w:tabs>
          <w:tab w:val="left" w:pos="1034"/>
        </w:tabs>
        <w:spacing w:after="0" w:line="274" w:lineRule="exact"/>
        <w:ind w:right="60" w:hanging="11"/>
        <w:rPr>
          <w:color w:val="auto"/>
          <w:sz w:val="24"/>
          <w:szCs w:val="24"/>
        </w:rPr>
      </w:pPr>
      <w:r w:rsidRPr="0057054F">
        <w:rPr>
          <w:color w:val="auto"/>
          <w:sz w:val="24"/>
          <w:szCs w:val="24"/>
        </w:rPr>
        <w:t>мощност на предавателите;</w:t>
      </w:r>
    </w:p>
    <w:p w:rsidR="006F30FF" w:rsidRPr="0057054F" w:rsidRDefault="006F30FF" w:rsidP="00EC40B5">
      <w:pPr>
        <w:pStyle w:val="af1"/>
        <w:numPr>
          <w:ilvl w:val="0"/>
          <w:numId w:val="22"/>
        </w:numPr>
        <w:tabs>
          <w:tab w:val="left" w:pos="1034"/>
        </w:tabs>
        <w:spacing w:after="0" w:line="274" w:lineRule="exact"/>
        <w:ind w:right="60" w:hanging="11"/>
        <w:rPr>
          <w:color w:val="auto"/>
          <w:sz w:val="24"/>
          <w:szCs w:val="24"/>
        </w:rPr>
      </w:pPr>
      <w:r w:rsidRPr="0057054F">
        <w:rPr>
          <w:color w:val="auto"/>
          <w:sz w:val="24"/>
          <w:szCs w:val="24"/>
        </w:rPr>
        <w:t>форма и спектър на сондиращите импулси;</w:t>
      </w:r>
    </w:p>
    <w:p w:rsidR="006F30FF" w:rsidRPr="0057054F" w:rsidRDefault="006F30FF" w:rsidP="00EC40B5">
      <w:pPr>
        <w:pStyle w:val="af1"/>
        <w:numPr>
          <w:ilvl w:val="0"/>
          <w:numId w:val="22"/>
        </w:numPr>
        <w:tabs>
          <w:tab w:val="left" w:pos="1034"/>
        </w:tabs>
        <w:spacing w:after="0" w:line="274" w:lineRule="exact"/>
        <w:ind w:right="60" w:hanging="11"/>
        <w:rPr>
          <w:color w:val="auto"/>
          <w:sz w:val="24"/>
          <w:szCs w:val="24"/>
        </w:rPr>
      </w:pPr>
      <w:r w:rsidRPr="0057054F">
        <w:rPr>
          <w:color w:val="auto"/>
          <w:sz w:val="24"/>
          <w:szCs w:val="24"/>
        </w:rPr>
        <w:t xml:space="preserve">загуби в купола, </w:t>
      </w:r>
      <w:proofErr w:type="spellStart"/>
      <w:r w:rsidRPr="0057054F">
        <w:rPr>
          <w:color w:val="auto"/>
          <w:sz w:val="24"/>
          <w:szCs w:val="24"/>
        </w:rPr>
        <w:t>антенно-вълноводната</w:t>
      </w:r>
      <w:proofErr w:type="spellEnd"/>
      <w:r w:rsidRPr="0057054F">
        <w:rPr>
          <w:color w:val="auto"/>
          <w:sz w:val="24"/>
          <w:szCs w:val="24"/>
        </w:rPr>
        <w:t xml:space="preserve"> част, предавателния и приемния трактове;</w:t>
      </w:r>
    </w:p>
    <w:p w:rsidR="006F30FF" w:rsidRPr="0057054F" w:rsidRDefault="006F30FF" w:rsidP="00EC40B5">
      <w:pPr>
        <w:pStyle w:val="af1"/>
        <w:numPr>
          <w:ilvl w:val="0"/>
          <w:numId w:val="22"/>
        </w:numPr>
        <w:tabs>
          <w:tab w:val="clear" w:pos="720"/>
          <w:tab w:val="left" w:pos="1034"/>
        </w:tabs>
        <w:spacing w:after="0" w:line="274" w:lineRule="exact"/>
        <w:ind w:left="993" w:right="60" w:hanging="284"/>
        <w:rPr>
          <w:color w:val="auto"/>
          <w:sz w:val="24"/>
          <w:szCs w:val="24"/>
        </w:rPr>
      </w:pPr>
      <w:r w:rsidRPr="0057054F">
        <w:rPr>
          <w:color w:val="auto"/>
          <w:sz w:val="24"/>
          <w:szCs w:val="24"/>
        </w:rPr>
        <w:t xml:space="preserve">чувствителност на </w:t>
      </w:r>
      <w:proofErr w:type="spellStart"/>
      <w:r w:rsidRPr="0057054F">
        <w:rPr>
          <w:color w:val="auto"/>
          <w:sz w:val="24"/>
          <w:szCs w:val="24"/>
        </w:rPr>
        <w:t>приемниците</w:t>
      </w:r>
      <w:proofErr w:type="spellEnd"/>
      <w:r w:rsidRPr="0057054F">
        <w:rPr>
          <w:color w:val="auto"/>
          <w:sz w:val="24"/>
          <w:szCs w:val="24"/>
        </w:rPr>
        <w:t xml:space="preserve"> на радарите за всички работни </w:t>
      </w:r>
      <w:proofErr w:type="spellStart"/>
      <w:r w:rsidRPr="0057054F">
        <w:rPr>
          <w:color w:val="auto"/>
          <w:sz w:val="24"/>
          <w:szCs w:val="24"/>
        </w:rPr>
        <w:t>продължителности</w:t>
      </w:r>
      <w:proofErr w:type="spellEnd"/>
      <w:r w:rsidRPr="0057054F">
        <w:rPr>
          <w:color w:val="auto"/>
          <w:sz w:val="24"/>
          <w:szCs w:val="24"/>
        </w:rPr>
        <w:t xml:space="preserve"> на  сондиращите импулси;</w:t>
      </w:r>
    </w:p>
    <w:p w:rsidR="006F30FF" w:rsidRPr="0057054F" w:rsidRDefault="006F30FF" w:rsidP="00EC40B5">
      <w:pPr>
        <w:pStyle w:val="af1"/>
        <w:numPr>
          <w:ilvl w:val="0"/>
          <w:numId w:val="22"/>
        </w:numPr>
        <w:tabs>
          <w:tab w:val="left" w:pos="1034"/>
        </w:tabs>
        <w:spacing w:after="0" w:line="274" w:lineRule="exact"/>
        <w:ind w:right="60" w:hanging="11"/>
        <w:rPr>
          <w:color w:val="auto"/>
          <w:sz w:val="24"/>
          <w:szCs w:val="24"/>
        </w:rPr>
      </w:pPr>
      <w:r w:rsidRPr="0057054F">
        <w:rPr>
          <w:color w:val="auto"/>
          <w:sz w:val="24"/>
          <w:szCs w:val="24"/>
        </w:rPr>
        <w:t>характеристики на съгласуваните филтри за всички работни режими на радара;</w:t>
      </w:r>
    </w:p>
    <w:p w:rsidR="006F30FF" w:rsidRPr="0057054F" w:rsidRDefault="006F30FF" w:rsidP="00EC40B5">
      <w:pPr>
        <w:pStyle w:val="af1"/>
        <w:numPr>
          <w:ilvl w:val="0"/>
          <w:numId w:val="22"/>
        </w:numPr>
        <w:tabs>
          <w:tab w:val="left" w:pos="1034"/>
        </w:tabs>
        <w:spacing w:after="0" w:line="274" w:lineRule="exact"/>
        <w:ind w:right="60" w:hanging="11"/>
        <w:rPr>
          <w:color w:val="auto"/>
          <w:sz w:val="24"/>
          <w:szCs w:val="24"/>
        </w:rPr>
      </w:pPr>
      <w:r w:rsidRPr="0057054F">
        <w:rPr>
          <w:color w:val="auto"/>
          <w:sz w:val="24"/>
          <w:szCs w:val="24"/>
        </w:rPr>
        <w:t xml:space="preserve">работни характеристики на системата за автоматична </w:t>
      </w:r>
      <w:proofErr w:type="spellStart"/>
      <w:r w:rsidRPr="0057054F">
        <w:rPr>
          <w:color w:val="auto"/>
          <w:sz w:val="24"/>
          <w:szCs w:val="24"/>
        </w:rPr>
        <w:t>донастройка</w:t>
      </w:r>
      <w:proofErr w:type="spellEnd"/>
      <w:r w:rsidRPr="0057054F">
        <w:rPr>
          <w:color w:val="auto"/>
          <w:sz w:val="24"/>
          <w:szCs w:val="24"/>
        </w:rPr>
        <w:t xml:space="preserve"> на честотата;</w:t>
      </w:r>
    </w:p>
    <w:p w:rsidR="006F30FF" w:rsidRPr="00AE50DF" w:rsidRDefault="006F30FF" w:rsidP="00EC40B5">
      <w:pPr>
        <w:pStyle w:val="af1"/>
        <w:numPr>
          <w:ilvl w:val="0"/>
          <w:numId w:val="22"/>
        </w:numPr>
        <w:tabs>
          <w:tab w:val="clear" w:pos="720"/>
          <w:tab w:val="num" w:pos="993"/>
          <w:tab w:val="left" w:pos="1034"/>
        </w:tabs>
        <w:spacing w:after="0" w:line="274" w:lineRule="exact"/>
        <w:ind w:left="993" w:right="60" w:hanging="284"/>
        <w:rPr>
          <w:color w:val="auto"/>
          <w:sz w:val="24"/>
          <w:szCs w:val="24"/>
        </w:rPr>
      </w:pPr>
      <w:r w:rsidRPr="0057054F">
        <w:rPr>
          <w:color w:val="auto"/>
          <w:sz w:val="24"/>
          <w:szCs w:val="24"/>
        </w:rPr>
        <w:t xml:space="preserve">проверка на </w:t>
      </w:r>
      <w:proofErr w:type="spellStart"/>
      <w:r w:rsidRPr="0057054F">
        <w:rPr>
          <w:color w:val="auto"/>
          <w:sz w:val="24"/>
          <w:szCs w:val="24"/>
        </w:rPr>
        <w:t>точностните</w:t>
      </w:r>
      <w:proofErr w:type="spellEnd"/>
      <w:r w:rsidRPr="0057054F">
        <w:rPr>
          <w:color w:val="auto"/>
          <w:sz w:val="24"/>
          <w:szCs w:val="24"/>
        </w:rPr>
        <w:t xml:space="preserve"> и динамични характеристики на управлението на антената по азимут и </w:t>
      </w:r>
      <w:r w:rsidRPr="00AE50DF">
        <w:rPr>
          <w:color w:val="auto"/>
          <w:sz w:val="24"/>
          <w:szCs w:val="24"/>
        </w:rPr>
        <w:t>възвишение;</w:t>
      </w:r>
    </w:p>
    <w:p w:rsidR="006F30FF" w:rsidRPr="0057054F" w:rsidRDefault="006F30FF" w:rsidP="00EC40B5">
      <w:pPr>
        <w:pStyle w:val="af1"/>
        <w:numPr>
          <w:ilvl w:val="0"/>
          <w:numId w:val="22"/>
        </w:numPr>
        <w:tabs>
          <w:tab w:val="left" w:pos="1034"/>
        </w:tabs>
        <w:spacing w:after="0" w:line="274" w:lineRule="exact"/>
        <w:ind w:right="60" w:hanging="11"/>
        <w:rPr>
          <w:color w:val="auto"/>
          <w:sz w:val="24"/>
          <w:szCs w:val="24"/>
        </w:rPr>
      </w:pPr>
      <w:r w:rsidRPr="0057054F">
        <w:rPr>
          <w:color w:val="auto"/>
          <w:sz w:val="24"/>
          <w:szCs w:val="24"/>
        </w:rPr>
        <w:t>проверка на ориентирането на антенната система;</w:t>
      </w:r>
    </w:p>
    <w:p w:rsidR="006F30FF" w:rsidRPr="0057054F" w:rsidRDefault="006F30FF" w:rsidP="00EC40B5">
      <w:pPr>
        <w:pStyle w:val="af1"/>
        <w:numPr>
          <w:ilvl w:val="0"/>
          <w:numId w:val="22"/>
        </w:numPr>
        <w:tabs>
          <w:tab w:val="left" w:pos="1034"/>
        </w:tabs>
        <w:spacing w:after="0" w:line="274" w:lineRule="exact"/>
        <w:ind w:right="60" w:hanging="11"/>
        <w:rPr>
          <w:color w:val="auto"/>
          <w:sz w:val="24"/>
          <w:szCs w:val="24"/>
        </w:rPr>
      </w:pPr>
      <w:r w:rsidRPr="0057054F">
        <w:rPr>
          <w:color w:val="auto"/>
          <w:sz w:val="24"/>
          <w:szCs w:val="24"/>
        </w:rPr>
        <w:t>проверка на системата за предаване на данни;</w:t>
      </w:r>
    </w:p>
    <w:p w:rsidR="006F30FF" w:rsidRPr="0057054F" w:rsidRDefault="006F30FF" w:rsidP="00EC40B5">
      <w:pPr>
        <w:pStyle w:val="af1"/>
        <w:numPr>
          <w:ilvl w:val="0"/>
          <w:numId w:val="22"/>
        </w:numPr>
        <w:tabs>
          <w:tab w:val="left" w:pos="1034"/>
        </w:tabs>
        <w:spacing w:after="0" w:line="274" w:lineRule="exact"/>
        <w:ind w:right="60" w:hanging="11"/>
        <w:rPr>
          <w:color w:val="auto"/>
          <w:sz w:val="24"/>
          <w:szCs w:val="24"/>
        </w:rPr>
      </w:pPr>
      <w:r w:rsidRPr="0057054F">
        <w:rPr>
          <w:color w:val="auto"/>
          <w:sz w:val="24"/>
          <w:szCs w:val="24"/>
        </w:rPr>
        <w:lastRenderedPageBreak/>
        <w:t>проверка на локалното и дистанционното управление на подсистемите на радарите;</w:t>
      </w:r>
    </w:p>
    <w:p w:rsidR="006F30FF" w:rsidRPr="0057054F" w:rsidRDefault="006F30FF" w:rsidP="00EC40B5">
      <w:pPr>
        <w:pStyle w:val="af1"/>
        <w:numPr>
          <w:ilvl w:val="0"/>
          <w:numId w:val="22"/>
        </w:numPr>
        <w:tabs>
          <w:tab w:val="left" w:pos="1034"/>
        </w:tabs>
        <w:spacing w:after="0" w:line="274" w:lineRule="exact"/>
        <w:ind w:right="60" w:hanging="11"/>
        <w:rPr>
          <w:color w:val="auto"/>
        </w:rPr>
      </w:pPr>
      <w:r w:rsidRPr="0057054F">
        <w:rPr>
          <w:color w:val="auto"/>
          <w:sz w:val="24"/>
          <w:szCs w:val="24"/>
        </w:rPr>
        <w:t>проверка на консумацията на подсистемите и на цялата радарна система.</w:t>
      </w:r>
    </w:p>
    <w:p w:rsidR="006F30FF" w:rsidRPr="0057054F" w:rsidRDefault="006F30FF" w:rsidP="00952553">
      <w:pPr>
        <w:pStyle w:val="af1"/>
        <w:tabs>
          <w:tab w:val="left" w:pos="1034"/>
        </w:tabs>
        <w:spacing w:after="0" w:line="274" w:lineRule="exact"/>
        <w:ind w:left="40" w:right="60" w:firstLine="720"/>
        <w:rPr>
          <w:color w:val="auto"/>
        </w:rPr>
      </w:pPr>
    </w:p>
    <w:p w:rsidR="006F30FF" w:rsidRPr="0057054F" w:rsidRDefault="006F30FF" w:rsidP="00952553">
      <w:pPr>
        <w:pStyle w:val="af1"/>
        <w:tabs>
          <w:tab w:val="left" w:pos="1034"/>
        </w:tabs>
        <w:spacing w:after="0" w:line="274" w:lineRule="exact"/>
        <w:ind w:left="360" w:right="60"/>
        <w:rPr>
          <w:color w:val="auto"/>
          <w:sz w:val="24"/>
          <w:szCs w:val="24"/>
        </w:rPr>
      </w:pPr>
      <w:r w:rsidRPr="0057054F">
        <w:rPr>
          <w:color w:val="auto"/>
          <w:sz w:val="24"/>
          <w:szCs w:val="24"/>
          <w:lang w:val="en-US"/>
        </w:rPr>
        <w:t xml:space="preserve">      3.</w:t>
      </w:r>
      <w:r w:rsidRPr="0057054F">
        <w:rPr>
          <w:color w:val="auto"/>
          <w:sz w:val="24"/>
          <w:szCs w:val="24"/>
        </w:rPr>
        <w:t xml:space="preserve"> Настройки по подсистемите на радарите за работа в „</w:t>
      </w:r>
      <w:r w:rsidRPr="0057054F">
        <w:rPr>
          <w:color w:val="auto"/>
          <w:sz w:val="24"/>
          <w:szCs w:val="24"/>
          <w:lang w:val="en-US"/>
        </w:rPr>
        <w:t>S”</w:t>
      </w:r>
      <w:r w:rsidRPr="0057054F">
        <w:rPr>
          <w:color w:val="auto"/>
          <w:sz w:val="24"/>
          <w:szCs w:val="24"/>
        </w:rPr>
        <w:t xml:space="preserve"> и “Х” диапазони:</w:t>
      </w:r>
    </w:p>
    <w:p w:rsidR="006F30FF" w:rsidRPr="0057054F" w:rsidRDefault="006F30FF" w:rsidP="00EC40B5">
      <w:pPr>
        <w:pStyle w:val="af1"/>
        <w:numPr>
          <w:ilvl w:val="0"/>
          <w:numId w:val="23"/>
        </w:numPr>
        <w:tabs>
          <w:tab w:val="left" w:pos="1034"/>
        </w:tabs>
        <w:spacing w:after="0" w:line="274" w:lineRule="exact"/>
        <w:ind w:hanging="11"/>
        <w:rPr>
          <w:color w:val="auto"/>
          <w:sz w:val="24"/>
          <w:szCs w:val="24"/>
        </w:rPr>
      </w:pPr>
      <w:r w:rsidRPr="0057054F">
        <w:rPr>
          <w:color w:val="auto"/>
          <w:sz w:val="24"/>
          <w:szCs w:val="24"/>
        </w:rPr>
        <w:t>мощност на предавателите;</w:t>
      </w:r>
    </w:p>
    <w:p w:rsidR="006F30FF" w:rsidRPr="0057054F" w:rsidRDefault="006F30FF" w:rsidP="00EC40B5">
      <w:pPr>
        <w:pStyle w:val="af1"/>
        <w:numPr>
          <w:ilvl w:val="0"/>
          <w:numId w:val="23"/>
        </w:numPr>
        <w:tabs>
          <w:tab w:val="left" w:pos="1034"/>
        </w:tabs>
        <w:spacing w:after="0" w:line="274" w:lineRule="exact"/>
        <w:ind w:hanging="11"/>
        <w:rPr>
          <w:color w:val="auto"/>
          <w:sz w:val="24"/>
          <w:szCs w:val="24"/>
        </w:rPr>
      </w:pPr>
      <w:r w:rsidRPr="0057054F">
        <w:rPr>
          <w:color w:val="auto"/>
          <w:sz w:val="24"/>
          <w:szCs w:val="24"/>
        </w:rPr>
        <w:t>форма и спектър на сондиращите импулси;</w:t>
      </w:r>
    </w:p>
    <w:p w:rsidR="006F30FF" w:rsidRPr="0057054F" w:rsidRDefault="006F30FF" w:rsidP="00EC40B5">
      <w:pPr>
        <w:pStyle w:val="af1"/>
        <w:numPr>
          <w:ilvl w:val="0"/>
          <w:numId w:val="23"/>
        </w:numPr>
        <w:tabs>
          <w:tab w:val="left" w:pos="1034"/>
        </w:tabs>
        <w:spacing w:after="0" w:line="274" w:lineRule="exact"/>
        <w:ind w:hanging="11"/>
        <w:rPr>
          <w:color w:val="auto"/>
          <w:sz w:val="24"/>
          <w:szCs w:val="24"/>
        </w:rPr>
      </w:pPr>
      <w:r w:rsidRPr="0057054F">
        <w:rPr>
          <w:color w:val="auto"/>
          <w:sz w:val="24"/>
          <w:szCs w:val="24"/>
        </w:rPr>
        <w:t>характеристики на съгласуваните филтри за всички работни режими на радара;</w:t>
      </w:r>
    </w:p>
    <w:p w:rsidR="006F30FF" w:rsidRPr="0057054F" w:rsidRDefault="006F30FF" w:rsidP="00EC40B5">
      <w:pPr>
        <w:pStyle w:val="af1"/>
        <w:numPr>
          <w:ilvl w:val="0"/>
          <w:numId w:val="23"/>
        </w:numPr>
        <w:tabs>
          <w:tab w:val="left" w:pos="1034"/>
        </w:tabs>
        <w:spacing w:after="0" w:line="274" w:lineRule="exact"/>
        <w:ind w:hanging="11"/>
        <w:rPr>
          <w:color w:val="auto"/>
          <w:sz w:val="24"/>
          <w:szCs w:val="24"/>
        </w:rPr>
      </w:pPr>
      <w:r w:rsidRPr="0057054F">
        <w:rPr>
          <w:color w:val="auto"/>
          <w:sz w:val="24"/>
          <w:szCs w:val="24"/>
        </w:rPr>
        <w:t xml:space="preserve">работни характеристики на системата за автоматична </w:t>
      </w:r>
      <w:proofErr w:type="spellStart"/>
      <w:r w:rsidRPr="0057054F">
        <w:rPr>
          <w:color w:val="auto"/>
          <w:sz w:val="24"/>
          <w:szCs w:val="24"/>
        </w:rPr>
        <w:t>донастройка</w:t>
      </w:r>
      <w:proofErr w:type="spellEnd"/>
      <w:r w:rsidRPr="0057054F">
        <w:rPr>
          <w:color w:val="auto"/>
          <w:sz w:val="24"/>
          <w:szCs w:val="24"/>
        </w:rPr>
        <w:t xml:space="preserve"> на честотата;</w:t>
      </w:r>
    </w:p>
    <w:p w:rsidR="006F30FF" w:rsidRPr="0057054F" w:rsidRDefault="006F30FF" w:rsidP="00EC40B5">
      <w:pPr>
        <w:pStyle w:val="af1"/>
        <w:numPr>
          <w:ilvl w:val="0"/>
          <w:numId w:val="23"/>
        </w:numPr>
        <w:tabs>
          <w:tab w:val="clear" w:pos="720"/>
          <w:tab w:val="num" w:pos="993"/>
          <w:tab w:val="left" w:pos="1034"/>
        </w:tabs>
        <w:spacing w:after="0" w:line="274" w:lineRule="exact"/>
        <w:ind w:left="993" w:hanging="284"/>
        <w:rPr>
          <w:color w:val="auto"/>
          <w:sz w:val="24"/>
          <w:szCs w:val="24"/>
        </w:rPr>
      </w:pPr>
      <w:proofErr w:type="spellStart"/>
      <w:r w:rsidRPr="0057054F">
        <w:rPr>
          <w:color w:val="auto"/>
          <w:sz w:val="24"/>
          <w:szCs w:val="24"/>
        </w:rPr>
        <w:t>точностните</w:t>
      </w:r>
      <w:proofErr w:type="spellEnd"/>
      <w:r w:rsidRPr="0057054F">
        <w:rPr>
          <w:color w:val="auto"/>
          <w:sz w:val="24"/>
          <w:szCs w:val="24"/>
        </w:rPr>
        <w:t xml:space="preserve"> и динамични характеристики на управлението на антената по азимут и възвишение;</w:t>
      </w:r>
    </w:p>
    <w:p w:rsidR="006F30FF" w:rsidRPr="0057054F" w:rsidRDefault="006F30FF" w:rsidP="00EC40B5">
      <w:pPr>
        <w:pStyle w:val="af1"/>
        <w:numPr>
          <w:ilvl w:val="0"/>
          <w:numId w:val="23"/>
        </w:numPr>
        <w:tabs>
          <w:tab w:val="left" w:pos="1034"/>
        </w:tabs>
        <w:spacing w:after="0" w:line="274" w:lineRule="exact"/>
        <w:ind w:hanging="11"/>
        <w:rPr>
          <w:color w:val="auto"/>
        </w:rPr>
      </w:pPr>
      <w:r w:rsidRPr="0057054F">
        <w:rPr>
          <w:color w:val="auto"/>
          <w:sz w:val="24"/>
          <w:szCs w:val="24"/>
        </w:rPr>
        <w:t xml:space="preserve">уточняване на настройките на </w:t>
      </w:r>
      <w:r w:rsidR="00952553">
        <w:rPr>
          <w:color w:val="auto"/>
          <w:sz w:val="24"/>
          <w:szCs w:val="24"/>
        </w:rPr>
        <w:t>системата за предаване на данни.</w:t>
      </w:r>
    </w:p>
    <w:p w:rsidR="00952553" w:rsidRDefault="00952553" w:rsidP="00952553">
      <w:pPr>
        <w:pStyle w:val="af1"/>
        <w:tabs>
          <w:tab w:val="left" w:pos="1048"/>
        </w:tabs>
        <w:spacing w:after="0" w:line="274" w:lineRule="exact"/>
        <w:ind w:right="60"/>
        <w:rPr>
          <w:color w:val="auto"/>
        </w:rPr>
      </w:pPr>
    </w:p>
    <w:p w:rsidR="006F30FF" w:rsidRDefault="00952553" w:rsidP="00952553">
      <w:pPr>
        <w:pStyle w:val="af1"/>
        <w:tabs>
          <w:tab w:val="left" w:pos="709"/>
        </w:tabs>
        <w:spacing w:after="0" w:line="274" w:lineRule="exact"/>
        <w:ind w:right="60"/>
        <w:rPr>
          <w:color w:val="auto"/>
          <w:sz w:val="24"/>
          <w:szCs w:val="24"/>
          <w:lang w:val="en-US"/>
        </w:rPr>
      </w:pPr>
      <w:r>
        <w:rPr>
          <w:color w:val="auto"/>
        </w:rPr>
        <w:tab/>
      </w:r>
      <w:r w:rsidR="006F30FF" w:rsidRPr="0057054F">
        <w:rPr>
          <w:color w:val="auto"/>
          <w:sz w:val="24"/>
          <w:szCs w:val="24"/>
          <w:lang w:val="en-US"/>
        </w:rPr>
        <w:t>4.</w:t>
      </w:r>
      <w:r w:rsidR="006F30FF">
        <w:rPr>
          <w:color w:val="auto"/>
          <w:sz w:val="24"/>
          <w:szCs w:val="24"/>
        </w:rPr>
        <w:t xml:space="preserve"> </w:t>
      </w:r>
      <w:r w:rsidR="006F30FF" w:rsidRPr="0057054F">
        <w:rPr>
          <w:color w:val="auto"/>
          <w:sz w:val="24"/>
          <w:szCs w:val="24"/>
        </w:rPr>
        <w:t>Калибровка на радарите за работа в „</w:t>
      </w:r>
      <w:r w:rsidR="006F30FF" w:rsidRPr="0057054F">
        <w:rPr>
          <w:color w:val="auto"/>
          <w:sz w:val="24"/>
          <w:szCs w:val="24"/>
          <w:lang w:val="en-US"/>
        </w:rPr>
        <w:t>S”</w:t>
      </w:r>
      <w:r w:rsidR="006F30FF" w:rsidRPr="0057054F">
        <w:rPr>
          <w:color w:val="auto"/>
          <w:sz w:val="24"/>
          <w:szCs w:val="24"/>
        </w:rPr>
        <w:t xml:space="preserve"> и “Х” диапазони</w:t>
      </w:r>
      <w:r>
        <w:rPr>
          <w:color w:val="auto"/>
          <w:sz w:val="24"/>
          <w:szCs w:val="24"/>
        </w:rPr>
        <w:t>.</w:t>
      </w:r>
    </w:p>
    <w:p w:rsidR="00952553" w:rsidRDefault="00952553" w:rsidP="00952553">
      <w:pPr>
        <w:pStyle w:val="af1"/>
        <w:tabs>
          <w:tab w:val="left" w:pos="709"/>
        </w:tabs>
        <w:spacing w:after="0" w:line="274" w:lineRule="exact"/>
        <w:ind w:right="60"/>
        <w:rPr>
          <w:color w:val="auto"/>
          <w:sz w:val="24"/>
          <w:szCs w:val="24"/>
        </w:rPr>
      </w:pPr>
    </w:p>
    <w:p w:rsidR="006F30FF" w:rsidRPr="0057054F" w:rsidRDefault="00952553" w:rsidP="00952553">
      <w:pPr>
        <w:pStyle w:val="af1"/>
        <w:tabs>
          <w:tab w:val="left" w:pos="709"/>
        </w:tabs>
        <w:spacing w:after="0" w:line="274" w:lineRule="exact"/>
        <w:ind w:right="60"/>
        <w:rPr>
          <w:color w:val="auto"/>
          <w:sz w:val="24"/>
          <w:szCs w:val="24"/>
        </w:rPr>
      </w:pPr>
      <w:r>
        <w:rPr>
          <w:color w:val="auto"/>
          <w:sz w:val="24"/>
          <w:szCs w:val="24"/>
        </w:rPr>
        <w:tab/>
      </w:r>
      <w:r w:rsidR="006F30FF" w:rsidRPr="0057054F">
        <w:rPr>
          <w:color w:val="auto"/>
          <w:sz w:val="24"/>
          <w:szCs w:val="24"/>
          <w:lang w:val="en-US"/>
        </w:rPr>
        <w:t>5.</w:t>
      </w:r>
      <w:r w:rsidR="006F30FF">
        <w:rPr>
          <w:color w:val="auto"/>
          <w:sz w:val="24"/>
          <w:szCs w:val="24"/>
        </w:rPr>
        <w:t xml:space="preserve"> </w:t>
      </w:r>
      <w:r w:rsidR="006F30FF" w:rsidRPr="0057054F">
        <w:rPr>
          <w:color w:val="auto"/>
          <w:sz w:val="24"/>
          <w:szCs w:val="24"/>
        </w:rPr>
        <w:t>Профилактика на системата за визуализация на радарната метеорологична информация, необходима за активни въздействия.</w:t>
      </w:r>
    </w:p>
    <w:p w:rsidR="006F30FF" w:rsidRDefault="006F30FF" w:rsidP="00952553">
      <w:pPr>
        <w:pStyle w:val="af1"/>
        <w:tabs>
          <w:tab w:val="left" w:pos="990"/>
        </w:tabs>
        <w:spacing w:after="0" w:line="274" w:lineRule="exact"/>
        <w:ind w:left="360" w:right="60"/>
        <w:rPr>
          <w:color w:val="auto"/>
          <w:sz w:val="24"/>
          <w:szCs w:val="24"/>
        </w:rPr>
      </w:pPr>
    </w:p>
    <w:p w:rsidR="006F30FF" w:rsidRPr="000A00F8" w:rsidRDefault="00952553" w:rsidP="00952553">
      <w:pPr>
        <w:pStyle w:val="af1"/>
        <w:tabs>
          <w:tab w:val="left" w:pos="0"/>
          <w:tab w:val="left" w:pos="709"/>
        </w:tabs>
        <w:spacing w:after="0" w:line="274" w:lineRule="exact"/>
        <w:ind w:right="60"/>
        <w:rPr>
          <w:b/>
          <w:bCs/>
          <w:sz w:val="24"/>
          <w:szCs w:val="24"/>
          <w:lang w:val="en-US"/>
        </w:rPr>
      </w:pPr>
      <w:r>
        <w:rPr>
          <w:color w:val="auto"/>
          <w:sz w:val="24"/>
          <w:szCs w:val="24"/>
        </w:rPr>
        <w:tab/>
      </w:r>
      <w:r w:rsidR="006F30FF" w:rsidRPr="00532C98">
        <w:rPr>
          <w:b/>
          <w:bCs/>
          <w:sz w:val="24"/>
          <w:szCs w:val="24"/>
          <w:lang w:val="en-US"/>
        </w:rPr>
        <w:t xml:space="preserve">II. </w:t>
      </w:r>
      <w:r w:rsidR="006F30FF" w:rsidRPr="00532C98">
        <w:rPr>
          <w:b/>
          <w:bCs/>
          <w:sz w:val="24"/>
          <w:szCs w:val="24"/>
        </w:rPr>
        <w:t xml:space="preserve">Дейности след откриване на активния сезон за </w:t>
      </w:r>
      <w:proofErr w:type="spellStart"/>
      <w:r w:rsidR="006F30FF" w:rsidRPr="00532C98">
        <w:rPr>
          <w:b/>
          <w:bCs/>
          <w:sz w:val="24"/>
          <w:szCs w:val="24"/>
        </w:rPr>
        <w:t>противоградова</w:t>
      </w:r>
      <w:proofErr w:type="spellEnd"/>
      <w:r w:rsidR="006F30FF" w:rsidRPr="00532C98">
        <w:rPr>
          <w:b/>
          <w:bCs/>
          <w:sz w:val="24"/>
          <w:szCs w:val="24"/>
        </w:rPr>
        <w:t xml:space="preserve"> защита - </w:t>
      </w:r>
      <w:r w:rsidR="006F30FF" w:rsidRPr="00532C98">
        <w:rPr>
          <w:bCs/>
          <w:sz w:val="24"/>
          <w:szCs w:val="24"/>
        </w:rPr>
        <w:t>д</w:t>
      </w:r>
      <w:r w:rsidR="006F30FF" w:rsidRPr="00532C98">
        <w:rPr>
          <w:sz w:val="24"/>
          <w:szCs w:val="24"/>
        </w:rPr>
        <w:t xml:space="preserve">ейностите по тази точка се извършват след откриването на активния сезон за </w:t>
      </w:r>
      <w:proofErr w:type="spellStart"/>
      <w:r w:rsidR="006F30FF" w:rsidRPr="00532C98">
        <w:rPr>
          <w:sz w:val="24"/>
          <w:szCs w:val="24"/>
        </w:rPr>
        <w:t>противоградова</w:t>
      </w:r>
      <w:proofErr w:type="spellEnd"/>
      <w:r w:rsidR="006F30FF" w:rsidRPr="00532C98">
        <w:rPr>
          <w:sz w:val="24"/>
          <w:szCs w:val="24"/>
        </w:rPr>
        <w:t xml:space="preserve"> защита и до изтичане срока на договора – 1 година от датата на подписването му.</w:t>
      </w:r>
    </w:p>
    <w:p w:rsidR="00952553" w:rsidRDefault="00952553" w:rsidP="00952553">
      <w:pPr>
        <w:pStyle w:val="af1"/>
        <w:tabs>
          <w:tab w:val="left" w:pos="709"/>
        </w:tabs>
        <w:spacing w:after="0" w:line="274" w:lineRule="exact"/>
        <w:ind w:right="60"/>
        <w:rPr>
          <w:color w:val="auto"/>
          <w:sz w:val="24"/>
          <w:szCs w:val="24"/>
        </w:rPr>
      </w:pPr>
      <w:r w:rsidRPr="00952553">
        <w:rPr>
          <w:color w:val="auto"/>
          <w:sz w:val="24"/>
          <w:szCs w:val="24"/>
        </w:rPr>
        <w:tab/>
        <w:t>1</w:t>
      </w:r>
      <w:r>
        <w:rPr>
          <w:color w:val="auto"/>
          <w:sz w:val="24"/>
          <w:szCs w:val="24"/>
        </w:rPr>
        <w:t xml:space="preserve">. </w:t>
      </w:r>
      <w:r w:rsidR="006F30FF" w:rsidRPr="0057054F">
        <w:rPr>
          <w:color w:val="auto"/>
          <w:sz w:val="24"/>
          <w:szCs w:val="24"/>
        </w:rPr>
        <w:t xml:space="preserve">Текущ </w:t>
      </w:r>
      <w:r w:rsidR="006F30FF">
        <w:rPr>
          <w:color w:val="auto"/>
          <w:sz w:val="24"/>
          <w:szCs w:val="24"/>
        </w:rPr>
        <w:t xml:space="preserve">контрол и планирани профилактики </w:t>
      </w:r>
      <w:r w:rsidR="006F30FF" w:rsidRPr="0057054F">
        <w:rPr>
          <w:color w:val="auto"/>
          <w:sz w:val="24"/>
          <w:szCs w:val="24"/>
        </w:rPr>
        <w:t xml:space="preserve">на апаратната част на приемния и предавателен тракт на </w:t>
      </w:r>
      <w:r w:rsidR="006F30FF" w:rsidRPr="0057054F">
        <w:rPr>
          <w:color w:val="auto"/>
          <w:sz w:val="24"/>
          <w:szCs w:val="24"/>
          <w:lang w:val="en-US"/>
        </w:rPr>
        <w:t xml:space="preserve">“S” </w:t>
      </w:r>
      <w:r w:rsidR="006F30FF" w:rsidRPr="0057054F">
        <w:rPr>
          <w:color w:val="auto"/>
          <w:sz w:val="24"/>
          <w:szCs w:val="24"/>
        </w:rPr>
        <w:t>и “Х” диапазоните и на управ</w:t>
      </w:r>
      <w:r>
        <w:rPr>
          <w:color w:val="auto"/>
          <w:sz w:val="24"/>
          <w:szCs w:val="24"/>
        </w:rPr>
        <w:t>лението за движение на антените.</w:t>
      </w:r>
    </w:p>
    <w:p w:rsidR="006F30FF" w:rsidRPr="0057054F" w:rsidRDefault="00952553" w:rsidP="00952553">
      <w:pPr>
        <w:pStyle w:val="af1"/>
        <w:tabs>
          <w:tab w:val="left" w:pos="709"/>
        </w:tabs>
        <w:spacing w:after="0" w:line="274" w:lineRule="exact"/>
        <w:ind w:right="60"/>
        <w:rPr>
          <w:color w:val="auto"/>
          <w:sz w:val="24"/>
          <w:szCs w:val="24"/>
        </w:rPr>
      </w:pPr>
      <w:r>
        <w:rPr>
          <w:color w:val="auto"/>
          <w:sz w:val="24"/>
          <w:szCs w:val="24"/>
        </w:rPr>
        <w:tab/>
        <w:t xml:space="preserve">2. </w:t>
      </w:r>
      <w:r w:rsidR="006F30FF">
        <w:rPr>
          <w:color w:val="auto"/>
          <w:sz w:val="24"/>
          <w:szCs w:val="24"/>
        </w:rPr>
        <w:t>Текущ контрол и</w:t>
      </w:r>
      <w:r w:rsidR="006F30FF" w:rsidRPr="0057054F">
        <w:rPr>
          <w:color w:val="auto"/>
          <w:sz w:val="24"/>
          <w:szCs w:val="24"/>
        </w:rPr>
        <w:t xml:space="preserve"> пла</w:t>
      </w:r>
      <w:r w:rsidR="006A5FE3">
        <w:rPr>
          <w:color w:val="auto"/>
          <w:sz w:val="24"/>
          <w:szCs w:val="24"/>
        </w:rPr>
        <w:t xml:space="preserve">нирани профилактики на </w:t>
      </w:r>
      <w:proofErr w:type="spellStart"/>
      <w:r w:rsidR="006A5FE3">
        <w:rPr>
          <w:color w:val="auto"/>
          <w:sz w:val="24"/>
          <w:szCs w:val="24"/>
        </w:rPr>
        <w:t>антенно-</w:t>
      </w:r>
      <w:r w:rsidR="006F30FF" w:rsidRPr="0057054F">
        <w:rPr>
          <w:color w:val="auto"/>
          <w:sz w:val="24"/>
          <w:szCs w:val="24"/>
        </w:rPr>
        <w:t>вълноводните</w:t>
      </w:r>
      <w:proofErr w:type="spellEnd"/>
      <w:r w:rsidR="006F30FF" w:rsidRPr="0057054F">
        <w:rPr>
          <w:color w:val="auto"/>
          <w:sz w:val="24"/>
          <w:szCs w:val="24"/>
        </w:rPr>
        <w:t xml:space="preserve"> трактове и на механизмите за въртене на </w:t>
      </w:r>
      <w:r w:rsidR="004117CE">
        <w:rPr>
          <w:color w:val="auto"/>
          <w:sz w:val="24"/>
          <w:szCs w:val="24"/>
        </w:rPr>
        <w:t>антените по азимут и възвишение.</w:t>
      </w:r>
    </w:p>
    <w:p w:rsidR="006F30FF" w:rsidRPr="0057054F" w:rsidRDefault="004117CE" w:rsidP="004117CE">
      <w:pPr>
        <w:pStyle w:val="af1"/>
        <w:tabs>
          <w:tab w:val="left" w:pos="709"/>
        </w:tabs>
        <w:spacing w:after="0" w:line="276" w:lineRule="auto"/>
        <w:ind w:left="40" w:right="62"/>
        <w:rPr>
          <w:color w:val="auto"/>
          <w:sz w:val="24"/>
          <w:szCs w:val="24"/>
        </w:rPr>
      </w:pPr>
      <w:r>
        <w:rPr>
          <w:color w:val="auto"/>
          <w:sz w:val="24"/>
          <w:szCs w:val="24"/>
        </w:rPr>
        <w:tab/>
        <w:t xml:space="preserve">3. </w:t>
      </w:r>
      <w:r w:rsidR="006F30FF" w:rsidRPr="0057054F">
        <w:rPr>
          <w:color w:val="auto"/>
          <w:sz w:val="24"/>
          <w:szCs w:val="24"/>
        </w:rPr>
        <w:t>Поддържане на системата за визуализация на радарната метеорологична информация, необходима за активни въздействия</w:t>
      </w:r>
      <w:r>
        <w:rPr>
          <w:color w:val="auto"/>
          <w:sz w:val="24"/>
          <w:szCs w:val="24"/>
        </w:rPr>
        <w:t>.</w:t>
      </w:r>
    </w:p>
    <w:p w:rsidR="006F30FF" w:rsidRPr="0057054F" w:rsidRDefault="004117CE" w:rsidP="00952553">
      <w:pPr>
        <w:pStyle w:val="af1"/>
        <w:tabs>
          <w:tab w:val="left" w:pos="709"/>
        </w:tabs>
        <w:spacing w:after="0" w:line="274" w:lineRule="exact"/>
        <w:ind w:right="60"/>
        <w:rPr>
          <w:color w:val="auto"/>
          <w:sz w:val="24"/>
          <w:szCs w:val="24"/>
          <w:lang w:val="en-US"/>
        </w:rPr>
      </w:pPr>
      <w:r>
        <w:rPr>
          <w:color w:val="auto"/>
          <w:sz w:val="24"/>
          <w:szCs w:val="24"/>
        </w:rPr>
        <w:tab/>
        <w:t xml:space="preserve">4. </w:t>
      </w:r>
      <w:r w:rsidR="006F30FF" w:rsidRPr="0057054F">
        <w:rPr>
          <w:color w:val="auto"/>
          <w:sz w:val="24"/>
          <w:szCs w:val="24"/>
        </w:rPr>
        <w:t>Системно администриране и поддържане на радарната система за предаване на метеорологична информация до Командните пунктове и други потребит</w:t>
      </w:r>
      <w:r>
        <w:rPr>
          <w:color w:val="auto"/>
          <w:sz w:val="24"/>
          <w:szCs w:val="24"/>
        </w:rPr>
        <w:t>ели в режим на денонощна работа.</w:t>
      </w:r>
    </w:p>
    <w:p w:rsidR="006F30FF" w:rsidRPr="0057054F" w:rsidRDefault="004117CE" w:rsidP="004117CE">
      <w:pPr>
        <w:pStyle w:val="af1"/>
        <w:tabs>
          <w:tab w:val="left" w:pos="709"/>
        </w:tabs>
        <w:spacing w:after="0" w:line="274" w:lineRule="exact"/>
        <w:ind w:left="40" w:right="60"/>
        <w:rPr>
          <w:color w:val="auto"/>
          <w:sz w:val="24"/>
          <w:szCs w:val="24"/>
        </w:rPr>
      </w:pPr>
      <w:r>
        <w:rPr>
          <w:color w:val="auto"/>
          <w:sz w:val="24"/>
          <w:szCs w:val="24"/>
        </w:rPr>
        <w:tab/>
        <w:t xml:space="preserve">5. </w:t>
      </w:r>
      <w:r w:rsidR="006F30FF" w:rsidRPr="0057054F">
        <w:rPr>
          <w:color w:val="auto"/>
          <w:sz w:val="24"/>
          <w:szCs w:val="24"/>
        </w:rPr>
        <w:t xml:space="preserve">Участие в оптимизирането на съществуващите задачи за радарно сканиране на атмосферата. </w:t>
      </w:r>
    </w:p>
    <w:p w:rsidR="006F30FF" w:rsidRDefault="006F30FF" w:rsidP="00952553">
      <w:pPr>
        <w:pStyle w:val="af1"/>
        <w:tabs>
          <w:tab w:val="left" w:pos="1456"/>
        </w:tabs>
        <w:spacing w:after="0" w:line="274" w:lineRule="exact"/>
        <w:ind w:left="40" w:right="60" w:firstLine="720"/>
        <w:rPr>
          <w:color w:val="auto"/>
          <w:sz w:val="24"/>
          <w:szCs w:val="24"/>
        </w:rPr>
      </w:pPr>
    </w:p>
    <w:p w:rsidR="006F30FF" w:rsidRPr="00CE3A26" w:rsidRDefault="00A02909" w:rsidP="00A02909">
      <w:pPr>
        <w:ind w:firstLine="567"/>
        <w:rPr>
          <w:rFonts w:eastAsia="Times New Roman"/>
          <w:b/>
          <w:caps/>
        </w:rPr>
      </w:pPr>
      <w:bookmarkStart w:id="43" w:name="_Toc438121993"/>
      <w:r w:rsidRPr="00A02909">
        <w:rPr>
          <w:rStyle w:val="Heading2Char"/>
        </w:rPr>
        <w:t xml:space="preserve">2. </w:t>
      </w:r>
      <w:r w:rsidR="004117CE" w:rsidRPr="00A02909">
        <w:rPr>
          <w:rStyle w:val="Heading2Char"/>
        </w:rPr>
        <w:t>Технически спецификации за обособена позиция 2</w:t>
      </w:r>
      <w:bookmarkEnd w:id="43"/>
      <w:r w:rsidR="004117CE" w:rsidRPr="00A02909">
        <w:rPr>
          <w:b/>
          <w:lang w:val="en-US"/>
        </w:rPr>
        <w:t xml:space="preserve"> </w:t>
      </w:r>
      <w:r w:rsidR="004117CE" w:rsidRPr="004117CE">
        <w:t xml:space="preserve">- </w:t>
      </w:r>
      <w:r w:rsidR="004117CE" w:rsidRPr="00CE3A26">
        <w:rPr>
          <w:b/>
        </w:rPr>
        <w:t>„</w:t>
      </w:r>
      <w:r w:rsidR="00532C98" w:rsidRPr="00532C98">
        <w:rPr>
          <w:rFonts w:eastAsia="Times New Roman"/>
          <w:b/>
          <w:lang w:eastAsia="ar-SA"/>
        </w:rPr>
        <w:t>Извънгаранционно поддържане на технически средства, на системите и продуктите за управление на стрелба</w:t>
      </w:r>
      <w:r w:rsidR="00532C98" w:rsidRPr="00532C98">
        <w:rPr>
          <w:rFonts w:eastAsia="Times New Roman"/>
          <w:b/>
          <w:lang w:val="en-US" w:eastAsia="ar-SA"/>
        </w:rPr>
        <w:t xml:space="preserve"> </w:t>
      </w:r>
      <w:r w:rsidR="00532C98" w:rsidRPr="00532C98">
        <w:rPr>
          <w:rFonts w:eastAsia="Times New Roman"/>
          <w:b/>
          <w:lang w:eastAsia="ar-SA"/>
        </w:rPr>
        <w:t xml:space="preserve">с </w:t>
      </w:r>
      <w:proofErr w:type="spellStart"/>
      <w:r w:rsidR="00532C98" w:rsidRPr="00532C98">
        <w:rPr>
          <w:rFonts w:eastAsia="Times New Roman"/>
          <w:b/>
          <w:lang w:eastAsia="ar-SA"/>
        </w:rPr>
        <w:t>противоградови</w:t>
      </w:r>
      <w:proofErr w:type="spellEnd"/>
      <w:r w:rsidR="00532C98" w:rsidRPr="00532C98">
        <w:rPr>
          <w:rFonts w:eastAsia="Times New Roman"/>
          <w:b/>
          <w:lang w:eastAsia="ar-SA"/>
        </w:rPr>
        <w:t xml:space="preserve"> ракети, на кодирани </w:t>
      </w:r>
      <w:proofErr w:type="spellStart"/>
      <w:r w:rsidR="00532C98" w:rsidRPr="00532C98">
        <w:rPr>
          <w:rFonts w:eastAsia="Times New Roman"/>
          <w:b/>
          <w:lang w:eastAsia="ar-SA"/>
        </w:rPr>
        <w:t>телеметрични</w:t>
      </w:r>
      <w:proofErr w:type="spellEnd"/>
      <w:r w:rsidR="00532C98" w:rsidRPr="00532C98">
        <w:rPr>
          <w:rFonts w:eastAsia="Times New Roman"/>
          <w:b/>
          <w:lang w:eastAsia="ar-SA"/>
        </w:rPr>
        <w:t xml:space="preserve"> мрежи и мрежи за гласови данни</w:t>
      </w:r>
      <w:r w:rsidR="004117CE" w:rsidRPr="00CE3A26">
        <w:rPr>
          <w:b/>
        </w:rPr>
        <w:t>“.</w:t>
      </w:r>
    </w:p>
    <w:p w:rsidR="006F30FF" w:rsidRDefault="006F30FF" w:rsidP="00952553">
      <w:pPr>
        <w:spacing w:before="0" w:line="274" w:lineRule="exact"/>
        <w:ind w:right="60" w:firstLine="708"/>
      </w:pPr>
    </w:p>
    <w:p w:rsidR="006F30FF" w:rsidRPr="00532C98" w:rsidRDefault="006F30FF" w:rsidP="00952553">
      <w:pPr>
        <w:spacing w:before="0" w:line="274" w:lineRule="exact"/>
        <w:ind w:right="60" w:firstLine="708"/>
      </w:pPr>
      <w:r w:rsidRPr="008C66D9">
        <w:t xml:space="preserve">Участникът следва да </w:t>
      </w:r>
      <w:r w:rsidR="00181ACB">
        <w:t>извърш</w:t>
      </w:r>
      <w:r>
        <w:t xml:space="preserve">ва дейностите по тази позиция на два етапа – преди началото на активния сезон за </w:t>
      </w:r>
      <w:proofErr w:type="spellStart"/>
      <w:r>
        <w:t>противоградова</w:t>
      </w:r>
      <w:proofErr w:type="spellEnd"/>
      <w:r>
        <w:t xml:space="preserve"> защита и след откриване на активния сезон. Активният сезон за </w:t>
      </w:r>
      <w:proofErr w:type="spellStart"/>
      <w:r>
        <w:t>против</w:t>
      </w:r>
      <w:r w:rsidR="00717899">
        <w:t>оградова</w:t>
      </w:r>
      <w:proofErr w:type="spellEnd"/>
      <w:r w:rsidR="00717899">
        <w:t xml:space="preserve"> защита се открива със з</w:t>
      </w:r>
      <w:r>
        <w:t xml:space="preserve">аповед на изпълнителния директор на ИА „Борба с градушките“ </w:t>
      </w:r>
      <w:r w:rsidRPr="00532C98">
        <w:t>в зависимост от метеорологичните прогнози и стадия на развитие на земеделските култури.</w:t>
      </w:r>
    </w:p>
    <w:p w:rsidR="006F30FF" w:rsidRDefault="006F30FF" w:rsidP="00952553">
      <w:pPr>
        <w:spacing w:before="0" w:line="274" w:lineRule="exact"/>
        <w:ind w:right="60" w:firstLine="708"/>
      </w:pPr>
      <w:r w:rsidRPr="00532C98">
        <w:t xml:space="preserve">Дейностите се осъществяват дори те да са вследствие на неспазени правила и инструкции за работа </w:t>
      </w:r>
      <w:r w:rsidR="00EE6E6C" w:rsidRPr="00532C98">
        <w:t>със специализираното оборудване на ИА „Борба с градушките“</w:t>
      </w:r>
      <w:r w:rsidRPr="00532C98">
        <w:t>.</w:t>
      </w:r>
    </w:p>
    <w:p w:rsidR="006F30FF" w:rsidRDefault="006F30FF" w:rsidP="00952553">
      <w:pPr>
        <w:widowControl w:val="0"/>
        <w:suppressAutoHyphens w:val="0"/>
        <w:spacing w:before="0" w:line="278" w:lineRule="exact"/>
        <w:ind w:left="20" w:right="40" w:firstLine="720"/>
      </w:pPr>
      <w:r>
        <w:t>Участникът се задължава да изпълнява заложеното в техническите спецификации по предварително съгласувани с Възложителя графици.</w:t>
      </w:r>
    </w:p>
    <w:p w:rsidR="006F30FF" w:rsidRDefault="006F30FF" w:rsidP="00952553">
      <w:pPr>
        <w:widowControl w:val="0"/>
        <w:suppressAutoHyphens w:val="0"/>
        <w:spacing w:before="0" w:line="278" w:lineRule="exact"/>
        <w:ind w:left="20" w:right="40" w:firstLine="720"/>
        <w:rPr>
          <w:rFonts w:eastAsia="Times New Roman"/>
          <w:b/>
          <w:lang w:eastAsia="bg-BG"/>
        </w:rPr>
      </w:pPr>
      <w:r w:rsidRPr="00800C80">
        <w:t xml:space="preserve">Дейностите по настоящата позиция включват извънгаранционното поддържане на </w:t>
      </w:r>
      <w:r w:rsidR="007629AD" w:rsidRPr="00800C80">
        <w:t>технически средс</w:t>
      </w:r>
      <w:r w:rsidR="003619BA" w:rsidRPr="00800C80">
        <w:t>т</w:t>
      </w:r>
      <w:r w:rsidR="007629AD" w:rsidRPr="00800C80">
        <w:t xml:space="preserve">ва, собственост на ИА „Борба с градушките“: </w:t>
      </w:r>
      <w:r w:rsidRPr="00800C80">
        <w:t xml:space="preserve">240 бр. пултове за дистанционно управление, </w:t>
      </w:r>
      <w:r w:rsidR="00130298">
        <w:t>18</w:t>
      </w:r>
      <w:r w:rsidRPr="00800C80">
        <w:t xml:space="preserve"> броя пултове за управление, </w:t>
      </w:r>
      <w:r w:rsidR="0051014C" w:rsidRPr="00800C80">
        <w:rPr>
          <w:lang w:val="en-US"/>
        </w:rPr>
        <w:t>418</w:t>
      </w:r>
      <w:r w:rsidRPr="00800C80">
        <w:t xml:space="preserve"> броя </w:t>
      </w:r>
      <w:r w:rsidRPr="00800C80">
        <w:rPr>
          <w:rFonts w:eastAsia="Times New Roman"/>
          <w:lang w:eastAsia="bg-BG"/>
        </w:rPr>
        <w:t xml:space="preserve">УКВ радиостанции, антени и </w:t>
      </w:r>
      <w:proofErr w:type="spellStart"/>
      <w:r w:rsidRPr="00800C80">
        <w:rPr>
          <w:rFonts w:eastAsia="Times New Roman"/>
          <w:lang w:eastAsia="bg-BG"/>
        </w:rPr>
        <w:t>фидери</w:t>
      </w:r>
      <w:proofErr w:type="spellEnd"/>
      <w:r w:rsidRPr="00800C80">
        <w:rPr>
          <w:rFonts w:eastAsia="Times New Roman"/>
          <w:lang w:eastAsia="bg-BG"/>
        </w:rPr>
        <w:t xml:space="preserve">, 200 бр. пускови </w:t>
      </w:r>
      <w:r w:rsidR="00102BEA" w:rsidRPr="00800C80">
        <w:rPr>
          <w:rFonts w:eastAsia="Times New Roman"/>
          <w:lang w:eastAsia="bg-BG"/>
        </w:rPr>
        <w:t xml:space="preserve">установки, </w:t>
      </w:r>
      <w:r w:rsidR="0051014C" w:rsidRPr="00800C80">
        <w:rPr>
          <w:rFonts w:eastAsia="Times New Roman"/>
          <w:lang w:val="en-US" w:eastAsia="bg-BG"/>
        </w:rPr>
        <w:t>222</w:t>
      </w:r>
      <w:r w:rsidR="00102BEA" w:rsidRPr="00800C80">
        <w:rPr>
          <w:rFonts w:eastAsia="Times New Roman"/>
          <w:lang w:eastAsia="bg-BG"/>
        </w:rPr>
        <w:t xml:space="preserve"> бр. </w:t>
      </w:r>
      <w:proofErr w:type="spellStart"/>
      <w:r w:rsidR="00102BEA" w:rsidRPr="00800C80">
        <w:rPr>
          <w:rFonts w:eastAsia="Times New Roman"/>
          <w:lang w:eastAsia="bg-BG"/>
        </w:rPr>
        <w:t>паник</w:t>
      </w:r>
      <w:proofErr w:type="spellEnd"/>
      <w:r w:rsidR="00102BEA" w:rsidRPr="00800C80">
        <w:rPr>
          <w:rFonts w:eastAsia="Times New Roman"/>
          <w:lang w:eastAsia="bg-BG"/>
        </w:rPr>
        <w:t xml:space="preserve"> бутони.</w:t>
      </w:r>
    </w:p>
    <w:p w:rsidR="006F30FF" w:rsidRDefault="006F30FF" w:rsidP="00952553">
      <w:pPr>
        <w:widowControl w:val="0"/>
        <w:suppressAutoHyphens w:val="0"/>
        <w:spacing w:before="0" w:line="278" w:lineRule="exact"/>
        <w:ind w:left="20" w:right="40" w:firstLine="720"/>
        <w:rPr>
          <w:rFonts w:eastAsia="Times New Roman"/>
          <w:b/>
          <w:lang w:eastAsia="bg-BG"/>
        </w:rPr>
      </w:pPr>
    </w:p>
    <w:p w:rsidR="00532C98" w:rsidRDefault="006F30FF" w:rsidP="00532C98">
      <w:pPr>
        <w:widowControl w:val="0"/>
        <w:suppressAutoHyphens w:val="0"/>
        <w:spacing w:before="0" w:line="278" w:lineRule="exact"/>
        <w:ind w:left="20" w:right="40" w:firstLine="720"/>
        <w:rPr>
          <w:rFonts w:eastAsia="Times New Roman"/>
          <w:b/>
          <w:lang w:val="en-US" w:eastAsia="bg-BG"/>
        </w:rPr>
      </w:pPr>
      <w:r w:rsidRPr="00FE7C95">
        <w:rPr>
          <w:rFonts w:eastAsia="Times New Roman"/>
          <w:b/>
          <w:lang w:val="en-US" w:eastAsia="bg-BG"/>
        </w:rPr>
        <w:t xml:space="preserve">I. </w:t>
      </w:r>
      <w:r w:rsidRPr="00FE7C95">
        <w:rPr>
          <w:rFonts w:eastAsia="Times New Roman"/>
          <w:b/>
          <w:lang w:eastAsia="bg-BG"/>
        </w:rPr>
        <w:t>Дейности преди началото на активния сезон</w:t>
      </w:r>
      <w:r>
        <w:rPr>
          <w:rFonts w:eastAsia="Times New Roman"/>
          <w:b/>
          <w:lang w:eastAsia="bg-BG"/>
        </w:rPr>
        <w:t xml:space="preserve"> </w:t>
      </w:r>
    </w:p>
    <w:p w:rsidR="006F30FF" w:rsidRDefault="006F30FF" w:rsidP="00532C98">
      <w:pPr>
        <w:widowControl w:val="0"/>
        <w:suppressAutoHyphens w:val="0"/>
        <w:spacing w:before="0" w:line="278" w:lineRule="exact"/>
        <w:ind w:left="20" w:right="40" w:firstLine="720"/>
        <w:rPr>
          <w:rFonts w:eastAsia="Times New Roman"/>
          <w:lang w:eastAsia="bg-BG"/>
        </w:rPr>
      </w:pPr>
      <w:r>
        <w:rPr>
          <w:rFonts w:eastAsia="Times New Roman"/>
          <w:lang w:eastAsia="bg-BG"/>
        </w:rPr>
        <w:t xml:space="preserve">1. </w:t>
      </w:r>
      <w:r w:rsidRPr="00FE7C95">
        <w:rPr>
          <w:rFonts w:eastAsia="Times New Roman"/>
          <w:lang w:eastAsia="bg-BG"/>
        </w:rPr>
        <w:t>Профилак</w:t>
      </w:r>
      <w:r>
        <w:rPr>
          <w:rFonts w:eastAsia="Times New Roman"/>
          <w:lang w:eastAsia="bg-BG"/>
        </w:rPr>
        <w:t xml:space="preserve">тика на техническите средства за управление на стрелбата с </w:t>
      </w:r>
      <w:proofErr w:type="spellStart"/>
      <w:r>
        <w:rPr>
          <w:rFonts w:eastAsia="Times New Roman"/>
          <w:lang w:eastAsia="bg-BG"/>
        </w:rPr>
        <w:t>противоградови</w:t>
      </w:r>
      <w:proofErr w:type="spellEnd"/>
      <w:r>
        <w:rPr>
          <w:rFonts w:eastAsia="Times New Roman"/>
          <w:lang w:eastAsia="bg-BG"/>
        </w:rPr>
        <w:t xml:space="preserve"> ракети:</w:t>
      </w:r>
    </w:p>
    <w:p w:rsidR="006F30FF" w:rsidRDefault="006F30FF" w:rsidP="00952553">
      <w:pPr>
        <w:widowControl w:val="0"/>
        <w:suppressAutoHyphens w:val="0"/>
        <w:spacing w:before="0" w:line="278" w:lineRule="exact"/>
        <w:ind w:right="40" w:firstLine="708"/>
        <w:rPr>
          <w:rFonts w:eastAsia="Times New Roman"/>
          <w:lang w:eastAsia="bg-BG"/>
        </w:rPr>
      </w:pPr>
      <w:r>
        <w:rPr>
          <w:rFonts w:eastAsia="Times New Roman"/>
          <w:lang w:eastAsia="bg-BG"/>
        </w:rPr>
        <w:t>1.</w:t>
      </w:r>
      <w:proofErr w:type="spellStart"/>
      <w:r>
        <w:rPr>
          <w:rFonts w:eastAsia="Times New Roman"/>
          <w:lang w:eastAsia="bg-BG"/>
        </w:rPr>
        <w:t>1</w:t>
      </w:r>
      <w:proofErr w:type="spellEnd"/>
      <w:r>
        <w:rPr>
          <w:rFonts w:eastAsia="Times New Roman"/>
          <w:lang w:eastAsia="bg-BG"/>
        </w:rPr>
        <w:t>. Пултове за дистанционно управление</w:t>
      </w:r>
      <w:r w:rsidR="00717899">
        <w:rPr>
          <w:rFonts w:eastAsia="Times New Roman"/>
          <w:lang w:eastAsia="bg-BG"/>
        </w:rPr>
        <w:t>:</w:t>
      </w:r>
    </w:p>
    <w:p w:rsidR="006F30FF" w:rsidRDefault="006F30FF" w:rsidP="00EC40B5">
      <w:pPr>
        <w:widowControl w:val="0"/>
        <w:numPr>
          <w:ilvl w:val="0"/>
          <w:numId w:val="24"/>
        </w:numPr>
        <w:suppressAutoHyphens w:val="0"/>
        <w:spacing w:before="0" w:line="278" w:lineRule="exact"/>
        <w:ind w:right="40"/>
        <w:rPr>
          <w:rFonts w:eastAsia="Times New Roman"/>
          <w:lang w:eastAsia="bg-BG"/>
        </w:rPr>
      </w:pPr>
      <w:r>
        <w:rPr>
          <w:rFonts w:eastAsia="Times New Roman"/>
          <w:lang w:eastAsia="bg-BG"/>
        </w:rPr>
        <w:t xml:space="preserve">тестване и настройка на параметрите на </w:t>
      </w:r>
      <w:proofErr w:type="spellStart"/>
      <w:r>
        <w:rPr>
          <w:rFonts w:eastAsia="Times New Roman"/>
          <w:lang w:eastAsia="bg-BG"/>
        </w:rPr>
        <w:t>телеметричния</w:t>
      </w:r>
      <w:proofErr w:type="spellEnd"/>
      <w:r>
        <w:rPr>
          <w:rFonts w:eastAsia="Times New Roman"/>
          <w:lang w:eastAsia="bg-BG"/>
        </w:rPr>
        <w:t xml:space="preserve"> канал за предаване на данни</w:t>
      </w:r>
      <w:r w:rsidR="00717899">
        <w:rPr>
          <w:rFonts w:eastAsia="Times New Roman"/>
          <w:lang w:eastAsia="bg-BG"/>
        </w:rPr>
        <w:t>.</w:t>
      </w:r>
    </w:p>
    <w:p w:rsidR="006F30FF" w:rsidRDefault="006F30FF" w:rsidP="00952553">
      <w:pPr>
        <w:widowControl w:val="0"/>
        <w:suppressAutoHyphens w:val="0"/>
        <w:spacing w:before="0" w:line="278" w:lineRule="exact"/>
        <w:ind w:left="360" w:right="40" w:firstLine="348"/>
        <w:rPr>
          <w:rFonts w:eastAsia="Times New Roman"/>
          <w:lang w:eastAsia="bg-BG"/>
        </w:rPr>
      </w:pPr>
      <w:r>
        <w:rPr>
          <w:rFonts w:eastAsia="Times New Roman"/>
          <w:lang w:eastAsia="bg-BG"/>
        </w:rPr>
        <w:t>1.2. Пултове за управление</w:t>
      </w:r>
      <w:r w:rsidR="00717899">
        <w:rPr>
          <w:rFonts w:eastAsia="Times New Roman"/>
          <w:lang w:eastAsia="bg-BG"/>
        </w:rPr>
        <w:t>:</w:t>
      </w:r>
    </w:p>
    <w:p w:rsidR="006F30FF" w:rsidRDefault="006F30FF" w:rsidP="00EC40B5">
      <w:pPr>
        <w:widowControl w:val="0"/>
        <w:numPr>
          <w:ilvl w:val="0"/>
          <w:numId w:val="24"/>
        </w:numPr>
        <w:suppressAutoHyphens w:val="0"/>
        <w:spacing w:before="0" w:line="278" w:lineRule="exact"/>
        <w:ind w:right="40"/>
        <w:rPr>
          <w:rFonts w:eastAsia="Times New Roman"/>
          <w:lang w:eastAsia="bg-BG"/>
        </w:rPr>
      </w:pPr>
      <w:r>
        <w:rPr>
          <w:rFonts w:eastAsia="Times New Roman"/>
          <w:lang w:eastAsia="bg-BG"/>
        </w:rPr>
        <w:t xml:space="preserve">тестване и настройка на параметрите на </w:t>
      </w:r>
      <w:proofErr w:type="spellStart"/>
      <w:r>
        <w:rPr>
          <w:rFonts w:eastAsia="Times New Roman"/>
          <w:lang w:eastAsia="bg-BG"/>
        </w:rPr>
        <w:t>телеметричния</w:t>
      </w:r>
      <w:proofErr w:type="spellEnd"/>
      <w:r>
        <w:rPr>
          <w:rFonts w:eastAsia="Times New Roman"/>
          <w:lang w:eastAsia="bg-BG"/>
        </w:rPr>
        <w:t xml:space="preserve"> канал за предаване на данни</w:t>
      </w:r>
      <w:r w:rsidR="00717899">
        <w:rPr>
          <w:rFonts w:eastAsia="Times New Roman"/>
          <w:lang w:eastAsia="bg-BG"/>
        </w:rPr>
        <w:t>.</w:t>
      </w:r>
    </w:p>
    <w:p w:rsidR="006F30FF" w:rsidRDefault="006F30FF" w:rsidP="00952553">
      <w:pPr>
        <w:widowControl w:val="0"/>
        <w:suppressAutoHyphens w:val="0"/>
        <w:spacing w:before="0" w:line="278" w:lineRule="exact"/>
        <w:ind w:right="40" w:firstLine="708"/>
        <w:rPr>
          <w:rFonts w:eastAsia="Times New Roman"/>
          <w:lang w:eastAsia="bg-BG"/>
        </w:rPr>
      </w:pPr>
      <w:r>
        <w:rPr>
          <w:rFonts w:eastAsia="Times New Roman"/>
          <w:lang w:eastAsia="bg-BG"/>
        </w:rPr>
        <w:t xml:space="preserve">1.3. УКВ радиостанции, антени и </w:t>
      </w:r>
      <w:proofErr w:type="spellStart"/>
      <w:r>
        <w:rPr>
          <w:rFonts w:eastAsia="Times New Roman"/>
          <w:lang w:eastAsia="bg-BG"/>
        </w:rPr>
        <w:t>фидери</w:t>
      </w:r>
      <w:proofErr w:type="spellEnd"/>
      <w:r w:rsidR="00717899">
        <w:rPr>
          <w:rFonts w:eastAsia="Times New Roman"/>
          <w:lang w:eastAsia="bg-BG"/>
        </w:rPr>
        <w:t>:</w:t>
      </w:r>
    </w:p>
    <w:p w:rsidR="006F30FF" w:rsidRDefault="006F30FF" w:rsidP="00EC40B5">
      <w:pPr>
        <w:widowControl w:val="0"/>
        <w:numPr>
          <w:ilvl w:val="0"/>
          <w:numId w:val="24"/>
        </w:numPr>
        <w:suppressAutoHyphens w:val="0"/>
        <w:spacing w:before="0" w:line="278" w:lineRule="exact"/>
        <w:ind w:right="40"/>
        <w:rPr>
          <w:rFonts w:eastAsia="Times New Roman"/>
          <w:lang w:eastAsia="bg-BG"/>
        </w:rPr>
      </w:pPr>
      <w:r>
        <w:rPr>
          <w:rFonts w:eastAsia="Times New Roman"/>
          <w:lang w:eastAsia="bg-BG"/>
        </w:rPr>
        <w:t xml:space="preserve">тестване и настройка на УКВ радиостанциите на гласовия канал; </w:t>
      </w:r>
    </w:p>
    <w:p w:rsidR="006F30FF" w:rsidRDefault="006F30FF" w:rsidP="00EC40B5">
      <w:pPr>
        <w:widowControl w:val="0"/>
        <w:numPr>
          <w:ilvl w:val="0"/>
          <w:numId w:val="24"/>
        </w:numPr>
        <w:suppressAutoHyphens w:val="0"/>
        <w:spacing w:before="0" w:line="278" w:lineRule="exact"/>
        <w:ind w:right="40"/>
        <w:rPr>
          <w:rFonts w:eastAsia="Times New Roman"/>
          <w:lang w:eastAsia="bg-BG"/>
        </w:rPr>
      </w:pPr>
      <w:r>
        <w:rPr>
          <w:rFonts w:eastAsia="Times New Roman"/>
          <w:lang w:eastAsia="bg-BG"/>
        </w:rPr>
        <w:t xml:space="preserve">профилактика на антени и </w:t>
      </w:r>
      <w:proofErr w:type="spellStart"/>
      <w:r>
        <w:rPr>
          <w:rFonts w:eastAsia="Times New Roman"/>
          <w:lang w:eastAsia="bg-BG"/>
        </w:rPr>
        <w:t>фидери</w:t>
      </w:r>
      <w:proofErr w:type="spellEnd"/>
      <w:r w:rsidR="00717899">
        <w:rPr>
          <w:rFonts w:eastAsia="Times New Roman"/>
          <w:lang w:eastAsia="bg-BG"/>
        </w:rPr>
        <w:t>.</w:t>
      </w:r>
    </w:p>
    <w:p w:rsidR="006F30FF" w:rsidRDefault="006F30FF" w:rsidP="00952553">
      <w:pPr>
        <w:widowControl w:val="0"/>
        <w:suppressAutoHyphens w:val="0"/>
        <w:spacing w:before="0" w:line="278" w:lineRule="exact"/>
        <w:ind w:left="709" w:right="40"/>
        <w:rPr>
          <w:rFonts w:eastAsia="Times New Roman"/>
          <w:lang w:eastAsia="bg-BG"/>
        </w:rPr>
      </w:pPr>
      <w:r>
        <w:rPr>
          <w:rFonts w:eastAsia="Times New Roman"/>
          <w:lang w:eastAsia="bg-BG"/>
        </w:rPr>
        <w:t>1.4. Пускови установки</w:t>
      </w:r>
      <w:r w:rsidR="00717899">
        <w:rPr>
          <w:rFonts w:eastAsia="Times New Roman"/>
          <w:lang w:eastAsia="bg-BG"/>
        </w:rPr>
        <w:t>:</w:t>
      </w:r>
    </w:p>
    <w:p w:rsidR="006F30FF" w:rsidRDefault="006F30FF" w:rsidP="00EC40B5">
      <w:pPr>
        <w:widowControl w:val="0"/>
        <w:numPr>
          <w:ilvl w:val="0"/>
          <w:numId w:val="25"/>
        </w:numPr>
        <w:suppressAutoHyphens w:val="0"/>
        <w:spacing w:before="0" w:line="278" w:lineRule="exact"/>
        <w:ind w:right="40"/>
        <w:rPr>
          <w:rFonts w:eastAsia="Times New Roman"/>
          <w:lang w:eastAsia="bg-BG"/>
        </w:rPr>
      </w:pPr>
      <w:r>
        <w:rPr>
          <w:rFonts w:eastAsia="Times New Roman"/>
          <w:lang w:eastAsia="bg-BG"/>
        </w:rPr>
        <w:t>проверка на работоспособността и профилактика на механиката и електрониката</w:t>
      </w:r>
      <w:r w:rsidR="00717899">
        <w:rPr>
          <w:rFonts w:eastAsia="Times New Roman"/>
          <w:lang w:eastAsia="bg-BG"/>
        </w:rPr>
        <w:t>;</w:t>
      </w:r>
    </w:p>
    <w:p w:rsidR="006F30FF" w:rsidRDefault="006F30FF" w:rsidP="00EC40B5">
      <w:pPr>
        <w:widowControl w:val="0"/>
        <w:numPr>
          <w:ilvl w:val="0"/>
          <w:numId w:val="25"/>
        </w:numPr>
        <w:suppressAutoHyphens w:val="0"/>
        <w:spacing w:before="0" w:line="278" w:lineRule="exact"/>
        <w:ind w:right="40"/>
        <w:rPr>
          <w:rFonts w:eastAsia="Times New Roman"/>
          <w:lang w:eastAsia="bg-BG"/>
        </w:rPr>
      </w:pPr>
      <w:r>
        <w:rPr>
          <w:rFonts w:eastAsia="Times New Roman"/>
          <w:lang w:eastAsia="bg-BG"/>
        </w:rPr>
        <w:t>профилактика на контактни гнезда</w:t>
      </w:r>
      <w:r w:rsidR="00717899">
        <w:rPr>
          <w:rFonts w:eastAsia="Times New Roman"/>
          <w:lang w:eastAsia="bg-BG"/>
        </w:rPr>
        <w:t>;</w:t>
      </w:r>
    </w:p>
    <w:p w:rsidR="006F30FF" w:rsidRDefault="006F30FF" w:rsidP="00EC40B5">
      <w:pPr>
        <w:widowControl w:val="0"/>
        <w:numPr>
          <w:ilvl w:val="0"/>
          <w:numId w:val="25"/>
        </w:numPr>
        <w:suppressAutoHyphens w:val="0"/>
        <w:spacing w:before="0" w:line="278" w:lineRule="exact"/>
        <w:ind w:right="40"/>
        <w:rPr>
          <w:rFonts w:eastAsia="Times New Roman"/>
          <w:lang w:eastAsia="bg-BG"/>
        </w:rPr>
      </w:pPr>
      <w:r>
        <w:rPr>
          <w:rFonts w:eastAsia="Times New Roman"/>
          <w:lang w:eastAsia="bg-BG"/>
        </w:rPr>
        <w:t xml:space="preserve">профилактика на </w:t>
      </w:r>
      <w:r>
        <w:rPr>
          <w:rFonts w:eastAsia="Times New Roman"/>
          <w:lang w:val="en-US" w:eastAsia="bg-BG"/>
        </w:rPr>
        <w:t>N</w:t>
      </w:r>
      <w:r>
        <w:rPr>
          <w:rFonts w:eastAsia="Times New Roman"/>
          <w:lang w:eastAsia="bg-BG"/>
        </w:rPr>
        <w:t>-</w:t>
      </w:r>
      <w:proofErr w:type="spellStart"/>
      <w:r>
        <w:rPr>
          <w:rFonts w:eastAsia="Times New Roman"/>
          <w:lang w:eastAsia="bg-BG"/>
        </w:rPr>
        <w:t>кодери</w:t>
      </w:r>
      <w:proofErr w:type="spellEnd"/>
      <w:r w:rsidR="00717899">
        <w:rPr>
          <w:rFonts w:eastAsia="Times New Roman"/>
          <w:lang w:eastAsia="bg-BG"/>
        </w:rPr>
        <w:t>;</w:t>
      </w:r>
    </w:p>
    <w:p w:rsidR="006F30FF" w:rsidRDefault="006F30FF" w:rsidP="00EC40B5">
      <w:pPr>
        <w:widowControl w:val="0"/>
        <w:numPr>
          <w:ilvl w:val="0"/>
          <w:numId w:val="25"/>
        </w:numPr>
        <w:suppressAutoHyphens w:val="0"/>
        <w:spacing w:before="0" w:line="278" w:lineRule="exact"/>
        <w:ind w:right="40"/>
        <w:rPr>
          <w:rFonts w:eastAsia="Times New Roman"/>
          <w:lang w:eastAsia="bg-BG"/>
        </w:rPr>
      </w:pPr>
      <w:r>
        <w:rPr>
          <w:rFonts w:eastAsia="Times New Roman"/>
          <w:lang w:eastAsia="bg-BG"/>
        </w:rPr>
        <w:t>профилактика на контролери и дисплеи</w:t>
      </w:r>
      <w:r w:rsidR="00717899">
        <w:rPr>
          <w:rFonts w:eastAsia="Times New Roman"/>
          <w:lang w:eastAsia="bg-BG"/>
        </w:rPr>
        <w:t>;</w:t>
      </w:r>
    </w:p>
    <w:p w:rsidR="006F30FF" w:rsidRDefault="006F30FF" w:rsidP="00EC40B5">
      <w:pPr>
        <w:widowControl w:val="0"/>
        <w:numPr>
          <w:ilvl w:val="0"/>
          <w:numId w:val="25"/>
        </w:numPr>
        <w:suppressAutoHyphens w:val="0"/>
        <w:spacing w:before="0" w:line="278" w:lineRule="exact"/>
        <w:ind w:right="40"/>
        <w:rPr>
          <w:rFonts w:eastAsia="Times New Roman"/>
          <w:lang w:eastAsia="bg-BG"/>
        </w:rPr>
      </w:pPr>
      <w:r>
        <w:rPr>
          <w:rFonts w:eastAsia="Times New Roman"/>
          <w:lang w:eastAsia="bg-BG"/>
        </w:rPr>
        <w:t xml:space="preserve">профилактика на накрайници на кабелите за </w:t>
      </w:r>
      <w:proofErr w:type="spellStart"/>
      <w:r>
        <w:rPr>
          <w:rFonts w:eastAsia="Times New Roman"/>
          <w:lang w:eastAsia="bg-BG"/>
        </w:rPr>
        <w:t>електрозхранване</w:t>
      </w:r>
      <w:proofErr w:type="spellEnd"/>
      <w:r w:rsidR="00717899">
        <w:rPr>
          <w:rFonts w:eastAsia="Times New Roman"/>
          <w:lang w:eastAsia="bg-BG"/>
        </w:rPr>
        <w:t>.</w:t>
      </w:r>
    </w:p>
    <w:p w:rsidR="006F30FF" w:rsidRDefault="006F30FF" w:rsidP="00952553">
      <w:pPr>
        <w:widowControl w:val="0"/>
        <w:suppressAutoHyphens w:val="0"/>
        <w:spacing w:before="0" w:line="278" w:lineRule="exact"/>
        <w:ind w:left="709" w:right="40"/>
        <w:rPr>
          <w:rFonts w:eastAsia="Times New Roman"/>
          <w:lang w:eastAsia="bg-BG"/>
        </w:rPr>
      </w:pPr>
      <w:r>
        <w:rPr>
          <w:rFonts w:eastAsia="Times New Roman"/>
          <w:lang w:eastAsia="bg-BG"/>
        </w:rPr>
        <w:t xml:space="preserve">1.5. </w:t>
      </w:r>
      <w:proofErr w:type="spellStart"/>
      <w:r>
        <w:rPr>
          <w:rFonts w:eastAsia="Times New Roman"/>
          <w:lang w:eastAsia="bg-BG"/>
        </w:rPr>
        <w:t>Паник</w:t>
      </w:r>
      <w:proofErr w:type="spellEnd"/>
      <w:r>
        <w:rPr>
          <w:rFonts w:eastAsia="Times New Roman"/>
          <w:lang w:eastAsia="bg-BG"/>
        </w:rPr>
        <w:t xml:space="preserve"> бутони</w:t>
      </w:r>
      <w:r w:rsidR="00717899">
        <w:rPr>
          <w:rFonts w:eastAsia="Times New Roman"/>
          <w:lang w:eastAsia="bg-BG"/>
        </w:rPr>
        <w:t>:</w:t>
      </w:r>
    </w:p>
    <w:p w:rsidR="006F30FF" w:rsidRDefault="006F30FF" w:rsidP="00EC40B5">
      <w:pPr>
        <w:widowControl w:val="0"/>
        <w:numPr>
          <w:ilvl w:val="0"/>
          <w:numId w:val="25"/>
        </w:numPr>
        <w:suppressAutoHyphens w:val="0"/>
        <w:spacing w:before="0" w:line="278" w:lineRule="exact"/>
        <w:ind w:right="40"/>
        <w:rPr>
          <w:rFonts w:eastAsia="Times New Roman"/>
          <w:lang w:eastAsia="bg-BG"/>
        </w:rPr>
      </w:pPr>
      <w:r>
        <w:rPr>
          <w:rFonts w:eastAsia="Times New Roman"/>
          <w:lang w:eastAsia="bg-BG"/>
        </w:rPr>
        <w:t>тестване на параметрите</w:t>
      </w:r>
      <w:r w:rsidR="00717899">
        <w:rPr>
          <w:rFonts w:eastAsia="Times New Roman"/>
          <w:lang w:eastAsia="bg-BG"/>
        </w:rPr>
        <w:t>.</w:t>
      </w:r>
    </w:p>
    <w:p w:rsidR="006F30FF" w:rsidRDefault="006F30FF" w:rsidP="00952553">
      <w:pPr>
        <w:widowControl w:val="0"/>
        <w:suppressAutoHyphens w:val="0"/>
        <w:spacing w:before="0"/>
        <w:ind w:right="40"/>
        <w:rPr>
          <w:rFonts w:eastAsia="Times New Roman"/>
          <w:lang w:eastAsia="bg-BG"/>
        </w:rPr>
      </w:pPr>
      <w:r>
        <w:rPr>
          <w:rFonts w:eastAsia="Times New Roman"/>
          <w:lang w:eastAsia="bg-BG"/>
        </w:rPr>
        <w:tab/>
      </w:r>
    </w:p>
    <w:p w:rsidR="006F30FF" w:rsidRPr="00EC1111" w:rsidRDefault="006F30FF" w:rsidP="00952553">
      <w:pPr>
        <w:widowControl w:val="0"/>
        <w:suppressAutoHyphens w:val="0"/>
        <w:spacing w:before="0"/>
        <w:ind w:right="40" w:firstLine="708"/>
        <w:rPr>
          <w:rFonts w:eastAsia="Times New Roman"/>
          <w:lang w:eastAsia="bg-BG"/>
        </w:rPr>
      </w:pPr>
      <w:r w:rsidRPr="00EC1111">
        <w:rPr>
          <w:rFonts w:eastAsia="Times New Roman"/>
          <w:lang w:eastAsia="bg-BG"/>
        </w:rPr>
        <w:t>2. Профилактика на продуктите за управление на стрелбата</w:t>
      </w:r>
      <w:r w:rsidR="00717899">
        <w:rPr>
          <w:rFonts w:eastAsia="Times New Roman"/>
          <w:lang w:eastAsia="bg-BG"/>
        </w:rPr>
        <w:t>:</w:t>
      </w:r>
      <w:r w:rsidRPr="00EC1111">
        <w:rPr>
          <w:rFonts w:eastAsia="Times New Roman"/>
          <w:lang w:eastAsia="bg-BG"/>
        </w:rPr>
        <w:t xml:space="preserve"> </w:t>
      </w:r>
    </w:p>
    <w:p w:rsidR="006F30FF" w:rsidRPr="00EC1111" w:rsidRDefault="006F30FF" w:rsidP="00EC40B5">
      <w:pPr>
        <w:numPr>
          <w:ilvl w:val="0"/>
          <w:numId w:val="25"/>
        </w:numPr>
        <w:spacing w:before="0"/>
      </w:pPr>
      <w:r w:rsidRPr="00EC1111">
        <w:rPr>
          <w:lang w:eastAsia="bg-BG"/>
        </w:rPr>
        <w:t xml:space="preserve">подготовка на  </w:t>
      </w:r>
      <w:r w:rsidR="00102BEA">
        <w:rPr>
          <w:lang w:eastAsia="bg-BG"/>
        </w:rPr>
        <w:t>продуктите</w:t>
      </w:r>
      <w:r w:rsidRPr="00EC1111">
        <w:rPr>
          <w:lang w:val="en-US" w:eastAsia="bg-BG"/>
        </w:rPr>
        <w:t xml:space="preserve"> </w:t>
      </w:r>
      <w:r w:rsidRPr="00EC1111">
        <w:rPr>
          <w:lang w:eastAsia="bg-BG"/>
        </w:rPr>
        <w:t>за</w:t>
      </w:r>
      <w:r w:rsidRPr="00EC1111">
        <w:rPr>
          <w:b/>
          <w:sz w:val="36"/>
          <w:szCs w:val="36"/>
        </w:rPr>
        <w:t xml:space="preserve"> </w:t>
      </w:r>
      <w:r w:rsidRPr="00EC1111">
        <w:t>подготовка на данни</w:t>
      </w:r>
      <w:r w:rsidRPr="00EC1111">
        <w:rPr>
          <w:lang w:val="en-US"/>
        </w:rPr>
        <w:t xml:space="preserve"> </w:t>
      </w:r>
      <w:r w:rsidRPr="00EC1111">
        <w:t>и препоръки за стрелба</w:t>
      </w:r>
    </w:p>
    <w:p w:rsidR="006F30FF" w:rsidRPr="00EC1111" w:rsidRDefault="006F30FF" w:rsidP="00952553">
      <w:pPr>
        <w:spacing w:before="0"/>
        <w:ind w:left="708" w:firstLine="708"/>
      </w:pPr>
      <w:r w:rsidRPr="00EC1111">
        <w:t>и управление на пултовете на ракетните площадки</w:t>
      </w:r>
      <w:r w:rsidRPr="00EC1111">
        <w:rPr>
          <w:lang w:eastAsia="bg-BG"/>
        </w:rPr>
        <w:t>;</w:t>
      </w:r>
    </w:p>
    <w:p w:rsidR="006F30FF" w:rsidRPr="00EC1111" w:rsidRDefault="006F30FF" w:rsidP="00EC40B5">
      <w:pPr>
        <w:numPr>
          <w:ilvl w:val="0"/>
          <w:numId w:val="25"/>
        </w:numPr>
        <w:spacing w:before="0"/>
      </w:pPr>
      <w:r w:rsidRPr="00EC1111">
        <w:rPr>
          <w:lang w:eastAsia="bg-BG"/>
        </w:rPr>
        <w:t xml:space="preserve">оптимизиране на  </w:t>
      </w:r>
      <w:r w:rsidR="00102BEA">
        <w:rPr>
          <w:lang w:eastAsia="bg-BG"/>
        </w:rPr>
        <w:t>продуктите</w:t>
      </w:r>
      <w:r w:rsidRPr="00EC1111">
        <w:rPr>
          <w:lang w:val="en-US" w:eastAsia="bg-BG"/>
        </w:rPr>
        <w:t xml:space="preserve"> </w:t>
      </w:r>
      <w:r w:rsidRPr="00EC1111">
        <w:rPr>
          <w:lang w:eastAsia="bg-BG"/>
        </w:rPr>
        <w:t>за</w:t>
      </w:r>
      <w:r w:rsidRPr="00EC1111">
        <w:rPr>
          <w:b/>
          <w:sz w:val="36"/>
          <w:szCs w:val="36"/>
        </w:rPr>
        <w:t xml:space="preserve"> </w:t>
      </w:r>
      <w:r w:rsidRPr="00EC1111">
        <w:t>подготовка на данни</w:t>
      </w:r>
      <w:r w:rsidRPr="00EC1111">
        <w:rPr>
          <w:lang w:val="en-US"/>
        </w:rPr>
        <w:t xml:space="preserve"> </w:t>
      </w:r>
      <w:r w:rsidRPr="00EC1111">
        <w:t>и препоръки за стрелба</w:t>
      </w:r>
    </w:p>
    <w:p w:rsidR="006F30FF" w:rsidRPr="00EC1111" w:rsidRDefault="006F30FF" w:rsidP="00952553">
      <w:pPr>
        <w:spacing w:before="0"/>
        <w:ind w:left="1416"/>
        <w:rPr>
          <w:lang w:eastAsia="bg-BG"/>
        </w:rPr>
      </w:pPr>
      <w:r w:rsidRPr="00EC1111">
        <w:t xml:space="preserve">и управление на пултовете на ракетните площадки </w:t>
      </w:r>
      <w:r w:rsidRPr="00EC1111">
        <w:rPr>
          <w:lang w:eastAsia="bg-BG"/>
        </w:rPr>
        <w:t>при промяна на методическите изисквания и параметрите на изпо</w:t>
      </w:r>
      <w:r w:rsidR="00717899">
        <w:rPr>
          <w:lang w:eastAsia="bg-BG"/>
        </w:rPr>
        <w:t xml:space="preserve">лзваните </w:t>
      </w:r>
      <w:proofErr w:type="spellStart"/>
      <w:r w:rsidR="00717899">
        <w:rPr>
          <w:lang w:eastAsia="bg-BG"/>
        </w:rPr>
        <w:t>противоградови</w:t>
      </w:r>
      <w:proofErr w:type="spellEnd"/>
      <w:r w:rsidR="00717899">
        <w:rPr>
          <w:lang w:eastAsia="bg-BG"/>
        </w:rPr>
        <w:t xml:space="preserve"> ракети.</w:t>
      </w:r>
      <w:r w:rsidRPr="00EC1111">
        <w:rPr>
          <w:lang w:eastAsia="bg-BG"/>
        </w:rPr>
        <w:t xml:space="preserve"> </w:t>
      </w:r>
    </w:p>
    <w:p w:rsidR="006F30FF" w:rsidRDefault="006F30FF" w:rsidP="00952553">
      <w:pPr>
        <w:widowControl w:val="0"/>
        <w:suppressAutoHyphens w:val="0"/>
        <w:spacing w:before="0"/>
        <w:ind w:right="40"/>
        <w:rPr>
          <w:rFonts w:eastAsia="Times New Roman"/>
          <w:lang w:eastAsia="bg-BG"/>
        </w:rPr>
      </w:pPr>
    </w:p>
    <w:p w:rsidR="006F30FF" w:rsidRPr="000A00F8" w:rsidRDefault="006F30FF" w:rsidP="00717899">
      <w:pPr>
        <w:widowControl w:val="0"/>
        <w:suppressAutoHyphens w:val="0"/>
        <w:spacing w:before="0"/>
        <w:ind w:right="40" w:firstLine="709"/>
        <w:rPr>
          <w:rFonts w:eastAsia="Times New Roman"/>
          <w:lang w:eastAsia="bg-BG"/>
        </w:rPr>
      </w:pPr>
      <w:r w:rsidRPr="009E5680">
        <w:rPr>
          <w:rFonts w:eastAsia="Times New Roman"/>
          <w:b/>
          <w:lang w:val="en-US" w:eastAsia="bg-BG"/>
        </w:rPr>
        <w:t xml:space="preserve">II. </w:t>
      </w:r>
      <w:r w:rsidRPr="009E5680">
        <w:rPr>
          <w:rFonts w:eastAsia="Times New Roman"/>
          <w:b/>
          <w:lang w:eastAsia="bg-BG"/>
        </w:rPr>
        <w:t xml:space="preserve">Дейности </w:t>
      </w:r>
      <w:r>
        <w:rPr>
          <w:rFonts w:eastAsia="Times New Roman"/>
          <w:b/>
          <w:lang w:eastAsia="bg-BG"/>
        </w:rPr>
        <w:t>след откриване</w:t>
      </w:r>
      <w:r w:rsidRPr="009E5680">
        <w:rPr>
          <w:rFonts w:eastAsia="Times New Roman"/>
          <w:b/>
          <w:lang w:eastAsia="bg-BG"/>
        </w:rPr>
        <w:t xml:space="preserve"> на активния сезон</w:t>
      </w:r>
      <w:r>
        <w:rPr>
          <w:rFonts w:eastAsia="Times New Roman"/>
          <w:b/>
          <w:lang w:eastAsia="bg-BG"/>
        </w:rPr>
        <w:t xml:space="preserve"> за </w:t>
      </w:r>
      <w:proofErr w:type="spellStart"/>
      <w:r>
        <w:rPr>
          <w:rFonts w:eastAsia="Times New Roman"/>
          <w:b/>
          <w:lang w:eastAsia="bg-BG"/>
        </w:rPr>
        <w:t>противоградова</w:t>
      </w:r>
      <w:proofErr w:type="spellEnd"/>
      <w:r>
        <w:rPr>
          <w:rFonts w:eastAsia="Times New Roman"/>
          <w:b/>
          <w:lang w:eastAsia="bg-BG"/>
        </w:rPr>
        <w:t xml:space="preserve"> защита </w:t>
      </w:r>
      <w:r w:rsidRPr="000A00F8">
        <w:rPr>
          <w:rFonts w:eastAsia="Times New Roman"/>
          <w:bCs/>
          <w:lang w:eastAsia="bg-BG"/>
        </w:rPr>
        <w:t xml:space="preserve">- </w:t>
      </w:r>
      <w:r w:rsidRPr="00532C98">
        <w:rPr>
          <w:rFonts w:eastAsia="Times New Roman"/>
          <w:bCs/>
          <w:lang w:eastAsia="bg-BG"/>
        </w:rPr>
        <w:t>д</w:t>
      </w:r>
      <w:r w:rsidRPr="00532C98">
        <w:rPr>
          <w:rFonts w:eastAsia="Times New Roman"/>
          <w:lang w:eastAsia="bg-BG"/>
        </w:rPr>
        <w:t xml:space="preserve">ейностите по тази точка се извършват след откриването на активния сезон за </w:t>
      </w:r>
      <w:proofErr w:type="spellStart"/>
      <w:r w:rsidRPr="00532C98">
        <w:rPr>
          <w:rFonts w:eastAsia="Times New Roman"/>
          <w:lang w:eastAsia="bg-BG"/>
        </w:rPr>
        <w:t>противоградова</w:t>
      </w:r>
      <w:proofErr w:type="spellEnd"/>
      <w:r w:rsidRPr="00532C98">
        <w:rPr>
          <w:rFonts w:eastAsia="Times New Roman"/>
          <w:lang w:eastAsia="bg-BG"/>
        </w:rPr>
        <w:t xml:space="preserve"> защита и до изтичане срока на договора – 1 година от датата на подписването му.</w:t>
      </w:r>
    </w:p>
    <w:p w:rsidR="003619BA" w:rsidRPr="003619BA" w:rsidRDefault="006F30FF" w:rsidP="00EC40B5">
      <w:pPr>
        <w:widowControl w:val="0"/>
        <w:numPr>
          <w:ilvl w:val="0"/>
          <w:numId w:val="20"/>
        </w:numPr>
        <w:tabs>
          <w:tab w:val="left" w:pos="999"/>
        </w:tabs>
        <w:suppressAutoHyphens w:val="0"/>
        <w:spacing w:before="0" w:line="274" w:lineRule="exact"/>
        <w:ind w:left="20" w:right="40" w:firstLine="720"/>
      </w:pPr>
      <w:r>
        <w:rPr>
          <w:rFonts w:eastAsia="Times New Roman"/>
          <w:lang w:eastAsia="bg-BG"/>
        </w:rPr>
        <w:t xml:space="preserve">Текущ контрол и планирани профилактики </w:t>
      </w:r>
      <w:r w:rsidRPr="00815FB7">
        <w:rPr>
          <w:rFonts w:eastAsia="Times New Roman"/>
          <w:lang w:eastAsia="bg-BG"/>
        </w:rPr>
        <w:t>на те</w:t>
      </w:r>
      <w:r>
        <w:rPr>
          <w:rFonts w:eastAsia="Times New Roman"/>
          <w:lang w:eastAsia="bg-BG"/>
        </w:rPr>
        <w:t xml:space="preserve">хническите средства по т. </w:t>
      </w:r>
      <w:r>
        <w:rPr>
          <w:rFonts w:eastAsia="Times New Roman"/>
          <w:lang w:val="en-US" w:eastAsia="bg-BG"/>
        </w:rPr>
        <w:t>I</w:t>
      </w:r>
      <w:r>
        <w:rPr>
          <w:rFonts w:eastAsia="Times New Roman"/>
          <w:lang w:eastAsia="bg-BG"/>
        </w:rPr>
        <w:t>.</w:t>
      </w:r>
    </w:p>
    <w:p w:rsidR="00A77CB2" w:rsidRDefault="006F30FF" w:rsidP="00130298">
      <w:pPr>
        <w:widowControl w:val="0"/>
        <w:tabs>
          <w:tab w:val="left" w:pos="999"/>
        </w:tabs>
        <w:suppressAutoHyphens w:val="0"/>
        <w:spacing w:before="0" w:line="274" w:lineRule="exact"/>
        <w:ind w:right="40" w:firstLine="740"/>
      </w:pPr>
      <w:r w:rsidRPr="003619BA">
        <w:rPr>
          <w:lang w:eastAsia="bg-BG"/>
        </w:rPr>
        <w:t xml:space="preserve">2. Поддържане и своевременно отстраняване на проблеми, свързани със </w:t>
      </w:r>
      <w:r w:rsidR="00102BEA">
        <w:rPr>
          <w:lang w:eastAsia="bg-BG"/>
        </w:rPr>
        <w:t>продуктите</w:t>
      </w:r>
      <w:r w:rsidRPr="003619BA">
        <w:rPr>
          <w:lang w:eastAsia="bg-BG"/>
        </w:rPr>
        <w:t xml:space="preserve"> за</w:t>
      </w:r>
      <w:r w:rsidRPr="003619BA">
        <w:rPr>
          <w:sz w:val="36"/>
          <w:szCs w:val="36"/>
        </w:rPr>
        <w:t xml:space="preserve"> </w:t>
      </w:r>
      <w:r w:rsidRPr="003619BA">
        <w:t>подготовка на данни и препоръки за стрелба и управление на пултовете на ракетните площадки</w:t>
      </w:r>
      <w:r w:rsidR="0026073E">
        <w:t>.</w:t>
      </w:r>
    </w:p>
    <w:bookmarkEnd w:id="41"/>
    <w:p w:rsidR="00A77CB2" w:rsidRPr="00A77CB2" w:rsidRDefault="00A77CB2" w:rsidP="00952553">
      <w:pPr>
        <w:pStyle w:val="Heading1"/>
      </w:pPr>
    </w:p>
    <w:p w:rsidR="00A77CB2" w:rsidRDefault="00A77CB2" w:rsidP="00952553">
      <w:pPr>
        <w:pStyle w:val="af0"/>
        <w:ind w:left="0" w:right="142" w:firstLine="567"/>
      </w:pPr>
    </w:p>
    <w:p w:rsidR="00C57459" w:rsidRDefault="00C57459" w:rsidP="00952553">
      <w:pPr>
        <w:pStyle w:val="af0"/>
        <w:ind w:left="0" w:right="142" w:firstLine="567"/>
      </w:pPr>
    </w:p>
    <w:p w:rsidR="00C57459" w:rsidRDefault="00C57459" w:rsidP="00952553">
      <w:pPr>
        <w:pStyle w:val="af0"/>
        <w:ind w:left="0" w:right="142" w:firstLine="567"/>
      </w:pPr>
    </w:p>
    <w:p w:rsidR="00C57459" w:rsidRDefault="00C57459" w:rsidP="00952553">
      <w:pPr>
        <w:pStyle w:val="af0"/>
        <w:ind w:left="0" w:right="142" w:firstLine="567"/>
      </w:pPr>
    </w:p>
    <w:p w:rsidR="00C57459" w:rsidRDefault="00C57459" w:rsidP="00952553">
      <w:pPr>
        <w:pStyle w:val="af0"/>
        <w:ind w:left="0" w:right="142" w:firstLine="567"/>
      </w:pPr>
    </w:p>
    <w:p w:rsidR="00C57459" w:rsidRDefault="00C57459" w:rsidP="00952553">
      <w:pPr>
        <w:pStyle w:val="af0"/>
        <w:ind w:left="0" w:right="142" w:firstLine="567"/>
      </w:pPr>
    </w:p>
    <w:p w:rsidR="00C57459" w:rsidRDefault="00C57459" w:rsidP="00C57459">
      <w:pPr>
        <w:pStyle w:val="Heading1"/>
      </w:pPr>
    </w:p>
    <w:p w:rsidR="00C57459" w:rsidRDefault="00C57459" w:rsidP="00952553">
      <w:pPr>
        <w:pStyle w:val="af0"/>
        <w:ind w:left="0" w:right="142" w:firstLine="567"/>
      </w:pPr>
    </w:p>
    <w:p w:rsidR="00532C98" w:rsidRDefault="00532C98" w:rsidP="00952553">
      <w:pPr>
        <w:pStyle w:val="af0"/>
        <w:ind w:left="0" w:right="142" w:firstLine="567"/>
        <w:rPr>
          <w:lang w:val="en-US"/>
        </w:rPr>
      </w:pPr>
    </w:p>
    <w:p w:rsidR="00532C98" w:rsidRDefault="00532C98" w:rsidP="00952553">
      <w:pPr>
        <w:pStyle w:val="af0"/>
        <w:ind w:left="0" w:right="142" w:firstLine="567"/>
        <w:rPr>
          <w:lang w:val="en-US"/>
        </w:rPr>
      </w:pPr>
    </w:p>
    <w:p w:rsidR="00532C98" w:rsidRDefault="00532C98" w:rsidP="00952553">
      <w:pPr>
        <w:pStyle w:val="af0"/>
        <w:ind w:left="0" w:right="142" w:firstLine="567"/>
        <w:rPr>
          <w:lang w:val="en-US"/>
        </w:rPr>
      </w:pPr>
    </w:p>
    <w:p w:rsidR="00532C98" w:rsidRDefault="00532C98" w:rsidP="00952553">
      <w:pPr>
        <w:pStyle w:val="af0"/>
        <w:ind w:left="0" w:right="142" w:firstLine="567"/>
        <w:rPr>
          <w:lang w:val="en-US"/>
        </w:rPr>
      </w:pPr>
    </w:p>
    <w:p w:rsidR="00532C98" w:rsidRDefault="00532C98" w:rsidP="00532C98">
      <w:pPr>
        <w:pStyle w:val="Heading1"/>
      </w:pPr>
      <w:bookmarkStart w:id="44" w:name="_Toc438121994"/>
      <w:r w:rsidRPr="00F31F34">
        <w:lastRenderedPageBreak/>
        <w:t>V. МЕТОДИКА ЗА ОЦЕНКА НА ОФЕРТИТЕ</w:t>
      </w:r>
      <w:bookmarkEnd w:id="44"/>
    </w:p>
    <w:p w:rsidR="00532C98" w:rsidRPr="00532C98" w:rsidRDefault="00532C98" w:rsidP="00532C98">
      <w:pPr>
        <w:rPr>
          <w:lang w:val="en-US"/>
        </w:rPr>
      </w:pPr>
    </w:p>
    <w:p w:rsidR="00B24500" w:rsidRPr="00B24500" w:rsidRDefault="00B24500" w:rsidP="00952553">
      <w:pPr>
        <w:pStyle w:val="af0"/>
        <w:ind w:left="0" w:right="142" w:firstLine="567"/>
        <w:rPr>
          <w:bCs/>
        </w:rPr>
      </w:pPr>
      <w:r w:rsidRPr="008D2999">
        <w:t xml:space="preserve">Съгласно разпоредбите на чл. 37, ал. 1, т. 2 от Закона за обществените поръчки, Възложителят ще определи изпълнителя на настоящата обществена поръчка </w:t>
      </w:r>
      <w:r w:rsidR="00793EF7">
        <w:t xml:space="preserve">по двете обособени позиции </w:t>
      </w:r>
      <w:r w:rsidRPr="008D2999">
        <w:t>въз основа н</w:t>
      </w:r>
      <w:r w:rsidR="00923F8C">
        <w:t>а оценка на офертите по критерий</w:t>
      </w:r>
      <w:r w:rsidRPr="008D2999">
        <w:t xml:space="preserve"> „</w:t>
      </w:r>
      <w:r w:rsidRPr="008D2999">
        <w:rPr>
          <w:b/>
          <w:i/>
        </w:rPr>
        <w:t>икономически най-изгодна оферта“</w:t>
      </w:r>
      <w:r>
        <w:t>.</w:t>
      </w:r>
    </w:p>
    <w:p w:rsidR="001A16E7" w:rsidRDefault="001A16E7" w:rsidP="00952553">
      <w:pPr>
        <w:spacing w:before="0"/>
        <w:rPr>
          <w:highlight w:val="yellow"/>
          <w:lang w:eastAsia="bg-BG"/>
        </w:rPr>
      </w:pPr>
    </w:p>
    <w:p w:rsidR="00CD0B38" w:rsidRPr="008D2999" w:rsidRDefault="00CD0B38" w:rsidP="00952553">
      <w:pPr>
        <w:pStyle w:val="BodyText"/>
        <w:spacing w:before="0"/>
        <w:ind w:firstLine="567"/>
      </w:pPr>
      <w:r w:rsidRPr="008D2999">
        <w:t xml:space="preserve">Класирането </w:t>
      </w:r>
      <w:r w:rsidR="00B24500">
        <w:t>на участниците</w:t>
      </w:r>
      <w:r w:rsidRPr="008D2999">
        <w:t xml:space="preserve"> се извършва на база получената от всяка оферта „Комплексна оценка” – (КО) като сума от индивидуалните оценки по опред</w:t>
      </w:r>
      <w:r w:rsidR="003D2F98">
        <w:t>елени предварително показатели, както следва.</w:t>
      </w:r>
    </w:p>
    <w:p w:rsidR="00CD0B38" w:rsidRPr="008D2999" w:rsidRDefault="00CD0B38" w:rsidP="00952553">
      <w:pPr>
        <w:spacing w:before="0"/>
        <w:ind w:firstLine="567"/>
        <w:rPr>
          <w:b/>
        </w:rPr>
      </w:pPr>
    </w:p>
    <w:tbl>
      <w:tblPr>
        <w:tblW w:w="0" w:type="auto"/>
        <w:jc w:val="center"/>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4"/>
        <w:gridCol w:w="1984"/>
        <w:gridCol w:w="2033"/>
        <w:gridCol w:w="2303"/>
      </w:tblGrid>
      <w:tr w:rsidR="00CD0B38" w:rsidRPr="008D2999" w:rsidTr="000D787B">
        <w:trPr>
          <w:jc w:val="center"/>
        </w:trPr>
        <w:tc>
          <w:tcPr>
            <w:tcW w:w="4054" w:type="dxa"/>
          </w:tcPr>
          <w:p w:rsidR="00CD0B38" w:rsidRPr="008D2999" w:rsidRDefault="00CD0B38" w:rsidP="00952553">
            <w:pPr>
              <w:spacing w:before="0"/>
              <w:jc w:val="center"/>
              <w:rPr>
                <w:b/>
              </w:rPr>
            </w:pPr>
            <w:r w:rsidRPr="008D2999">
              <w:rPr>
                <w:b/>
              </w:rPr>
              <w:t>Показател – П</w:t>
            </w:r>
          </w:p>
          <w:p w:rsidR="00CD0B38" w:rsidRPr="008D2999" w:rsidRDefault="00CD0B38" w:rsidP="00952553">
            <w:pPr>
              <w:spacing w:before="0"/>
              <w:jc w:val="center"/>
            </w:pPr>
            <w:r w:rsidRPr="008D2999">
              <w:t>(наименование)</w:t>
            </w:r>
          </w:p>
        </w:tc>
        <w:tc>
          <w:tcPr>
            <w:tcW w:w="1984" w:type="dxa"/>
          </w:tcPr>
          <w:p w:rsidR="00CD0B38" w:rsidRPr="008D2999" w:rsidRDefault="00CD0B38" w:rsidP="00952553">
            <w:pPr>
              <w:spacing w:before="0"/>
              <w:jc w:val="center"/>
              <w:rPr>
                <w:b/>
              </w:rPr>
            </w:pPr>
            <w:r w:rsidRPr="008D2999">
              <w:rPr>
                <w:b/>
              </w:rPr>
              <w:t>Относителна тежест</w:t>
            </w:r>
          </w:p>
        </w:tc>
        <w:tc>
          <w:tcPr>
            <w:tcW w:w="2033" w:type="dxa"/>
          </w:tcPr>
          <w:p w:rsidR="00CD0B38" w:rsidRPr="008D2999" w:rsidRDefault="00CD0B38" w:rsidP="00952553">
            <w:pPr>
              <w:spacing w:before="0"/>
              <w:jc w:val="center"/>
              <w:rPr>
                <w:b/>
              </w:rPr>
            </w:pPr>
            <w:r w:rsidRPr="008D2999">
              <w:rPr>
                <w:b/>
              </w:rPr>
              <w:t>Максимално възможен брой точки</w:t>
            </w:r>
          </w:p>
        </w:tc>
        <w:tc>
          <w:tcPr>
            <w:tcW w:w="2303" w:type="dxa"/>
          </w:tcPr>
          <w:p w:rsidR="00CD0B38" w:rsidRPr="008D2999" w:rsidRDefault="00CD0B38" w:rsidP="00952553">
            <w:pPr>
              <w:spacing w:before="0"/>
              <w:jc w:val="center"/>
              <w:rPr>
                <w:b/>
              </w:rPr>
            </w:pPr>
            <w:r w:rsidRPr="008D2999">
              <w:rPr>
                <w:b/>
              </w:rPr>
              <w:t>Символично обозначение на точките по показателя</w:t>
            </w:r>
          </w:p>
        </w:tc>
      </w:tr>
      <w:tr w:rsidR="00CD0B38" w:rsidRPr="008D2999" w:rsidTr="000D787B">
        <w:trPr>
          <w:jc w:val="center"/>
        </w:trPr>
        <w:tc>
          <w:tcPr>
            <w:tcW w:w="4054" w:type="dxa"/>
            <w:shd w:val="clear" w:color="auto" w:fill="D9D9D9"/>
          </w:tcPr>
          <w:p w:rsidR="00CD0B38" w:rsidRPr="008D2999" w:rsidRDefault="00CD0B38" w:rsidP="00952553">
            <w:pPr>
              <w:spacing w:before="0"/>
              <w:jc w:val="center"/>
              <w:rPr>
                <w:b/>
              </w:rPr>
            </w:pPr>
            <w:r w:rsidRPr="008D2999">
              <w:rPr>
                <w:b/>
              </w:rPr>
              <w:t>1</w:t>
            </w:r>
          </w:p>
        </w:tc>
        <w:tc>
          <w:tcPr>
            <w:tcW w:w="1984" w:type="dxa"/>
            <w:shd w:val="clear" w:color="auto" w:fill="D9D9D9"/>
          </w:tcPr>
          <w:p w:rsidR="00CD0B38" w:rsidRPr="008D2999" w:rsidRDefault="00CD0B38" w:rsidP="00952553">
            <w:pPr>
              <w:spacing w:before="0"/>
              <w:jc w:val="center"/>
              <w:rPr>
                <w:b/>
              </w:rPr>
            </w:pPr>
            <w:r w:rsidRPr="008D2999">
              <w:rPr>
                <w:b/>
              </w:rPr>
              <w:t>2</w:t>
            </w:r>
          </w:p>
        </w:tc>
        <w:tc>
          <w:tcPr>
            <w:tcW w:w="2033" w:type="dxa"/>
            <w:shd w:val="clear" w:color="auto" w:fill="D9D9D9"/>
          </w:tcPr>
          <w:p w:rsidR="00CD0B38" w:rsidRPr="008D2999" w:rsidRDefault="00CD0B38" w:rsidP="00952553">
            <w:pPr>
              <w:spacing w:before="0"/>
              <w:jc w:val="center"/>
              <w:rPr>
                <w:b/>
              </w:rPr>
            </w:pPr>
            <w:r w:rsidRPr="008D2999">
              <w:rPr>
                <w:b/>
              </w:rPr>
              <w:t>3</w:t>
            </w:r>
          </w:p>
        </w:tc>
        <w:tc>
          <w:tcPr>
            <w:tcW w:w="2303" w:type="dxa"/>
            <w:shd w:val="clear" w:color="auto" w:fill="D9D9D9"/>
          </w:tcPr>
          <w:p w:rsidR="00CD0B38" w:rsidRPr="008D2999" w:rsidRDefault="00CD0B38" w:rsidP="00952553">
            <w:pPr>
              <w:spacing w:before="0"/>
              <w:jc w:val="center"/>
              <w:rPr>
                <w:b/>
              </w:rPr>
            </w:pPr>
            <w:r w:rsidRPr="008D2999">
              <w:rPr>
                <w:b/>
              </w:rPr>
              <w:t>4</w:t>
            </w:r>
          </w:p>
        </w:tc>
      </w:tr>
      <w:tr w:rsidR="00CD0B38" w:rsidRPr="00796CF4" w:rsidTr="00532C98">
        <w:trPr>
          <w:jc w:val="center"/>
        </w:trPr>
        <w:tc>
          <w:tcPr>
            <w:tcW w:w="4054" w:type="dxa"/>
          </w:tcPr>
          <w:p w:rsidR="00CD0B38" w:rsidRPr="000D787B" w:rsidRDefault="008E62C0" w:rsidP="008E62C0">
            <w:pPr>
              <w:spacing w:before="0"/>
              <w:jc w:val="left"/>
            </w:pPr>
            <w:r>
              <w:t xml:space="preserve">1. </w:t>
            </w:r>
            <w:r w:rsidR="006A5FE3">
              <w:t>Предложена цена</w:t>
            </w:r>
            <w:r w:rsidR="000D787B">
              <w:rPr>
                <w:lang w:val="en-US"/>
              </w:rPr>
              <w:t xml:space="preserve"> – </w:t>
            </w:r>
            <w:r w:rsidR="000D787B">
              <w:t>П1</w:t>
            </w:r>
          </w:p>
        </w:tc>
        <w:tc>
          <w:tcPr>
            <w:tcW w:w="1984" w:type="dxa"/>
            <w:shd w:val="clear" w:color="auto" w:fill="auto"/>
            <w:vAlign w:val="center"/>
          </w:tcPr>
          <w:p w:rsidR="00CD0B38" w:rsidRPr="00796CF4" w:rsidRDefault="005C01DA" w:rsidP="008E62C0">
            <w:pPr>
              <w:spacing w:before="0"/>
              <w:jc w:val="center"/>
            </w:pPr>
            <w:r>
              <w:t>4</w:t>
            </w:r>
            <w:r w:rsidR="0026073E">
              <w:t>0</w:t>
            </w:r>
          </w:p>
        </w:tc>
        <w:tc>
          <w:tcPr>
            <w:tcW w:w="2033" w:type="dxa"/>
            <w:vAlign w:val="center"/>
          </w:tcPr>
          <w:p w:rsidR="00CD0B38" w:rsidRPr="00796CF4" w:rsidRDefault="007F53FC" w:rsidP="008E62C0">
            <w:pPr>
              <w:spacing w:before="0"/>
              <w:jc w:val="center"/>
            </w:pPr>
            <w:r w:rsidRPr="00796CF4">
              <w:t>100</w:t>
            </w:r>
          </w:p>
        </w:tc>
        <w:tc>
          <w:tcPr>
            <w:tcW w:w="2303" w:type="dxa"/>
            <w:vAlign w:val="center"/>
          </w:tcPr>
          <w:p w:rsidR="00CD0B38" w:rsidRPr="00796CF4" w:rsidRDefault="000D787B" w:rsidP="008E62C0">
            <w:pPr>
              <w:spacing w:before="0"/>
              <w:jc w:val="center"/>
            </w:pPr>
            <w:r>
              <w:t>Ц</w:t>
            </w:r>
          </w:p>
        </w:tc>
      </w:tr>
      <w:tr w:rsidR="00CD0B38" w:rsidRPr="00796CF4" w:rsidTr="00532C98">
        <w:trPr>
          <w:jc w:val="center"/>
        </w:trPr>
        <w:tc>
          <w:tcPr>
            <w:tcW w:w="4054" w:type="dxa"/>
            <w:tcBorders>
              <w:top w:val="single" w:sz="4" w:space="0" w:color="auto"/>
              <w:left w:val="single" w:sz="4" w:space="0" w:color="auto"/>
              <w:bottom w:val="single" w:sz="4" w:space="0" w:color="auto"/>
              <w:right w:val="single" w:sz="4" w:space="0" w:color="auto"/>
            </w:tcBorders>
          </w:tcPr>
          <w:p w:rsidR="00CD0B38" w:rsidRPr="00796CF4" w:rsidRDefault="008E62C0" w:rsidP="008E62C0">
            <w:pPr>
              <w:spacing w:before="0"/>
              <w:jc w:val="left"/>
            </w:pPr>
            <w:r>
              <w:t xml:space="preserve">2. </w:t>
            </w:r>
            <w:r w:rsidR="006A5FE3">
              <w:t>Срок за изпълнение на дейн</w:t>
            </w:r>
            <w:r w:rsidR="004D0487">
              <w:t>остите преди</w:t>
            </w:r>
            <w:r w:rsidR="00C1006E">
              <w:t xml:space="preserve"> началото на</w:t>
            </w:r>
            <w:r w:rsidR="004D0487">
              <w:t xml:space="preserve"> активен сезон</w:t>
            </w:r>
            <w:r w:rsidR="000D787B">
              <w:t xml:space="preserve"> – П2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D0B38" w:rsidRPr="00796CF4" w:rsidRDefault="005C01DA" w:rsidP="008E62C0">
            <w:pPr>
              <w:spacing w:before="0"/>
              <w:jc w:val="center"/>
            </w:pPr>
            <w:r>
              <w:t>30</w:t>
            </w:r>
          </w:p>
        </w:tc>
        <w:tc>
          <w:tcPr>
            <w:tcW w:w="2033" w:type="dxa"/>
            <w:tcBorders>
              <w:top w:val="single" w:sz="4" w:space="0" w:color="auto"/>
              <w:left w:val="single" w:sz="4" w:space="0" w:color="auto"/>
              <w:bottom w:val="single" w:sz="4" w:space="0" w:color="auto"/>
              <w:right w:val="single" w:sz="4" w:space="0" w:color="auto"/>
            </w:tcBorders>
            <w:vAlign w:val="center"/>
          </w:tcPr>
          <w:p w:rsidR="00CD0B38" w:rsidRPr="00796CF4" w:rsidRDefault="007F53FC" w:rsidP="008E62C0">
            <w:pPr>
              <w:spacing w:before="0"/>
              <w:jc w:val="center"/>
            </w:pPr>
            <w:r w:rsidRPr="00796CF4">
              <w:t>100</w:t>
            </w:r>
          </w:p>
        </w:tc>
        <w:tc>
          <w:tcPr>
            <w:tcW w:w="2303" w:type="dxa"/>
            <w:tcBorders>
              <w:top w:val="single" w:sz="4" w:space="0" w:color="auto"/>
              <w:left w:val="single" w:sz="4" w:space="0" w:color="auto"/>
              <w:bottom w:val="single" w:sz="4" w:space="0" w:color="auto"/>
              <w:right w:val="single" w:sz="4" w:space="0" w:color="auto"/>
            </w:tcBorders>
            <w:vAlign w:val="center"/>
          </w:tcPr>
          <w:p w:rsidR="00CD0B38" w:rsidRPr="000D787B" w:rsidRDefault="000D787B" w:rsidP="008E62C0">
            <w:pPr>
              <w:spacing w:before="0"/>
              <w:jc w:val="center"/>
            </w:pPr>
            <w:r>
              <w:t>С1</w:t>
            </w:r>
          </w:p>
        </w:tc>
      </w:tr>
      <w:tr w:rsidR="00AE3E5C" w:rsidRPr="00796CF4" w:rsidTr="00532C98">
        <w:trPr>
          <w:jc w:val="center"/>
        </w:trPr>
        <w:tc>
          <w:tcPr>
            <w:tcW w:w="4054" w:type="dxa"/>
            <w:tcBorders>
              <w:top w:val="single" w:sz="4" w:space="0" w:color="auto"/>
              <w:left w:val="single" w:sz="4" w:space="0" w:color="auto"/>
              <w:bottom w:val="single" w:sz="4" w:space="0" w:color="auto"/>
              <w:right w:val="single" w:sz="4" w:space="0" w:color="auto"/>
            </w:tcBorders>
          </w:tcPr>
          <w:p w:rsidR="00AE3E5C" w:rsidRPr="00796CF4" w:rsidRDefault="008E62C0" w:rsidP="008E62C0">
            <w:pPr>
              <w:spacing w:before="0"/>
              <w:jc w:val="left"/>
            </w:pPr>
            <w:r>
              <w:t xml:space="preserve">3. </w:t>
            </w:r>
            <w:r w:rsidR="0026073E">
              <w:t>Срок за отстраняване на отклонения</w:t>
            </w:r>
            <w:r w:rsidR="00265FF1">
              <w:t xml:space="preserve"> след началото на активния сезон</w:t>
            </w:r>
            <w:r w:rsidR="000D787B">
              <w:t xml:space="preserve"> – П3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E3E5C" w:rsidRPr="0026073E" w:rsidRDefault="005C01DA" w:rsidP="008E62C0">
            <w:pPr>
              <w:spacing w:before="0"/>
              <w:jc w:val="center"/>
            </w:pPr>
            <w:r>
              <w:t>30</w:t>
            </w:r>
          </w:p>
        </w:tc>
        <w:tc>
          <w:tcPr>
            <w:tcW w:w="2033" w:type="dxa"/>
            <w:tcBorders>
              <w:top w:val="single" w:sz="4" w:space="0" w:color="auto"/>
              <w:left w:val="single" w:sz="4" w:space="0" w:color="auto"/>
              <w:bottom w:val="single" w:sz="4" w:space="0" w:color="auto"/>
              <w:right w:val="single" w:sz="4" w:space="0" w:color="auto"/>
            </w:tcBorders>
            <w:vAlign w:val="center"/>
          </w:tcPr>
          <w:p w:rsidR="00AE3E5C" w:rsidRPr="00796CF4" w:rsidRDefault="007F53FC" w:rsidP="008E62C0">
            <w:pPr>
              <w:spacing w:before="0"/>
              <w:jc w:val="center"/>
            </w:pPr>
            <w:r w:rsidRPr="00796CF4">
              <w:t>100</w:t>
            </w:r>
          </w:p>
        </w:tc>
        <w:tc>
          <w:tcPr>
            <w:tcW w:w="2303" w:type="dxa"/>
            <w:tcBorders>
              <w:top w:val="single" w:sz="4" w:space="0" w:color="auto"/>
              <w:left w:val="single" w:sz="4" w:space="0" w:color="auto"/>
              <w:bottom w:val="single" w:sz="4" w:space="0" w:color="auto"/>
              <w:right w:val="single" w:sz="4" w:space="0" w:color="auto"/>
            </w:tcBorders>
            <w:vAlign w:val="center"/>
          </w:tcPr>
          <w:p w:rsidR="00AE3E5C" w:rsidRPr="00796CF4" w:rsidRDefault="000D787B" w:rsidP="008E62C0">
            <w:pPr>
              <w:spacing w:before="0"/>
              <w:jc w:val="center"/>
            </w:pPr>
            <w:r>
              <w:t>С2</w:t>
            </w:r>
          </w:p>
        </w:tc>
      </w:tr>
    </w:tbl>
    <w:p w:rsidR="004E6904" w:rsidRPr="00796CF4" w:rsidRDefault="004E6904" w:rsidP="00952553">
      <w:pPr>
        <w:spacing w:before="0"/>
      </w:pPr>
    </w:p>
    <w:p w:rsidR="006652B2" w:rsidRPr="00796CF4" w:rsidRDefault="004E6904" w:rsidP="00952553">
      <w:pPr>
        <w:spacing w:before="0"/>
        <w:ind w:firstLine="567"/>
      </w:pPr>
      <w:r w:rsidRPr="00796CF4">
        <w:rPr>
          <w:b/>
        </w:rPr>
        <w:t xml:space="preserve">Показателят </w:t>
      </w:r>
      <w:r w:rsidR="0026073E">
        <w:rPr>
          <w:b/>
        </w:rPr>
        <w:t>„Предложена цена“</w:t>
      </w:r>
      <w:r w:rsidR="005C01DA">
        <w:rPr>
          <w:b/>
        </w:rPr>
        <w:t xml:space="preserve"> се отнася за предложената цена за изпълнение на услугата без ДДС.</w:t>
      </w:r>
    </w:p>
    <w:p w:rsidR="00C061CB" w:rsidRPr="00796CF4" w:rsidRDefault="00C061CB" w:rsidP="00952553">
      <w:pPr>
        <w:spacing w:before="0"/>
        <w:ind w:firstLine="567"/>
      </w:pPr>
    </w:p>
    <w:p w:rsidR="007A24C6" w:rsidRPr="00796CF4" w:rsidRDefault="007A24C6" w:rsidP="00952553">
      <w:pPr>
        <w:spacing w:before="0"/>
        <w:ind w:firstLine="567"/>
      </w:pPr>
      <w:r w:rsidRPr="00796CF4">
        <w:t xml:space="preserve">Точките по показател П1 – </w:t>
      </w:r>
      <w:r w:rsidR="003A7994" w:rsidRPr="005C01DA">
        <w:t>„</w:t>
      </w:r>
      <w:r w:rsidR="005C01DA" w:rsidRPr="005C01DA">
        <w:t>Предложена цена</w:t>
      </w:r>
      <w:r w:rsidR="003A7994" w:rsidRPr="005C01DA">
        <w:t>“</w:t>
      </w:r>
      <w:r w:rsidRPr="00796CF4">
        <w:t xml:space="preserve"> се определят по следната формула:</w:t>
      </w:r>
    </w:p>
    <w:p w:rsidR="007A24C6" w:rsidRPr="00796CF4" w:rsidRDefault="007A24C6" w:rsidP="00952553">
      <w:pPr>
        <w:spacing w:before="0"/>
        <w:ind w:firstLine="567"/>
      </w:pPr>
      <w:r w:rsidRPr="00796CF4">
        <w:t xml:space="preserve">П1 </w:t>
      </w:r>
      <w:r w:rsidRPr="00796CF4">
        <w:rPr>
          <w:lang w:val="en-US"/>
        </w:rPr>
        <w:t xml:space="preserve">= </w:t>
      </w:r>
      <m:oMath>
        <m:r>
          <w:rPr>
            <w:rFonts w:ascii="Cambria Math" w:hAnsi="Cambria Math"/>
            <w:lang w:val="en-US"/>
          </w:rPr>
          <m:t xml:space="preserve">100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Ц</m:t>
                </m:r>
              </m:e>
              <m:sub>
                <m:r>
                  <w:rPr>
                    <w:rFonts w:ascii="Cambria Math" w:hAnsi="Cambria Math"/>
                    <w:lang w:val="en-US"/>
                  </w:rPr>
                  <m:t>мин.</m:t>
                </m:r>
              </m:sub>
            </m:sSub>
          </m:num>
          <m:den>
            <m:sSub>
              <m:sSubPr>
                <m:ctrlPr>
                  <w:rPr>
                    <w:rFonts w:ascii="Cambria Math" w:hAnsi="Cambria Math"/>
                    <w:i/>
                    <w:lang w:val="en-US"/>
                  </w:rPr>
                </m:ctrlPr>
              </m:sSubPr>
              <m:e>
                <m:r>
                  <w:rPr>
                    <w:rFonts w:ascii="Cambria Math" w:hAnsi="Cambria Math"/>
                    <w:lang w:val="en-US"/>
                  </w:rPr>
                  <m:t>Ц</m:t>
                </m:r>
              </m:e>
              <m:sub>
                <m:r>
                  <w:rPr>
                    <w:rFonts w:ascii="Cambria Math" w:hAnsi="Cambria Math"/>
                    <w:lang w:val="en-US"/>
                  </w:rPr>
                  <m:t>x</m:t>
                </m:r>
              </m:sub>
            </m:sSub>
          </m:den>
        </m:f>
      </m:oMath>
      <w:r w:rsidRPr="00796CF4">
        <w:t>, където</w:t>
      </w:r>
      <w:r w:rsidR="0000490C" w:rsidRPr="00796CF4">
        <w:t>:</w:t>
      </w:r>
    </w:p>
    <w:p w:rsidR="007A24C6" w:rsidRPr="00796CF4" w:rsidRDefault="005C01DA" w:rsidP="00952553">
      <w:pPr>
        <w:spacing w:before="0"/>
        <w:ind w:firstLine="567"/>
      </w:pPr>
      <w:proofErr w:type="spellStart"/>
      <w:r>
        <w:t>Ц</w:t>
      </w:r>
      <w:r w:rsidR="003A7994" w:rsidRPr="00796CF4">
        <w:rPr>
          <w:vertAlign w:val="subscript"/>
        </w:rPr>
        <w:t>мин</w:t>
      </w:r>
      <w:proofErr w:type="spellEnd"/>
      <w:r w:rsidR="003A7994" w:rsidRPr="00796CF4">
        <w:rPr>
          <w:vertAlign w:val="subscript"/>
        </w:rPr>
        <w:t>.</w:t>
      </w:r>
      <w:r w:rsidR="007A24C6" w:rsidRPr="00796CF4">
        <w:rPr>
          <w:vertAlign w:val="subscript"/>
          <w:lang w:val="en-US"/>
        </w:rPr>
        <w:t xml:space="preserve"> </w:t>
      </w:r>
      <w:r w:rsidR="007A24C6" w:rsidRPr="00796CF4">
        <w:t xml:space="preserve">е </w:t>
      </w:r>
      <w:r>
        <w:t>най-ниската предложена цена</w:t>
      </w:r>
      <w:r w:rsidR="007A24C6" w:rsidRPr="00796CF4">
        <w:t xml:space="preserve"> от уча</w:t>
      </w:r>
      <w:r w:rsidR="0000490C" w:rsidRPr="00796CF4">
        <w:t>с</w:t>
      </w:r>
      <w:r w:rsidR="007A24C6" w:rsidRPr="00796CF4">
        <w:t>тник в процедурата</w:t>
      </w:r>
      <w:r w:rsidR="0000490C" w:rsidRPr="00796CF4">
        <w:t>;</w:t>
      </w:r>
    </w:p>
    <w:p w:rsidR="007A24C6" w:rsidRPr="00796CF4" w:rsidRDefault="005C01DA" w:rsidP="00952553">
      <w:pPr>
        <w:spacing w:before="0"/>
        <w:ind w:firstLine="567"/>
      </w:pPr>
      <w:proofErr w:type="spellStart"/>
      <w:r>
        <w:t>Ц</w:t>
      </w:r>
      <w:r w:rsidR="007A24C6" w:rsidRPr="00796CF4">
        <w:rPr>
          <w:vertAlign w:val="subscript"/>
        </w:rPr>
        <w:t>х</w:t>
      </w:r>
      <w:proofErr w:type="spellEnd"/>
      <w:r w:rsidR="007A24C6" w:rsidRPr="00796CF4">
        <w:rPr>
          <w:vertAlign w:val="subscript"/>
        </w:rPr>
        <w:t xml:space="preserve"> </w:t>
      </w:r>
      <w:r w:rsidR="007A24C6" w:rsidRPr="00796CF4">
        <w:t xml:space="preserve">е </w:t>
      </w:r>
      <w:r>
        <w:t>цената за изпълнение на услугата,</w:t>
      </w:r>
      <w:r w:rsidR="007A24C6" w:rsidRPr="00796CF4">
        <w:t xml:space="preserve"> предложен</w:t>
      </w:r>
      <w:r>
        <w:t>а</w:t>
      </w:r>
      <w:r w:rsidR="007A24C6" w:rsidRPr="00796CF4">
        <w:t xml:space="preserve"> от конкретния участник</w:t>
      </w:r>
      <w:r w:rsidR="0000490C" w:rsidRPr="00796CF4">
        <w:t>.</w:t>
      </w:r>
    </w:p>
    <w:p w:rsidR="005C01DA" w:rsidRDefault="005C01DA" w:rsidP="00952553">
      <w:pPr>
        <w:spacing w:before="0"/>
        <w:ind w:firstLine="567"/>
      </w:pPr>
    </w:p>
    <w:p w:rsidR="00B24500" w:rsidRDefault="005C01DA" w:rsidP="00952553">
      <w:pPr>
        <w:spacing w:before="0"/>
        <w:ind w:firstLine="567"/>
        <w:rPr>
          <w:b/>
        </w:rPr>
      </w:pPr>
      <w:r w:rsidRPr="005C01DA">
        <w:rPr>
          <w:b/>
        </w:rPr>
        <w:t xml:space="preserve">Показателят „Срок за изпълнение на дейностите преди </w:t>
      </w:r>
      <w:r w:rsidR="00C1006E">
        <w:rPr>
          <w:b/>
        </w:rPr>
        <w:t xml:space="preserve">началото на </w:t>
      </w:r>
      <w:r w:rsidRPr="005C01DA">
        <w:rPr>
          <w:b/>
        </w:rPr>
        <w:t>активен сезон“</w:t>
      </w:r>
      <w:r w:rsidR="00234A69">
        <w:rPr>
          <w:b/>
        </w:rPr>
        <w:t xml:space="preserve"> се отнася за срока за изпълнение на дейностите преди откриване на активния сезон за </w:t>
      </w:r>
      <w:proofErr w:type="spellStart"/>
      <w:r w:rsidR="00234A69">
        <w:rPr>
          <w:b/>
        </w:rPr>
        <w:t>противоградова</w:t>
      </w:r>
      <w:proofErr w:type="spellEnd"/>
      <w:r w:rsidR="00234A69">
        <w:rPr>
          <w:b/>
        </w:rPr>
        <w:t xml:space="preserve"> защита, посочени в техническите спецификации, като същия започва да тече от датата на подписване на договора.</w:t>
      </w:r>
    </w:p>
    <w:p w:rsidR="00234A69" w:rsidRPr="00532C98" w:rsidRDefault="00B658EC" w:rsidP="00952553">
      <w:pPr>
        <w:spacing w:before="0"/>
        <w:ind w:firstLine="567"/>
        <w:rPr>
          <w:b/>
          <w:u w:val="single"/>
        </w:rPr>
      </w:pPr>
      <w:r w:rsidRPr="00532C98">
        <w:rPr>
          <w:b/>
          <w:u w:val="single"/>
        </w:rPr>
        <w:t>ВАЖНО</w:t>
      </w:r>
      <w:r w:rsidR="00241EAB" w:rsidRPr="00532C98">
        <w:rPr>
          <w:b/>
          <w:u w:val="single"/>
        </w:rPr>
        <w:t xml:space="preserve">: </w:t>
      </w:r>
      <w:r w:rsidR="00234A69" w:rsidRPr="00532C98">
        <w:rPr>
          <w:b/>
          <w:u w:val="single"/>
        </w:rPr>
        <w:t>Участницит</w:t>
      </w:r>
      <w:r w:rsidR="001F4A12" w:rsidRPr="00532C98">
        <w:rPr>
          <w:b/>
          <w:u w:val="single"/>
        </w:rPr>
        <w:t>е трябва да предложат срок за</w:t>
      </w:r>
      <w:r w:rsidR="00234A69" w:rsidRPr="00532C98">
        <w:rPr>
          <w:b/>
          <w:u w:val="single"/>
        </w:rPr>
        <w:t xml:space="preserve"> изпълнение на дейностите преди </w:t>
      </w:r>
      <w:r w:rsidR="00C1006E" w:rsidRPr="00532C98">
        <w:rPr>
          <w:b/>
          <w:u w:val="single"/>
        </w:rPr>
        <w:t xml:space="preserve">началото на </w:t>
      </w:r>
      <w:r w:rsidR="00234A69" w:rsidRPr="00532C98">
        <w:rPr>
          <w:b/>
          <w:u w:val="single"/>
        </w:rPr>
        <w:t>активен сезон в дни</w:t>
      </w:r>
      <w:r w:rsidR="0094312F" w:rsidRPr="00532C98">
        <w:rPr>
          <w:b/>
          <w:u w:val="single"/>
        </w:rPr>
        <w:t xml:space="preserve"> (посочен в цели числа)</w:t>
      </w:r>
      <w:r w:rsidR="00234A69" w:rsidRPr="00532C98">
        <w:rPr>
          <w:b/>
          <w:u w:val="single"/>
        </w:rPr>
        <w:t xml:space="preserve">, като той не може да бъде по-дълъг от 60 </w:t>
      </w:r>
      <w:r w:rsidR="00130298">
        <w:rPr>
          <w:b/>
          <w:u w:val="single"/>
        </w:rPr>
        <w:t xml:space="preserve">календарни </w:t>
      </w:r>
      <w:r w:rsidR="00234A69" w:rsidRPr="00532C98">
        <w:rPr>
          <w:b/>
          <w:u w:val="single"/>
        </w:rPr>
        <w:t>дни.</w:t>
      </w:r>
    </w:p>
    <w:p w:rsidR="00241EAB" w:rsidRPr="00241EAB" w:rsidRDefault="00241EAB" w:rsidP="00952553">
      <w:pPr>
        <w:spacing w:before="0"/>
        <w:ind w:firstLine="567"/>
        <w:rPr>
          <w:b/>
          <w:u w:val="single"/>
        </w:rPr>
      </w:pPr>
      <w:r w:rsidRPr="00532C98">
        <w:rPr>
          <w:b/>
          <w:u w:val="single"/>
        </w:rPr>
        <w:t>Участник</w:t>
      </w:r>
      <w:r w:rsidR="00CD2375">
        <w:rPr>
          <w:b/>
          <w:u w:val="single"/>
        </w:rPr>
        <w:t>,</w:t>
      </w:r>
      <w:r w:rsidRPr="00532C98">
        <w:rPr>
          <w:b/>
          <w:u w:val="single"/>
        </w:rPr>
        <w:t xml:space="preserve"> предложил срок за изпълнение на дейностите преди</w:t>
      </w:r>
      <w:r w:rsidR="00C1006E" w:rsidRPr="00532C98">
        <w:rPr>
          <w:b/>
          <w:u w:val="single"/>
        </w:rPr>
        <w:t xml:space="preserve"> началото на</w:t>
      </w:r>
      <w:r w:rsidRPr="00532C98">
        <w:rPr>
          <w:b/>
          <w:u w:val="single"/>
        </w:rPr>
        <w:t xml:space="preserve"> активен сезон по-дълъг от 60 </w:t>
      </w:r>
      <w:r w:rsidR="00130298">
        <w:rPr>
          <w:b/>
          <w:u w:val="single"/>
        </w:rPr>
        <w:t xml:space="preserve">календарни </w:t>
      </w:r>
      <w:r w:rsidRPr="00532C98">
        <w:rPr>
          <w:b/>
          <w:u w:val="single"/>
        </w:rPr>
        <w:t>дни, ще бъде отстранен от процедурата.</w:t>
      </w:r>
    </w:p>
    <w:p w:rsidR="00234A69" w:rsidRDefault="00234A69" w:rsidP="00952553">
      <w:pPr>
        <w:spacing w:before="0"/>
        <w:ind w:firstLine="567"/>
        <w:rPr>
          <w:b/>
        </w:rPr>
      </w:pPr>
    </w:p>
    <w:p w:rsidR="00234A69" w:rsidRPr="00796CF4" w:rsidRDefault="00241EAB" w:rsidP="00952553">
      <w:pPr>
        <w:spacing w:before="0"/>
        <w:ind w:firstLine="567"/>
      </w:pPr>
      <w:r>
        <w:t xml:space="preserve">Точките по показател </w:t>
      </w:r>
      <w:r w:rsidR="00234A69">
        <w:t>П2</w:t>
      </w:r>
      <w:r w:rsidR="00234A69" w:rsidRPr="00796CF4">
        <w:t xml:space="preserve"> – </w:t>
      </w:r>
      <w:r w:rsidR="00234A69" w:rsidRPr="005C01DA">
        <w:t>„</w:t>
      </w:r>
      <w:r w:rsidR="00234A69" w:rsidRPr="00234A69">
        <w:t>Срок за изпълнение на дейностите преди</w:t>
      </w:r>
      <w:r w:rsidR="00C1006E">
        <w:t xml:space="preserve"> началото на</w:t>
      </w:r>
      <w:r w:rsidR="00234A69" w:rsidRPr="00234A69">
        <w:t xml:space="preserve"> активен сезон</w:t>
      </w:r>
      <w:r w:rsidR="00234A69" w:rsidRPr="005C01DA">
        <w:t>“</w:t>
      </w:r>
      <w:r w:rsidR="00234A69" w:rsidRPr="00796CF4">
        <w:t xml:space="preserve"> се определят по следната формула:</w:t>
      </w:r>
    </w:p>
    <w:p w:rsidR="00234A69" w:rsidRPr="00796CF4" w:rsidRDefault="00234A69" w:rsidP="00952553">
      <w:pPr>
        <w:spacing w:before="0"/>
        <w:ind w:firstLine="567"/>
      </w:pPr>
      <w:r>
        <w:t>П2</w:t>
      </w:r>
      <w:r w:rsidRPr="00796CF4">
        <w:t xml:space="preserve"> </w:t>
      </w:r>
      <w:r w:rsidRPr="00796CF4">
        <w:rPr>
          <w:lang w:val="en-US"/>
        </w:rPr>
        <w:t xml:space="preserve">= </w:t>
      </w:r>
      <m:oMath>
        <m:r>
          <w:rPr>
            <w:rFonts w:ascii="Cambria Math" w:hAnsi="Cambria Math"/>
            <w:lang w:val="en-US"/>
          </w:rPr>
          <m:t xml:space="preserve">100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С1</m:t>
                </m:r>
              </m:e>
              <m:sub>
                <m:r>
                  <w:rPr>
                    <w:rFonts w:ascii="Cambria Math" w:hAnsi="Cambria Math"/>
                    <w:lang w:val="en-US"/>
                  </w:rPr>
                  <m:t>мин.</m:t>
                </m:r>
              </m:sub>
            </m:sSub>
          </m:num>
          <m:den>
            <m:sSub>
              <m:sSubPr>
                <m:ctrlPr>
                  <w:rPr>
                    <w:rFonts w:ascii="Cambria Math" w:hAnsi="Cambria Math"/>
                    <w:i/>
                    <w:lang w:val="en-US"/>
                  </w:rPr>
                </m:ctrlPr>
              </m:sSubPr>
              <m:e>
                <m:r>
                  <w:rPr>
                    <w:rFonts w:ascii="Cambria Math" w:hAnsi="Cambria Math"/>
                    <w:lang w:val="en-US"/>
                  </w:rPr>
                  <m:t>С1</m:t>
                </m:r>
              </m:e>
              <m:sub>
                <m:r>
                  <w:rPr>
                    <w:rFonts w:ascii="Cambria Math" w:hAnsi="Cambria Math"/>
                    <w:lang w:val="en-US"/>
                  </w:rPr>
                  <m:t>x</m:t>
                </m:r>
              </m:sub>
            </m:sSub>
          </m:den>
        </m:f>
      </m:oMath>
      <w:r w:rsidRPr="00796CF4">
        <w:t>, където:</w:t>
      </w:r>
    </w:p>
    <w:p w:rsidR="00234A69" w:rsidRPr="00796CF4" w:rsidRDefault="00234A69" w:rsidP="00952553">
      <w:pPr>
        <w:spacing w:before="0"/>
        <w:ind w:firstLine="567"/>
      </w:pPr>
      <w:r>
        <w:t>С1</w:t>
      </w:r>
      <w:r w:rsidRPr="00796CF4">
        <w:rPr>
          <w:vertAlign w:val="subscript"/>
        </w:rPr>
        <w:t>мин.</w:t>
      </w:r>
      <w:r w:rsidRPr="00796CF4">
        <w:rPr>
          <w:vertAlign w:val="subscript"/>
          <w:lang w:val="en-US"/>
        </w:rPr>
        <w:t xml:space="preserve"> </w:t>
      </w:r>
      <w:r w:rsidRPr="00796CF4">
        <w:t xml:space="preserve">е </w:t>
      </w:r>
      <w:r>
        <w:t xml:space="preserve">най-краткият срок, предложен </w:t>
      </w:r>
      <w:r w:rsidRPr="00796CF4">
        <w:t>от участник в процедурата;</w:t>
      </w:r>
    </w:p>
    <w:p w:rsidR="00234A69" w:rsidRDefault="00234A69" w:rsidP="00952553">
      <w:pPr>
        <w:spacing w:before="0"/>
        <w:ind w:firstLine="567"/>
        <w:rPr>
          <w:b/>
        </w:rPr>
      </w:pPr>
      <w:r>
        <w:t>С1</w:t>
      </w:r>
      <w:r w:rsidRPr="00796CF4">
        <w:rPr>
          <w:vertAlign w:val="subscript"/>
        </w:rPr>
        <w:t xml:space="preserve">х </w:t>
      </w:r>
      <w:r w:rsidRPr="00796CF4">
        <w:t xml:space="preserve">е </w:t>
      </w:r>
      <w:r>
        <w:t>срокът,</w:t>
      </w:r>
      <w:r w:rsidRPr="00796CF4">
        <w:t xml:space="preserve"> предложен от конкретния участник.</w:t>
      </w:r>
    </w:p>
    <w:p w:rsidR="00234A69" w:rsidRDefault="00234A69" w:rsidP="00952553">
      <w:pPr>
        <w:spacing w:before="0"/>
        <w:ind w:firstLine="567"/>
        <w:rPr>
          <w:b/>
        </w:rPr>
      </w:pPr>
    </w:p>
    <w:p w:rsidR="00234A69" w:rsidRPr="00532C98" w:rsidRDefault="00234A69" w:rsidP="00952553">
      <w:pPr>
        <w:spacing w:before="0"/>
        <w:ind w:firstLine="567"/>
        <w:rPr>
          <w:b/>
        </w:rPr>
      </w:pPr>
      <w:r w:rsidRPr="00532C98">
        <w:rPr>
          <w:b/>
        </w:rPr>
        <w:t>Показателят „</w:t>
      </w:r>
      <w:r w:rsidR="00265FF1" w:rsidRPr="00532C98">
        <w:rPr>
          <w:b/>
        </w:rPr>
        <w:t>Срок за отстраняване на отклонения след началото на активния сезон</w:t>
      </w:r>
      <w:r w:rsidRPr="00532C98">
        <w:rPr>
          <w:b/>
        </w:rPr>
        <w:t xml:space="preserve">“ се отнася за срока за отстраняване на отклонения от нормалните показатели и работни характеристики на специализираното оборудване на ИА „Борба с </w:t>
      </w:r>
      <w:r w:rsidRPr="00532C98">
        <w:rPr>
          <w:b/>
        </w:rPr>
        <w:lastRenderedPageBreak/>
        <w:t>градушките“, описано в техническите спецификации.</w:t>
      </w:r>
      <w:r w:rsidR="00E224D6" w:rsidRPr="00532C98">
        <w:rPr>
          <w:b/>
        </w:rPr>
        <w:t xml:space="preserve"> Срокът започва да тече от </w:t>
      </w:r>
      <w:r w:rsidR="00951B7E" w:rsidRPr="00532C98">
        <w:rPr>
          <w:b/>
        </w:rPr>
        <w:t>датата</w:t>
      </w:r>
      <w:r w:rsidR="00E224D6" w:rsidRPr="00532C98">
        <w:rPr>
          <w:b/>
        </w:rPr>
        <w:t xml:space="preserve"> на уведомяване от страна на Възложителя, извършено по начин, доказващ получаването.</w:t>
      </w:r>
    </w:p>
    <w:p w:rsidR="00234A69" w:rsidRPr="00532C98" w:rsidRDefault="00B658EC" w:rsidP="00952553">
      <w:pPr>
        <w:spacing w:before="0"/>
        <w:ind w:firstLine="567"/>
        <w:rPr>
          <w:b/>
          <w:u w:val="single"/>
        </w:rPr>
      </w:pPr>
      <w:r w:rsidRPr="00532C98">
        <w:rPr>
          <w:b/>
          <w:u w:val="single"/>
        </w:rPr>
        <w:t>ВАЖНО</w:t>
      </w:r>
      <w:r w:rsidR="00241EAB" w:rsidRPr="00532C98">
        <w:rPr>
          <w:b/>
          <w:u w:val="single"/>
        </w:rPr>
        <w:t xml:space="preserve">: </w:t>
      </w:r>
      <w:r w:rsidR="00234A69" w:rsidRPr="00532C98">
        <w:rPr>
          <w:b/>
          <w:u w:val="single"/>
        </w:rPr>
        <w:t xml:space="preserve">Участниците трябва да предложат </w:t>
      </w:r>
      <w:r w:rsidR="00265FF1" w:rsidRPr="00532C98">
        <w:rPr>
          <w:b/>
          <w:u w:val="single"/>
        </w:rPr>
        <w:t>срок за отстраняване на отклонения след началото на активния сезон</w:t>
      </w:r>
      <w:r w:rsidR="00234A69" w:rsidRPr="00532C98">
        <w:rPr>
          <w:b/>
          <w:u w:val="single"/>
        </w:rPr>
        <w:t xml:space="preserve"> в дни</w:t>
      </w:r>
      <w:r w:rsidR="0094312F" w:rsidRPr="00532C98">
        <w:rPr>
          <w:b/>
          <w:u w:val="single"/>
        </w:rPr>
        <w:t xml:space="preserve"> (посочен в цели числа)</w:t>
      </w:r>
      <w:r w:rsidR="00234A69" w:rsidRPr="00532C98">
        <w:rPr>
          <w:b/>
          <w:u w:val="single"/>
        </w:rPr>
        <w:t xml:space="preserve">, като той не може да бъде по-дълъг от </w:t>
      </w:r>
      <w:r w:rsidR="00102BEA" w:rsidRPr="00532C98">
        <w:rPr>
          <w:b/>
          <w:u w:val="single"/>
        </w:rPr>
        <w:t>15</w:t>
      </w:r>
      <w:r w:rsidR="00234A69" w:rsidRPr="00532C98">
        <w:rPr>
          <w:b/>
          <w:u w:val="single"/>
        </w:rPr>
        <w:t xml:space="preserve"> </w:t>
      </w:r>
      <w:r w:rsidR="00946C58">
        <w:rPr>
          <w:b/>
          <w:u w:val="single"/>
        </w:rPr>
        <w:t xml:space="preserve">календарни </w:t>
      </w:r>
      <w:r w:rsidR="00234A69" w:rsidRPr="00532C98">
        <w:rPr>
          <w:b/>
          <w:u w:val="single"/>
        </w:rPr>
        <w:t>дни.</w:t>
      </w:r>
    </w:p>
    <w:p w:rsidR="00241EAB" w:rsidRPr="00241EAB" w:rsidRDefault="00241EAB" w:rsidP="00241EAB">
      <w:pPr>
        <w:spacing w:before="0"/>
        <w:ind w:firstLine="567"/>
        <w:rPr>
          <w:b/>
          <w:u w:val="single"/>
        </w:rPr>
      </w:pPr>
      <w:r w:rsidRPr="00532C98">
        <w:rPr>
          <w:b/>
          <w:u w:val="single"/>
        </w:rPr>
        <w:t>Участник</w:t>
      </w:r>
      <w:r w:rsidR="00CD2375">
        <w:rPr>
          <w:b/>
          <w:u w:val="single"/>
        </w:rPr>
        <w:t>,</w:t>
      </w:r>
      <w:r w:rsidRPr="00532C98">
        <w:rPr>
          <w:b/>
          <w:u w:val="single"/>
        </w:rPr>
        <w:t xml:space="preserve"> предложил срок за отстраняване на отклонения по-дълъг от 15 </w:t>
      </w:r>
      <w:r w:rsidR="00946C58">
        <w:rPr>
          <w:b/>
          <w:u w:val="single"/>
        </w:rPr>
        <w:t xml:space="preserve">календарни </w:t>
      </w:r>
      <w:r w:rsidRPr="00532C98">
        <w:rPr>
          <w:b/>
          <w:u w:val="single"/>
        </w:rPr>
        <w:t>дни, ще бъде отстранен от процедурата.</w:t>
      </w:r>
    </w:p>
    <w:p w:rsidR="00234A69" w:rsidRDefault="00234A69" w:rsidP="00952553">
      <w:pPr>
        <w:spacing w:before="0"/>
        <w:ind w:firstLine="567"/>
        <w:rPr>
          <w:b/>
        </w:rPr>
      </w:pPr>
    </w:p>
    <w:p w:rsidR="00234A69" w:rsidRPr="00796CF4" w:rsidRDefault="00E224D6" w:rsidP="00952553">
      <w:pPr>
        <w:spacing w:before="0"/>
        <w:ind w:firstLine="567"/>
      </w:pPr>
      <w:r>
        <w:t xml:space="preserve">Точките по показател </w:t>
      </w:r>
      <w:r w:rsidR="00234A69">
        <w:t>П</w:t>
      </w:r>
      <w:r>
        <w:t>3</w:t>
      </w:r>
      <w:r w:rsidR="00234A69" w:rsidRPr="00796CF4">
        <w:t xml:space="preserve"> – </w:t>
      </w:r>
      <w:r w:rsidR="00234A69" w:rsidRPr="005C01DA">
        <w:t>„</w:t>
      </w:r>
      <w:r w:rsidR="00265FF1">
        <w:t>Срок за отстраняване на отклонения след началото на активния сезон</w:t>
      </w:r>
      <w:r w:rsidR="00234A69" w:rsidRPr="005C01DA">
        <w:t>“</w:t>
      </w:r>
      <w:r w:rsidR="00234A69" w:rsidRPr="00796CF4">
        <w:t xml:space="preserve"> се определят по следната формула:</w:t>
      </w:r>
    </w:p>
    <w:p w:rsidR="00234A69" w:rsidRPr="00796CF4" w:rsidRDefault="00234A69" w:rsidP="00952553">
      <w:pPr>
        <w:spacing w:before="0"/>
        <w:ind w:firstLine="567"/>
      </w:pPr>
      <w:r>
        <w:t>П</w:t>
      </w:r>
      <w:r w:rsidR="00E224D6">
        <w:t>3</w:t>
      </w:r>
      <w:r w:rsidRPr="00796CF4">
        <w:t xml:space="preserve"> </w:t>
      </w:r>
      <w:r w:rsidRPr="00796CF4">
        <w:rPr>
          <w:lang w:val="en-US"/>
        </w:rPr>
        <w:t xml:space="preserve">= </w:t>
      </w:r>
      <m:oMath>
        <m:r>
          <w:rPr>
            <w:rFonts w:ascii="Cambria Math" w:hAnsi="Cambria Math"/>
            <w:lang w:val="en-US"/>
          </w:rPr>
          <m:t xml:space="preserve">100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С2</m:t>
                </m:r>
              </m:e>
              <m:sub>
                <m:r>
                  <w:rPr>
                    <w:rFonts w:ascii="Cambria Math" w:hAnsi="Cambria Math"/>
                    <w:lang w:val="en-US"/>
                  </w:rPr>
                  <m:t>мин.</m:t>
                </m:r>
              </m:sub>
            </m:sSub>
          </m:num>
          <m:den>
            <m:sSub>
              <m:sSubPr>
                <m:ctrlPr>
                  <w:rPr>
                    <w:rFonts w:ascii="Cambria Math" w:hAnsi="Cambria Math"/>
                    <w:i/>
                    <w:lang w:val="en-US"/>
                  </w:rPr>
                </m:ctrlPr>
              </m:sSubPr>
              <m:e>
                <m:r>
                  <w:rPr>
                    <w:rFonts w:ascii="Cambria Math" w:hAnsi="Cambria Math"/>
                    <w:lang w:val="en-US"/>
                  </w:rPr>
                  <m:t>С2</m:t>
                </m:r>
              </m:e>
              <m:sub>
                <m:r>
                  <w:rPr>
                    <w:rFonts w:ascii="Cambria Math" w:hAnsi="Cambria Math"/>
                    <w:lang w:val="en-US"/>
                  </w:rPr>
                  <m:t>x</m:t>
                </m:r>
              </m:sub>
            </m:sSub>
          </m:den>
        </m:f>
      </m:oMath>
      <w:r w:rsidRPr="00796CF4">
        <w:t>, където:</w:t>
      </w:r>
    </w:p>
    <w:p w:rsidR="00234A69" w:rsidRPr="00796CF4" w:rsidRDefault="00E224D6" w:rsidP="00952553">
      <w:pPr>
        <w:spacing w:before="0"/>
        <w:ind w:firstLine="567"/>
      </w:pPr>
      <w:r>
        <w:t>С2</w:t>
      </w:r>
      <w:r w:rsidR="00234A69" w:rsidRPr="00796CF4">
        <w:rPr>
          <w:vertAlign w:val="subscript"/>
        </w:rPr>
        <w:t>мин.</w:t>
      </w:r>
      <w:r w:rsidR="00234A69" w:rsidRPr="00796CF4">
        <w:rPr>
          <w:vertAlign w:val="subscript"/>
          <w:lang w:val="en-US"/>
        </w:rPr>
        <w:t xml:space="preserve"> </w:t>
      </w:r>
      <w:r w:rsidR="00234A69" w:rsidRPr="00796CF4">
        <w:t xml:space="preserve">е </w:t>
      </w:r>
      <w:r w:rsidR="00234A69">
        <w:t xml:space="preserve">най-краткият срок, предложен </w:t>
      </w:r>
      <w:r w:rsidR="00234A69" w:rsidRPr="00796CF4">
        <w:t>от участник в процедурата;</w:t>
      </w:r>
    </w:p>
    <w:p w:rsidR="00234A69" w:rsidRDefault="00234A69" w:rsidP="00952553">
      <w:pPr>
        <w:spacing w:before="0"/>
        <w:ind w:firstLine="567"/>
        <w:rPr>
          <w:b/>
        </w:rPr>
      </w:pPr>
      <w:r>
        <w:t>С</w:t>
      </w:r>
      <w:r w:rsidR="00E224D6">
        <w:t>2</w:t>
      </w:r>
      <w:r w:rsidRPr="00796CF4">
        <w:rPr>
          <w:vertAlign w:val="subscript"/>
        </w:rPr>
        <w:t xml:space="preserve">х </w:t>
      </w:r>
      <w:r w:rsidRPr="00796CF4">
        <w:t xml:space="preserve">е </w:t>
      </w:r>
      <w:r>
        <w:t>срокът,</w:t>
      </w:r>
      <w:r w:rsidRPr="00796CF4">
        <w:t xml:space="preserve"> предложен от конкретния участник.</w:t>
      </w:r>
    </w:p>
    <w:p w:rsidR="00234A69" w:rsidRDefault="00234A69" w:rsidP="00952553">
      <w:pPr>
        <w:spacing w:before="0"/>
        <w:ind w:firstLine="567"/>
        <w:rPr>
          <w:b/>
        </w:rPr>
      </w:pPr>
    </w:p>
    <w:p w:rsidR="00592D75" w:rsidRPr="00796CF4" w:rsidRDefault="00592D75" w:rsidP="00952553">
      <w:pPr>
        <w:spacing w:before="0"/>
        <w:ind w:firstLine="567"/>
      </w:pPr>
      <w:r w:rsidRPr="00796CF4">
        <w:t>Комплексната оценка се изчислява по следната формула:</w:t>
      </w:r>
    </w:p>
    <w:p w:rsidR="00592D75" w:rsidRPr="003A7994" w:rsidRDefault="00592D75" w:rsidP="00952553">
      <w:pPr>
        <w:spacing w:before="0"/>
        <w:ind w:firstLine="567"/>
        <w:rPr>
          <w:b/>
        </w:rPr>
      </w:pPr>
      <w:r w:rsidRPr="00796CF4">
        <w:rPr>
          <w:b/>
        </w:rPr>
        <w:t xml:space="preserve">КО </w:t>
      </w:r>
      <w:r w:rsidRPr="00796CF4">
        <w:rPr>
          <w:b/>
          <w:lang w:val="en-US"/>
        </w:rPr>
        <w:t xml:space="preserve">= </w:t>
      </w:r>
      <w:r w:rsidR="00241EAB">
        <w:rPr>
          <w:b/>
        </w:rPr>
        <w:t>0,40</w:t>
      </w:r>
      <w:r w:rsidRPr="00796CF4">
        <w:rPr>
          <w:b/>
        </w:rPr>
        <w:t xml:space="preserve"> х П1 + </w:t>
      </w:r>
      <w:r w:rsidR="00241EAB">
        <w:rPr>
          <w:b/>
        </w:rPr>
        <w:t>0,30</w:t>
      </w:r>
      <w:r w:rsidRPr="00796CF4">
        <w:rPr>
          <w:b/>
        </w:rPr>
        <w:t xml:space="preserve"> х П2</w:t>
      </w:r>
      <w:r w:rsidR="00923F8C" w:rsidRPr="00796CF4">
        <w:rPr>
          <w:b/>
        </w:rPr>
        <w:t xml:space="preserve"> + </w:t>
      </w:r>
      <w:r w:rsidR="00241EAB">
        <w:rPr>
          <w:b/>
        </w:rPr>
        <w:t>0,30</w:t>
      </w:r>
      <w:r w:rsidR="00923F8C" w:rsidRPr="00796CF4">
        <w:rPr>
          <w:b/>
        </w:rPr>
        <w:t xml:space="preserve"> х ПЗ</w:t>
      </w:r>
    </w:p>
    <w:p w:rsidR="00E224D6" w:rsidRDefault="00E224D6" w:rsidP="00952553">
      <w:pPr>
        <w:spacing w:before="0"/>
        <w:rPr>
          <w:iCs/>
        </w:rPr>
      </w:pPr>
    </w:p>
    <w:p w:rsidR="0051192E" w:rsidRDefault="003D2F98" w:rsidP="00952553">
      <w:pPr>
        <w:spacing w:before="0"/>
        <w:ind w:firstLine="567"/>
      </w:pPr>
      <w:r w:rsidRPr="008D2999">
        <w:rPr>
          <w:iCs/>
        </w:rPr>
        <w:t xml:space="preserve">Класирането на </w:t>
      </w:r>
      <w:r w:rsidR="00923F8C">
        <w:rPr>
          <w:iCs/>
        </w:rPr>
        <w:t>участниците</w:t>
      </w:r>
      <w:r w:rsidRPr="008D2999">
        <w:rPr>
          <w:iCs/>
        </w:rPr>
        <w:t xml:space="preserve"> </w:t>
      </w:r>
      <w:r w:rsidRPr="008D2999">
        <w:t xml:space="preserve">се извършва </w:t>
      </w:r>
      <w:r w:rsidR="006721D1">
        <w:t>в</w:t>
      </w:r>
      <w:r w:rsidRPr="008D2999">
        <w:t xml:space="preserve"> низходящ ред на получената комплексна оценка, като на първо място се класира офертата с най-висока оценка.</w:t>
      </w:r>
    </w:p>
    <w:p w:rsidR="007F53FC" w:rsidRDefault="007F53FC" w:rsidP="00952553">
      <w:pPr>
        <w:spacing w:before="0"/>
        <w:ind w:firstLine="567"/>
      </w:pPr>
    </w:p>
    <w:p w:rsidR="007F53FC" w:rsidRPr="008D2999" w:rsidRDefault="007F53FC" w:rsidP="00952553">
      <w:pPr>
        <w:spacing w:before="0"/>
        <w:ind w:firstLine="567"/>
        <w:rPr>
          <w:rFonts w:eastAsia="Calibri"/>
        </w:rPr>
      </w:pPr>
      <w:r w:rsidRPr="008D2999">
        <w:rPr>
          <w:rFonts w:eastAsia="Calibri"/>
        </w:rPr>
        <w:t>Максималната комплексна оценка, която може да получи участник е 100</w:t>
      </w:r>
      <w:r>
        <w:rPr>
          <w:rFonts w:eastAsia="Calibri"/>
        </w:rPr>
        <w:t xml:space="preserve"> точки</w:t>
      </w:r>
      <w:r w:rsidRPr="008D2999">
        <w:rPr>
          <w:rFonts w:eastAsia="Calibri"/>
        </w:rPr>
        <w:t>.</w:t>
      </w:r>
    </w:p>
    <w:p w:rsidR="000466B3" w:rsidRDefault="000466B3" w:rsidP="00952553">
      <w:pPr>
        <w:spacing w:before="0"/>
        <w:ind w:firstLine="567"/>
      </w:pPr>
    </w:p>
    <w:p w:rsidR="007F53FC" w:rsidRPr="008D2999" w:rsidRDefault="007F53FC" w:rsidP="00952553">
      <w:pPr>
        <w:spacing w:before="0"/>
        <w:ind w:firstLine="567"/>
        <w:rPr>
          <w:b/>
        </w:rPr>
      </w:pPr>
      <w:r w:rsidRPr="008D2999">
        <w:rPr>
          <w:b/>
        </w:rPr>
        <w:t>При изчисляването на всички стойности по горепосочените формули, резултатите се закръгляват до третия знак след десетичната запетая.</w:t>
      </w:r>
    </w:p>
    <w:p w:rsidR="007F53FC" w:rsidRDefault="007F53FC" w:rsidP="00952553">
      <w:pPr>
        <w:spacing w:before="0"/>
        <w:ind w:firstLine="567"/>
      </w:pPr>
    </w:p>
    <w:p w:rsidR="00F92243" w:rsidRPr="00014D9D" w:rsidRDefault="00E224D6" w:rsidP="00952553">
      <w:pPr>
        <w:spacing w:before="0"/>
        <w:ind w:firstLine="708"/>
        <w:rPr>
          <w:rFonts w:eastAsia="Times New Roman"/>
        </w:rPr>
      </w:pPr>
      <w:bookmarkStart w:id="45" w:name="__RefHeading___Toc391411884"/>
      <w:bookmarkStart w:id="46" w:name="__RefHeading__328_1734234706"/>
      <w:bookmarkEnd w:id="45"/>
      <w:bookmarkEnd w:id="46"/>
      <w:r>
        <w:rPr>
          <w:rFonts w:eastAsia="Times New Roman"/>
        </w:rPr>
        <w:t>Методиката за оценка на офертите се прилага и за двете обособени позиции.</w:t>
      </w:r>
    </w:p>
    <w:p w:rsidR="00B90443" w:rsidRDefault="00B90443" w:rsidP="00952553">
      <w:pPr>
        <w:spacing w:before="0"/>
        <w:ind w:firstLine="567"/>
        <w:rPr>
          <w:rFonts w:eastAsia="Times New Roman"/>
          <w:lang w:val="en-US"/>
        </w:rPr>
      </w:pPr>
    </w:p>
    <w:p w:rsidR="00B90443" w:rsidRDefault="00B90443" w:rsidP="00952553">
      <w:pPr>
        <w:spacing w:before="0"/>
        <w:ind w:firstLine="567"/>
        <w:rPr>
          <w:rFonts w:eastAsia="Times New Roman"/>
          <w:lang w:val="en-US"/>
        </w:rPr>
      </w:pPr>
    </w:p>
    <w:p w:rsidR="00B90443" w:rsidRDefault="00B90443" w:rsidP="00952553">
      <w:pPr>
        <w:spacing w:before="0"/>
        <w:ind w:firstLine="567"/>
        <w:rPr>
          <w:rFonts w:eastAsia="Times New Roman"/>
          <w:lang w:val="en-US"/>
        </w:rPr>
      </w:pPr>
    </w:p>
    <w:p w:rsidR="00B90443" w:rsidRDefault="00B90443" w:rsidP="00952553">
      <w:pPr>
        <w:spacing w:before="0"/>
        <w:ind w:firstLine="567"/>
        <w:rPr>
          <w:rFonts w:eastAsia="Times New Roman"/>
          <w:lang w:val="en-US"/>
        </w:rPr>
      </w:pPr>
    </w:p>
    <w:p w:rsidR="00B90443" w:rsidRDefault="00B90443" w:rsidP="00952553">
      <w:pPr>
        <w:spacing w:before="0"/>
        <w:ind w:firstLine="567"/>
        <w:rPr>
          <w:rFonts w:eastAsia="Times New Roman"/>
          <w:lang w:val="en-US"/>
        </w:rPr>
      </w:pPr>
    </w:p>
    <w:p w:rsidR="00B90443" w:rsidRDefault="00B90443" w:rsidP="00952553">
      <w:pPr>
        <w:spacing w:before="0"/>
        <w:ind w:firstLine="567"/>
        <w:rPr>
          <w:rFonts w:eastAsia="Times New Roman"/>
          <w:lang w:val="en-US"/>
        </w:rPr>
      </w:pPr>
    </w:p>
    <w:p w:rsidR="00B90443" w:rsidRDefault="00B90443" w:rsidP="00952553">
      <w:pPr>
        <w:spacing w:before="0"/>
        <w:ind w:firstLine="567"/>
        <w:rPr>
          <w:rFonts w:eastAsia="Times New Roman"/>
          <w:lang w:val="en-US"/>
        </w:rPr>
      </w:pPr>
    </w:p>
    <w:p w:rsidR="00B90443" w:rsidRDefault="00B90443" w:rsidP="00952553">
      <w:pPr>
        <w:spacing w:before="0"/>
        <w:ind w:firstLine="567"/>
        <w:rPr>
          <w:rFonts w:eastAsia="Times New Roman"/>
          <w:lang w:val="en-US"/>
        </w:rPr>
      </w:pPr>
    </w:p>
    <w:p w:rsidR="00B90443" w:rsidRDefault="00B90443" w:rsidP="00952553">
      <w:pPr>
        <w:spacing w:before="0"/>
        <w:ind w:firstLine="567"/>
        <w:rPr>
          <w:rFonts w:eastAsia="Times New Roman"/>
          <w:lang w:val="en-US"/>
        </w:rPr>
      </w:pPr>
    </w:p>
    <w:p w:rsidR="00B90443" w:rsidRDefault="00B90443" w:rsidP="00952553">
      <w:pPr>
        <w:spacing w:before="0"/>
        <w:ind w:firstLine="567"/>
        <w:rPr>
          <w:rFonts w:eastAsia="Times New Roman"/>
          <w:lang w:val="en-US"/>
        </w:rPr>
      </w:pPr>
    </w:p>
    <w:p w:rsidR="00B90443" w:rsidRDefault="00B90443" w:rsidP="00952553">
      <w:pPr>
        <w:spacing w:before="0"/>
        <w:ind w:firstLine="567"/>
        <w:rPr>
          <w:rFonts w:eastAsia="Times New Roman"/>
          <w:lang w:val="en-US"/>
        </w:rPr>
      </w:pPr>
    </w:p>
    <w:p w:rsidR="00B90443" w:rsidRDefault="00B90443" w:rsidP="00952553">
      <w:pPr>
        <w:spacing w:before="0"/>
        <w:ind w:firstLine="567"/>
        <w:rPr>
          <w:rFonts w:eastAsia="Times New Roman"/>
          <w:lang w:val="en-US"/>
        </w:rPr>
      </w:pPr>
    </w:p>
    <w:p w:rsidR="00B90443" w:rsidRDefault="00B90443" w:rsidP="00952553">
      <w:pPr>
        <w:pStyle w:val="Heading1"/>
      </w:pPr>
    </w:p>
    <w:p w:rsidR="00B90443" w:rsidRPr="00B90443" w:rsidRDefault="00B90443" w:rsidP="00952553">
      <w:pPr>
        <w:spacing w:before="0"/>
        <w:ind w:firstLine="567"/>
        <w:rPr>
          <w:rFonts w:eastAsia="Times New Roman"/>
          <w:lang w:val="en-US"/>
        </w:rPr>
      </w:pPr>
    </w:p>
    <w:p w:rsidR="00241EAB" w:rsidRDefault="00241EAB" w:rsidP="00952553">
      <w:pPr>
        <w:spacing w:before="0"/>
        <w:ind w:firstLine="567"/>
        <w:rPr>
          <w:rFonts w:eastAsia="Times New Roman"/>
        </w:rPr>
      </w:pPr>
    </w:p>
    <w:p w:rsidR="00241EAB" w:rsidRDefault="00241EAB" w:rsidP="00952553">
      <w:pPr>
        <w:spacing w:before="0"/>
        <w:ind w:firstLine="567"/>
        <w:rPr>
          <w:rFonts w:eastAsia="Times New Roman"/>
        </w:rPr>
      </w:pPr>
    </w:p>
    <w:p w:rsidR="00241EAB" w:rsidRDefault="00241EAB" w:rsidP="00952553">
      <w:pPr>
        <w:spacing w:before="0"/>
        <w:ind w:firstLine="567"/>
        <w:rPr>
          <w:rFonts w:eastAsia="Times New Roman"/>
        </w:rPr>
      </w:pPr>
    </w:p>
    <w:p w:rsidR="00241EAB" w:rsidRDefault="00241EAB" w:rsidP="00952553">
      <w:pPr>
        <w:spacing w:before="0"/>
        <w:ind w:firstLine="567"/>
        <w:rPr>
          <w:rFonts w:eastAsia="Times New Roman"/>
        </w:rPr>
      </w:pPr>
    </w:p>
    <w:p w:rsidR="00241EAB" w:rsidRDefault="00241EAB" w:rsidP="00952553">
      <w:pPr>
        <w:spacing w:before="0"/>
        <w:ind w:firstLine="567"/>
        <w:rPr>
          <w:rFonts w:eastAsia="Times New Roman"/>
        </w:rPr>
      </w:pPr>
    </w:p>
    <w:p w:rsidR="00241EAB" w:rsidRDefault="00241EAB" w:rsidP="00952553">
      <w:pPr>
        <w:spacing w:before="0"/>
        <w:ind w:firstLine="567"/>
        <w:rPr>
          <w:rFonts w:eastAsia="Times New Roman"/>
        </w:rPr>
      </w:pPr>
    </w:p>
    <w:p w:rsidR="00241EAB" w:rsidRDefault="00241EAB" w:rsidP="00952553">
      <w:pPr>
        <w:spacing w:before="0"/>
        <w:ind w:firstLine="567"/>
        <w:rPr>
          <w:rFonts w:eastAsia="Times New Roman"/>
        </w:rPr>
      </w:pPr>
    </w:p>
    <w:p w:rsidR="00241EAB" w:rsidRDefault="00241EAB" w:rsidP="00952553">
      <w:pPr>
        <w:spacing w:before="0"/>
        <w:ind w:firstLine="567"/>
        <w:rPr>
          <w:rFonts w:eastAsia="Times New Roman"/>
        </w:rPr>
      </w:pPr>
    </w:p>
    <w:p w:rsidR="00241EAB" w:rsidRDefault="00241EAB" w:rsidP="00952553">
      <w:pPr>
        <w:spacing w:before="0"/>
        <w:ind w:firstLine="567"/>
        <w:rPr>
          <w:rFonts w:eastAsia="Times New Roman"/>
        </w:rPr>
      </w:pPr>
    </w:p>
    <w:p w:rsidR="00241EAB" w:rsidRDefault="00241EAB" w:rsidP="00952553">
      <w:pPr>
        <w:spacing w:before="0"/>
        <w:ind w:firstLine="567"/>
        <w:rPr>
          <w:rFonts w:eastAsia="Times New Roman"/>
        </w:rPr>
      </w:pPr>
    </w:p>
    <w:p w:rsidR="00241EAB" w:rsidRDefault="00241EAB" w:rsidP="00952553">
      <w:pPr>
        <w:spacing w:before="0"/>
        <w:ind w:firstLine="567"/>
        <w:rPr>
          <w:rFonts w:eastAsia="Times New Roman"/>
        </w:rPr>
      </w:pPr>
    </w:p>
    <w:p w:rsidR="00241EAB" w:rsidRDefault="00241EAB" w:rsidP="00241EAB">
      <w:pPr>
        <w:pStyle w:val="Heading1"/>
      </w:pPr>
      <w:bookmarkStart w:id="47" w:name="_Toc438121995"/>
      <w:r w:rsidRPr="00014D9D">
        <w:lastRenderedPageBreak/>
        <w:t xml:space="preserve">VI. </w:t>
      </w:r>
      <w:r w:rsidRPr="00A77CB2">
        <w:t>УКАЗАНИЯ ЗА ПОДГОТОВКА НА ОФЕРТАТА</w:t>
      </w:r>
      <w:bookmarkEnd w:id="47"/>
    </w:p>
    <w:p w:rsidR="00241EAB" w:rsidRDefault="00241EAB" w:rsidP="00952553">
      <w:pPr>
        <w:spacing w:before="0"/>
        <w:ind w:firstLine="567"/>
        <w:rPr>
          <w:rFonts w:eastAsia="Times New Roman"/>
        </w:rPr>
      </w:pPr>
    </w:p>
    <w:p w:rsidR="00E444C2" w:rsidRDefault="006F6915" w:rsidP="00952553">
      <w:pPr>
        <w:spacing w:before="0"/>
        <w:ind w:firstLine="567"/>
        <w:rPr>
          <w:rFonts w:eastAsia="Batang"/>
          <w:b/>
          <w:bCs/>
          <w:lang w:val="en-US" w:eastAsia="ar-SA"/>
        </w:rPr>
      </w:pPr>
      <w:r w:rsidRPr="00014D9D">
        <w:rPr>
          <w:rFonts w:eastAsia="Times New Roman"/>
        </w:rPr>
        <w:t>ИАБГ</w:t>
      </w:r>
      <w:r w:rsidR="001A16E7" w:rsidRPr="00014D9D">
        <w:rPr>
          <w:rFonts w:eastAsia="Times New Roman"/>
        </w:rPr>
        <w:t xml:space="preserve"> предоставя пълен достъп по електронен път до документацията за участие в процедурата, която може да</w:t>
      </w:r>
      <w:r w:rsidR="00793EF7">
        <w:rPr>
          <w:rFonts w:eastAsia="Times New Roman"/>
        </w:rPr>
        <w:t xml:space="preserve"> намерите на интернет адрес на В</w:t>
      </w:r>
      <w:r w:rsidR="001A16E7" w:rsidRPr="00014D9D">
        <w:rPr>
          <w:rFonts w:eastAsia="Times New Roman"/>
        </w:rPr>
        <w:t>ъзложителя,</w:t>
      </w:r>
      <w:r w:rsidR="001A16E7" w:rsidRPr="00014D9D">
        <w:rPr>
          <w:rFonts w:eastAsia="Times New Roman"/>
          <w:lang w:val="en-US"/>
        </w:rPr>
        <w:t xml:space="preserve"> </w:t>
      </w:r>
      <w:r w:rsidR="001A16E7" w:rsidRPr="00014D9D">
        <w:rPr>
          <w:rFonts w:eastAsia="Times New Roman"/>
        </w:rPr>
        <w:t>Профил на купувача:</w:t>
      </w:r>
      <w:r w:rsidR="001A16E7" w:rsidRPr="00014D9D">
        <w:t xml:space="preserve"> </w:t>
      </w:r>
      <w:hyperlink r:id="rId11" w:history="1">
        <w:r w:rsidR="00800C80" w:rsidRPr="00EC2AE8">
          <w:rPr>
            <w:rStyle w:val="Hyperlink"/>
            <w:rFonts w:eastAsia="Batang"/>
            <w:b/>
            <w:bCs/>
            <w:lang w:val="en-US" w:eastAsia="ar-SA"/>
          </w:rPr>
          <w:t>http://iabg.government.bg/?p=30&amp;kid=4</w:t>
        </w:r>
      </w:hyperlink>
    </w:p>
    <w:p w:rsidR="001A16E7" w:rsidRPr="00014D9D" w:rsidRDefault="001A16E7" w:rsidP="00952553">
      <w:pPr>
        <w:shd w:val="clear" w:color="auto" w:fill="FFFFFF"/>
        <w:spacing w:before="0"/>
        <w:ind w:right="53" w:firstLine="567"/>
      </w:pPr>
      <w:r w:rsidRPr="00014D9D">
        <w:t>Разходите за подготовка и изготвяне на офертата са за сметка на участниците в процедурата. Те не могат да предявяват каквит</w:t>
      </w:r>
      <w:r w:rsidR="00B02AF5">
        <w:t>о и да е било претенции спрямо В</w:t>
      </w:r>
      <w:r w:rsidRPr="00014D9D">
        <w:t>ъзложителя за разходи, направени от самите тях по подготовката и подаването на офертите им, независимо от резултата или самото провеждане на процедурата, освен в случаите на чл.</w:t>
      </w:r>
      <w:r w:rsidR="00056CAA" w:rsidRPr="00014D9D">
        <w:rPr>
          <w:lang w:val="en-US"/>
        </w:rPr>
        <w:t xml:space="preserve"> </w:t>
      </w:r>
      <w:r w:rsidRPr="00014D9D">
        <w:t>39, ал.</w:t>
      </w:r>
      <w:r w:rsidR="00056CAA" w:rsidRPr="00014D9D">
        <w:rPr>
          <w:lang w:val="en-US"/>
        </w:rPr>
        <w:t xml:space="preserve"> </w:t>
      </w:r>
      <w:r w:rsidRPr="00014D9D">
        <w:t>5 от ЗОП.</w:t>
      </w:r>
    </w:p>
    <w:p w:rsidR="00F501BC" w:rsidRPr="00014D9D" w:rsidRDefault="001A16E7" w:rsidP="00952553">
      <w:pPr>
        <w:shd w:val="clear" w:color="auto" w:fill="FFFFFF"/>
        <w:spacing w:before="0"/>
        <w:ind w:right="53" w:firstLine="426"/>
        <w:rPr>
          <w:lang w:val="en-US"/>
        </w:rPr>
      </w:pPr>
      <w:r w:rsidRPr="00014D9D">
        <w:rPr>
          <w:lang w:val="en-US"/>
        </w:rPr>
        <w:t xml:space="preserve"> </w:t>
      </w:r>
    </w:p>
    <w:p w:rsidR="00792D91" w:rsidRPr="00014D9D" w:rsidRDefault="00792D91" w:rsidP="00EC40B5">
      <w:pPr>
        <w:pStyle w:val="ListParagraph"/>
        <w:keepNext/>
        <w:numPr>
          <w:ilvl w:val="0"/>
          <w:numId w:val="9"/>
        </w:numPr>
        <w:spacing w:before="0"/>
        <w:outlineLvl w:val="1"/>
        <w:rPr>
          <w:rFonts w:eastAsia="Times New Roman"/>
          <w:b/>
          <w:bCs/>
          <w:vanish/>
          <w:color w:val="000000"/>
          <w:lang w:val="en-US"/>
        </w:rPr>
      </w:pPr>
      <w:bookmarkStart w:id="48" w:name="_Toc402180813"/>
      <w:bookmarkStart w:id="49" w:name="_Toc402183334"/>
      <w:bookmarkStart w:id="50" w:name="_Toc402183403"/>
      <w:bookmarkStart w:id="51" w:name="_Toc402183473"/>
      <w:bookmarkStart w:id="52" w:name="_Toc402190200"/>
      <w:bookmarkStart w:id="53" w:name="_Toc402190264"/>
      <w:bookmarkStart w:id="54" w:name="_Toc402190496"/>
      <w:bookmarkStart w:id="55" w:name="_Toc402190567"/>
      <w:bookmarkStart w:id="56" w:name="_Toc402190637"/>
      <w:bookmarkStart w:id="57" w:name="_Toc402190834"/>
      <w:bookmarkStart w:id="58" w:name="_Toc402191730"/>
      <w:bookmarkStart w:id="59" w:name="_Toc402194367"/>
      <w:bookmarkStart w:id="60" w:name="_Toc407094338"/>
      <w:bookmarkStart w:id="61" w:name="_Toc407094505"/>
      <w:bookmarkStart w:id="62" w:name="_Toc407094728"/>
      <w:bookmarkStart w:id="63" w:name="_Toc410998553"/>
      <w:bookmarkStart w:id="64" w:name="_Toc410999579"/>
      <w:bookmarkStart w:id="65" w:name="_Toc413320266"/>
      <w:bookmarkStart w:id="66" w:name="_Toc413320722"/>
      <w:bookmarkStart w:id="67" w:name="_Toc413322953"/>
      <w:bookmarkStart w:id="68" w:name="_Toc413328165"/>
      <w:bookmarkStart w:id="69" w:name="_Toc413334161"/>
      <w:bookmarkStart w:id="70" w:name="_Toc416877424"/>
      <w:bookmarkStart w:id="71" w:name="_Toc416877666"/>
      <w:bookmarkStart w:id="72" w:name="_Toc416877724"/>
      <w:bookmarkStart w:id="73" w:name="_Toc416877782"/>
      <w:bookmarkStart w:id="74" w:name="_Toc416877972"/>
      <w:bookmarkStart w:id="75" w:name="_Toc430011528"/>
      <w:bookmarkStart w:id="76" w:name="_Toc430011701"/>
      <w:bookmarkStart w:id="77" w:name="_Toc430013361"/>
      <w:bookmarkStart w:id="78" w:name="_Toc430013413"/>
      <w:bookmarkStart w:id="79" w:name="_Toc430013465"/>
      <w:bookmarkStart w:id="80" w:name="_Toc430013517"/>
      <w:bookmarkStart w:id="81" w:name="_Toc430013569"/>
      <w:bookmarkStart w:id="82" w:name="_Toc430013622"/>
      <w:bookmarkStart w:id="83" w:name="_Toc430075239"/>
      <w:bookmarkStart w:id="84" w:name="_Toc430075357"/>
      <w:bookmarkStart w:id="85" w:name="_Toc430075447"/>
      <w:bookmarkStart w:id="86" w:name="_Toc430075527"/>
      <w:bookmarkStart w:id="87" w:name="_Toc430075624"/>
      <w:bookmarkStart w:id="88" w:name="_Toc430075721"/>
      <w:bookmarkStart w:id="89" w:name="_Toc430332953"/>
      <w:bookmarkStart w:id="90" w:name="_Toc430343143"/>
      <w:bookmarkStart w:id="91" w:name="_Toc430780428"/>
      <w:bookmarkStart w:id="92" w:name="_Toc430780477"/>
      <w:bookmarkStart w:id="93" w:name="_Toc430784297"/>
      <w:bookmarkStart w:id="94" w:name="_Toc430790885"/>
      <w:bookmarkStart w:id="95" w:name="_Toc430805898"/>
      <w:bookmarkStart w:id="96" w:name="_Toc430806506"/>
      <w:bookmarkStart w:id="97" w:name="_Toc430848566"/>
      <w:bookmarkStart w:id="98" w:name="_Toc431203409"/>
      <w:bookmarkStart w:id="99" w:name="_Toc431207749"/>
      <w:bookmarkStart w:id="100" w:name="_Toc431209302"/>
      <w:bookmarkStart w:id="101" w:name="_Toc431287389"/>
      <w:bookmarkStart w:id="102" w:name="_Toc435447878"/>
      <w:bookmarkStart w:id="103" w:name="_Toc435447925"/>
      <w:bookmarkStart w:id="104" w:name="_Toc437248956"/>
      <w:bookmarkStart w:id="105" w:name="_Toc437442822"/>
      <w:bookmarkStart w:id="106" w:name="_Toc437443009"/>
      <w:bookmarkStart w:id="107" w:name="_Toc437443062"/>
      <w:bookmarkStart w:id="108" w:name="_Toc437443115"/>
      <w:bookmarkStart w:id="109" w:name="_Toc437615500"/>
      <w:bookmarkStart w:id="110" w:name="_Toc437615554"/>
      <w:bookmarkStart w:id="111" w:name="_Toc437859069"/>
      <w:bookmarkStart w:id="112" w:name="_Toc437864211"/>
      <w:bookmarkStart w:id="113" w:name="_Toc437950386"/>
      <w:bookmarkStart w:id="114" w:name="_Toc437951362"/>
      <w:bookmarkStart w:id="115" w:name="_Toc438026297"/>
      <w:bookmarkStart w:id="116" w:name="_Toc43812199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792D91" w:rsidRPr="00014D9D" w:rsidRDefault="00792D91" w:rsidP="00EC40B5">
      <w:pPr>
        <w:pStyle w:val="ListParagraph"/>
        <w:keepNext/>
        <w:numPr>
          <w:ilvl w:val="0"/>
          <w:numId w:val="9"/>
        </w:numPr>
        <w:spacing w:before="0"/>
        <w:outlineLvl w:val="1"/>
        <w:rPr>
          <w:rFonts w:eastAsia="Times New Roman"/>
          <w:b/>
          <w:bCs/>
          <w:vanish/>
          <w:color w:val="000000"/>
          <w:lang w:val="en-US"/>
        </w:rPr>
      </w:pPr>
      <w:bookmarkStart w:id="117" w:name="_Toc402180814"/>
      <w:bookmarkStart w:id="118" w:name="_Toc402183335"/>
      <w:bookmarkStart w:id="119" w:name="_Toc402183404"/>
      <w:bookmarkStart w:id="120" w:name="_Toc402183474"/>
      <w:bookmarkStart w:id="121" w:name="_Toc402190201"/>
      <w:bookmarkStart w:id="122" w:name="_Toc402190265"/>
      <w:bookmarkStart w:id="123" w:name="_Toc402190497"/>
      <w:bookmarkStart w:id="124" w:name="_Toc402190568"/>
      <w:bookmarkStart w:id="125" w:name="_Toc402190638"/>
      <w:bookmarkStart w:id="126" w:name="_Toc402190835"/>
      <w:bookmarkStart w:id="127" w:name="_Toc402191731"/>
      <w:bookmarkStart w:id="128" w:name="_Toc402194368"/>
      <w:bookmarkStart w:id="129" w:name="_Toc407094339"/>
      <w:bookmarkStart w:id="130" w:name="_Toc407094506"/>
      <w:bookmarkStart w:id="131" w:name="_Toc407094729"/>
      <w:bookmarkStart w:id="132" w:name="_Toc410998554"/>
      <w:bookmarkStart w:id="133" w:name="_Toc410999580"/>
      <w:bookmarkStart w:id="134" w:name="_Toc413320267"/>
      <w:bookmarkStart w:id="135" w:name="_Toc413320723"/>
      <w:bookmarkStart w:id="136" w:name="_Toc413322954"/>
      <w:bookmarkStart w:id="137" w:name="_Toc413328166"/>
      <w:bookmarkStart w:id="138" w:name="_Toc413334162"/>
      <w:bookmarkStart w:id="139" w:name="_Toc416877425"/>
      <w:bookmarkStart w:id="140" w:name="_Toc416877667"/>
      <w:bookmarkStart w:id="141" w:name="_Toc416877725"/>
      <w:bookmarkStart w:id="142" w:name="_Toc416877783"/>
      <w:bookmarkStart w:id="143" w:name="_Toc416877973"/>
      <w:bookmarkStart w:id="144" w:name="_Toc430011529"/>
      <w:bookmarkStart w:id="145" w:name="_Toc430011702"/>
      <w:bookmarkStart w:id="146" w:name="_Toc430013362"/>
      <w:bookmarkStart w:id="147" w:name="_Toc430013414"/>
      <w:bookmarkStart w:id="148" w:name="_Toc430013466"/>
      <w:bookmarkStart w:id="149" w:name="_Toc430013518"/>
      <w:bookmarkStart w:id="150" w:name="_Toc430013570"/>
      <w:bookmarkStart w:id="151" w:name="_Toc430013623"/>
      <w:bookmarkStart w:id="152" w:name="_Toc430075240"/>
      <w:bookmarkStart w:id="153" w:name="_Toc430075358"/>
      <w:bookmarkStart w:id="154" w:name="_Toc430075448"/>
      <w:bookmarkStart w:id="155" w:name="_Toc430075528"/>
      <w:bookmarkStart w:id="156" w:name="_Toc430075625"/>
      <w:bookmarkStart w:id="157" w:name="_Toc430075722"/>
      <w:bookmarkStart w:id="158" w:name="_Toc430332954"/>
      <w:bookmarkStart w:id="159" w:name="_Toc430343144"/>
      <w:bookmarkStart w:id="160" w:name="_Toc430780429"/>
      <w:bookmarkStart w:id="161" w:name="_Toc430780478"/>
      <w:bookmarkStart w:id="162" w:name="_Toc430784298"/>
      <w:bookmarkStart w:id="163" w:name="_Toc430790886"/>
      <w:bookmarkStart w:id="164" w:name="_Toc430805899"/>
      <w:bookmarkStart w:id="165" w:name="_Toc430806507"/>
      <w:bookmarkStart w:id="166" w:name="_Toc430848567"/>
      <w:bookmarkStart w:id="167" w:name="_Toc431203410"/>
      <w:bookmarkStart w:id="168" w:name="_Toc431207750"/>
      <w:bookmarkStart w:id="169" w:name="_Toc431209303"/>
      <w:bookmarkStart w:id="170" w:name="_Toc431287390"/>
      <w:bookmarkStart w:id="171" w:name="_Toc435447879"/>
      <w:bookmarkStart w:id="172" w:name="_Toc435447926"/>
      <w:bookmarkStart w:id="173" w:name="_Toc437248957"/>
      <w:bookmarkStart w:id="174" w:name="_Toc437442823"/>
      <w:bookmarkStart w:id="175" w:name="_Toc437443010"/>
      <w:bookmarkStart w:id="176" w:name="_Toc437443063"/>
      <w:bookmarkStart w:id="177" w:name="_Toc437443116"/>
      <w:bookmarkStart w:id="178" w:name="_Toc437615501"/>
      <w:bookmarkStart w:id="179" w:name="_Toc437615555"/>
      <w:bookmarkStart w:id="180" w:name="_Toc437859070"/>
      <w:bookmarkStart w:id="181" w:name="_Toc437864212"/>
      <w:bookmarkStart w:id="182" w:name="_Toc437950387"/>
      <w:bookmarkStart w:id="183" w:name="_Toc437951363"/>
      <w:bookmarkStart w:id="184" w:name="_Toc438026298"/>
      <w:bookmarkStart w:id="185" w:name="_Toc43812199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792D91" w:rsidRPr="00014D9D" w:rsidRDefault="00792D91" w:rsidP="00EC40B5">
      <w:pPr>
        <w:pStyle w:val="ListParagraph"/>
        <w:keepNext/>
        <w:numPr>
          <w:ilvl w:val="0"/>
          <w:numId w:val="9"/>
        </w:numPr>
        <w:spacing w:before="0"/>
        <w:outlineLvl w:val="1"/>
        <w:rPr>
          <w:rFonts w:eastAsia="Times New Roman"/>
          <w:b/>
          <w:bCs/>
          <w:vanish/>
          <w:color w:val="000000"/>
          <w:lang w:val="en-US"/>
        </w:rPr>
      </w:pPr>
      <w:bookmarkStart w:id="186" w:name="_Toc402180815"/>
      <w:bookmarkStart w:id="187" w:name="_Toc402183336"/>
      <w:bookmarkStart w:id="188" w:name="_Toc402183405"/>
      <w:bookmarkStart w:id="189" w:name="_Toc402183475"/>
      <w:bookmarkStart w:id="190" w:name="_Toc402190202"/>
      <w:bookmarkStart w:id="191" w:name="_Toc402190266"/>
      <w:bookmarkStart w:id="192" w:name="_Toc402190498"/>
      <w:bookmarkStart w:id="193" w:name="_Toc402190569"/>
      <w:bookmarkStart w:id="194" w:name="_Toc402190639"/>
      <w:bookmarkStart w:id="195" w:name="_Toc402190836"/>
      <w:bookmarkStart w:id="196" w:name="_Toc402191732"/>
      <w:bookmarkStart w:id="197" w:name="_Toc402194369"/>
      <w:bookmarkStart w:id="198" w:name="_Toc407094340"/>
      <w:bookmarkStart w:id="199" w:name="_Toc407094507"/>
      <w:bookmarkStart w:id="200" w:name="_Toc407094730"/>
      <w:bookmarkStart w:id="201" w:name="_Toc410998555"/>
      <w:bookmarkStart w:id="202" w:name="_Toc410999581"/>
      <w:bookmarkStart w:id="203" w:name="_Toc413320268"/>
      <w:bookmarkStart w:id="204" w:name="_Toc413320724"/>
      <w:bookmarkStart w:id="205" w:name="_Toc413322955"/>
      <w:bookmarkStart w:id="206" w:name="_Toc413328167"/>
      <w:bookmarkStart w:id="207" w:name="_Toc413334163"/>
      <w:bookmarkStart w:id="208" w:name="_Toc416877426"/>
      <w:bookmarkStart w:id="209" w:name="_Toc416877668"/>
      <w:bookmarkStart w:id="210" w:name="_Toc416877726"/>
      <w:bookmarkStart w:id="211" w:name="_Toc416877784"/>
      <w:bookmarkStart w:id="212" w:name="_Toc416877974"/>
      <w:bookmarkStart w:id="213" w:name="_Toc430011530"/>
      <w:bookmarkStart w:id="214" w:name="_Toc430011703"/>
      <w:bookmarkStart w:id="215" w:name="_Toc430013363"/>
      <w:bookmarkStart w:id="216" w:name="_Toc430013415"/>
      <w:bookmarkStart w:id="217" w:name="_Toc430013467"/>
      <w:bookmarkStart w:id="218" w:name="_Toc430013519"/>
      <w:bookmarkStart w:id="219" w:name="_Toc430013571"/>
      <w:bookmarkStart w:id="220" w:name="_Toc430013624"/>
      <w:bookmarkStart w:id="221" w:name="_Toc430075241"/>
      <w:bookmarkStart w:id="222" w:name="_Toc430075359"/>
      <w:bookmarkStart w:id="223" w:name="_Toc430075449"/>
      <w:bookmarkStart w:id="224" w:name="_Toc430075529"/>
      <w:bookmarkStart w:id="225" w:name="_Toc430075626"/>
      <w:bookmarkStart w:id="226" w:name="_Toc430075723"/>
      <w:bookmarkStart w:id="227" w:name="_Toc430332955"/>
      <w:bookmarkStart w:id="228" w:name="_Toc430343145"/>
      <w:bookmarkStart w:id="229" w:name="_Toc430780430"/>
      <w:bookmarkStart w:id="230" w:name="_Toc430780479"/>
      <w:bookmarkStart w:id="231" w:name="_Toc430784299"/>
      <w:bookmarkStart w:id="232" w:name="_Toc430790887"/>
      <w:bookmarkStart w:id="233" w:name="_Toc430805900"/>
      <w:bookmarkStart w:id="234" w:name="_Toc430806508"/>
      <w:bookmarkStart w:id="235" w:name="_Toc430848568"/>
      <w:bookmarkStart w:id="236" w:name="_Toc431203411"/>
      <w:bookmarkStart w:id="237" w:name="_Toc431207751"/>
      <w:bookmarkStart w:id="238" w:name="_Toc431209304"/>
      <w:bookmarkStart w:id="239" w:name="_Toc431287391"/>
      <w:bookmarkStart w:id="240" w:name="_Toc435447880"/>
      <w:bookmarkStart w:id="241" w:name="_Toc435447927"/>
      <w:bookmarkStart w:id="242" w:name="_Toc437248958"/>
      <w:bookmarkStart w:id="243" w:name="_Toc437442824"/>
      <w:bookmarkStart w:id="244" w:name="_Toc437443011"/>
      <w:bookmarkStart w:id="245" w:name="_Toc437443064"/>
      <w:bookmarkStart w:id="246" w:name="_Toc437443117"/>
      <w:bookmarkStart w:id="247" w:name="_Toc437615502"/>
      <w:bookmarkStart w:id="248" w:name="_Toc437615556"/>
      <w:bookmarkStart w:id="249" w:name="_Toc437859071"/>
      <w:bookmarkStart w:id="250" w:name="_Toc437864213"/>
      <w:bookmarkStart w:id="251" w:name="_Toc437950388"/>
      <w:bookmarkStart w:id="252" w:name="_Toc437951364"/>
      <w:bookmarkStart w:id="253" w:name="_Toc438026299"/>
      <w:bookmarkStart w:id="254" w:name="_Toc438121998"/>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BE625D" w:rsidRPr="00E8302D" w:rsidRDefault="007A5240" w:rsidP="00EB4C39">
      <w:pPr>
        <w:pStyle w:val="Heading2"/>
        <w:numPr>
          <w:ilvl w:val="0"/>
          <w:numId w:val="18"/>
        </w:numPr>
        <w:ind w:left="851" w:hanging="284"/>
      </w:pPr>
      <w:bookmarkStart w:id="255" w:name="_Toc416877975"/>
      <w:bookmarkStart w:id="256" w:name="_Toc438121999"/>
      <w:r w:rsidRPr="00E8302D">
        <w:t>Условия за участие</w:t>
      </w:r>
      <w:bookmarkEnd w:id="255"/>
      <w:bookmarkEnd w:id="256"/>
    </w:p>
    <w:p w:rsidR="00F92243" w:rsidRPr="00014D9D" w:rsidRDefault="00F92243" w:rsidP="00952553">
      <w:pPr>
        <w:shd w:val="clear" w:color="auto" w:fill="FFFFFF"/>
        <w:spacing w:before="0"/>
        <w:ind w:right="53" w:firstLine="709"/>
      </w:pPr>
    </w:p>
    <w:p w:rsidR="00F501BC" w:rsidRPr="00014D9D" w:rsidRDefault="00F501BC" w:rsidP="00EB4C39">
      <w:pPr>
        <w:shd w:val="clear" w:color="auto" w:fill="FFFFFF"/>
        <w:spacing w:before="0"/>
        <w:ind w:right="53" w:firstLine="567"/>
      </w:pPr>
      <w:r w:rsidRPr="00014D9D">
        <w:t xml:space="preserve">В процедурата за възлагане на обществената поръчка може да участва, като подаде оферта, всяко българско или чуждестранно физическо или юридическо лице, както и обединение от такива лица. Участник не може да бъде отстранен от процедурата за възлагане на обществената поръчка на основание на неговия статут или </w:t>
      </w:r>
      <w:proofErr w:type="spellStart"/>
      <w:r w:rsidRPr="00014D9D">
        <w:t>правноорганизационната</w:t>
      </w:r>
      <w:proofErr w:type="spellEnd"/>
      <w:r w:rsidRPr="00014D9D">
        <w:t xml:space="preserve"> му форма.</w:t>
      </w:r>
      <w:r w:rsidRPr="00014D9D">
        <w:rPr>
          <w:lang w:val="ru-RU"/>
        </w:rPr>
        <w:t xml:space="preserve"> </w:t>
      </w:r>
      <w:r w:rsidRPr="00014D9D">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участие.</w:t>
      </w:r>
    </w:p>
    <w:p w:rsidR="00F501BC" w:rsidRPr="00014D9D" w:rsidRDefault="00F501BC" w:rsidP="00952553">
      <w:pPr>
        <w:shd w:val="clear" w:color="auto" w:fill="FFFFFF"/>
        <w:spacing w:before="0"/>
        <w:ind w:right="53" w:firstLine="567"/>
      </w:pPr>
      <w:r w:rsidRPr="00014D9D">
        <w:t xml:space="preserve">Всеки от участниците в процедурата на настоящата обществена поръчка се представлява от лицето, което съгласно учредителните документи има представителна власт, или от изрично упълномощени лица.  </w:t>
      </w:r>
    </w:p>
    <w:p w:rsidR="00F501BC" w:rsidRPr="00014D9D" w:rsidRDefault="00F501BC" w:rsidP="00952553">
      <w:pPr>
        <w:shd w:val="clear" w:color="auto" w:fill="FFFFFF"/>
        <w:spacing w:before="0"/>
        <w:ind w:right="53" w:firstLine="426"/>
      </w:pPr>
    </w:p>
    <w:p w:rsidR="00F501BC" w:rsidRPr="00014D9D" w:rsidRDefault="007A5240" w:rsidP="00952553">
      <w:pPr>
        <w:pStyle w:val="Heading3"/>
        <w:numPr>
          <w:ilvl w:val="0"/>
          <w:numId w:val="0"/>
        </w:numPr>
        <w:ind w:firstLine="567"/>
      </w:pPr>
      <w:bookmarkStart w:id="257" w:name="_Toc416877976"/>
      <w:bookmarkStart w:id="258" w:name="_Toc438122000"/>
      <w:r w:rsidRPr="00014D9D">
        <w:t>1.</w:t>
      </w:r>
      <w:proofErr w:type="spellStart"/>
      <w:r w:rsidRPr="00014D9D">
        <w:t>1</w:t>
      </w:r>
      <w:proofErr w:type="spellEnd"/>
      <w:r w:rsidR="00D52D9A" w:rsidRPr="00014D9D">
        <w:t xml:space="preserve">. </w:t>
      </w:r>
      <w:r w:rsidRPr="00014D9D">
        <w:t>Изисквания към участниците</w:t>
      </w:r>
      <w:bookmarkEnd w:id="257"/>
      <w:bookmarkEnd w:id="258"/>
      <w:r w:rsidR="00F501BC" w:rsidRPr="00014D9D">
        <w:t xml:space="preserve"> </w:t>
      </w:r>
    </w:p>
    <w:p w:rsidR="00F501BC" w:rsidRPr="00014D9D" w:rsidRDefault="00F501BC" w:rsidP="00952553">
      <w:pPr>
        <w:spacing w:before="0"/>
        <w:rPr>
          <w:rFonts w:eastAsia="Times New Roman"/>
        </w:rPr>
      </w:pPr>
    </w:p>
    <w:p w:rsidR="00F501BC" w:rsidRPr="00014D9D" w:rsidRDefault="00F501BC" w:rsidP="00952553">
      <w:pPr>
        <w:shd w:val="clear" w:color="auto" w:fill="FFFFFF"/>
        <w:spacing w:before="0"/>
        <w:ind w:right="53" w:firstLine="567"/>
      </w:pPr>
      <w:r w:rsidRPr="00014D9D">
        <w:t xml:space="preserve">Участникът </w:t>
      </w:r>
      <w:r w:rsidR="00D81637">
        <w:t xml:space="preserve">трябва </w:t>
      </w:r>
      <w:r w:rsidRPr="00014D9D">
        <w:t>да отговаря на изискванията на чл. 47 ал.</w:t>
      </w:r>
      <w:r w:rsidR="003775E6">
        <w:t xml:space="preserve"> </w:t>
      </w:r>
      <w:r w:rsidRPr="00014D9D">
        <w:t>1 т.</w:t>
      </w:r>
      <w:r w:rsidR="003775E6">
        <w:t xml:space="preserve"> </w:t>
      </w:r>
      <w:r w:rsidRPr="00014D9D">
        <w:t>1 б. от ”а”-”д” включително</w:t>
      </w:r>
      <w:r w:rsidR="00B02AF5">
        <w:t>,</w:t>
      </w:r>
      <w:r w:rsidR="00C4201E" w:rsidRPr="00014D9D">
        <w:t xml:space="preserve"> т. 2, т.</w:t>
      </w:r>
      <w:r w:rsidR="00AD49E9">
        <w:t xml:space="preserve"> </w:t>
      </w:r>
      <w:r w:rsidR="00C4201E" w:rsidRPr="00014D9D">
        <w:t>3, т. 4</w:t>
      </w:r>
      <w:r w:rsidRPr="00014D9D">
        <w:t>, ал.</w:t>
      </w:r>
      <w:r w:rsidR="00F92243" w:rsidRPr="00014D9D">
        <w:t xml:space="preserve"> </w:t>
      </w:r>
      <w:r w:rsidRPr="00014D9D">
        <w:t xml:space="preserve">5, както и на </w:t>
      </w:r>
      <w:r w:rsidRPr="003E3BBC">
        <w:t xml:space="preserve">чл. </w:t>
      </w:r>
      <w:r w:rsidRPr="009E297D">
        <w:t>47, ал.</w:t>
      </w:r>
      <w:r w:rsidR="00F92243" w:rsidRPr="009E297D">
        <w:t xml:space="preserve"> </w:t>
      </w:r>
      <w:r w:rsidRPr="009E297D">
        <w:t>2, т. 1</w:t>
      </w:r>
      <w:r w:rsidR="008355D5" w:rsidRPr="009E297D">
        <w:t xml:space="preserve"> и</w:t>
      </w:r>
      <w:r w:rsidRPr="009E297D">
        <w:t xml:space="preserve"> </w:t>
      </w:r>
      <w:r w:rsidR="00C4201E" w:rsidRPr="009E297D">
        <w:t xml:space="preserve">т. </w:t>
      </w:r>
      <w:r w:rsidRPr="009E297D">
        <w:t>5 от ЗОП, к</w:t>
      </w:r>
      <w:r w:rsidRPr="00014D9D">
        <w:t xml:space="preserve">акто следва: </w:t>
      </w:r>
    </w:p>
    <w:p w:rsidR="00F501BC" w:rsidRPr="00014D9D" w:rsidRDefault="00F501BC" w:rsidP="00952553">
      <w:pPr>
        <w:pStyle w:val="Style"/>
        <w:ind w:left="0" w:firstLine="0"/>
        <w:rPr>
          <w:b/>
        </w:rPr>
      </w:pPr>
    </w:p>
    <w:p w:rsidR="00F501BC" w:rsidRPr="00014D9D" w:rsidRDefault="00F501BC" w:rsidP="003775E6">
      <w:pPr>
        <w:pStyle w:val="Style"/>
        <w:numPr>
          <w:ilvl w:val="0"/>
          <w:numId w:val="8"/>
        </w:numPr>
        <w:tabs>
          <w:tab w:val="left" w:pos="851"/>
        </w:tabs>
        <w:ind w:left="426" w:firstLine="141"/>
      </w:pPr>
      <w:r w:rsidRPr="00014D9D">
        <w:t xml:space="preserve">Да не е осъден с влязла в сила присъда, освен ако е реабилитиран, за: </w:t>
      </w:r>
    </w:p>
    <w:p w:rsidR="00F501BC" w:rsidRPr="00014D9D" w:rsidRDefault="00F501BC" w:rsidP="00952553">
      <w:pPr>
        <w:pStyle w:val="Style"/>
        <w:ind w:left="0" w:firstLine="566"/>
      </w:pPr>
      <w:r w:rsidRPr="00014D9D">
        <w:t>а) престъпление против финансовата, данъчната или осигурителната система, включително изпиране на пари, по чл. 253 - 260 от Наказателния кодекс;</w:t>
      </w:r>
    </w:p>
    <w:p w:rsidR="00F501BC" w:rsidRPr="00014D9D" w:rsidRDefault="00F501BC" w:rsidP="00952553">
      <w:pPr>
        <w:pStyle w:val="Style"/>
        <w:ind w:firstLine="426"/>
      </w:pPr>
      <w:r w:rsidRPr="00014D9D">
        <w:t>б) подкуп по чл. 301 - 307 от Наказателния кодекс;</w:t>
      </w:r>
    </w:p>
    <w:p w:rsidR="00F501BC" w:rsidRPr="00014D9D" w:rsidRDefault="00F501BC" w:rsidP="00952553">
      <w:pPr>
        <w:pStyle w:val="Style"/>
        <w:ind w:firstLine="426"/>
      </w:pPr>
      <w:r w:rsidRPr="00014D9D">
        <w:t>в) участие в организирана престъпна група по чл. 321 и 321а от Наказателния кодекс;</w:t>
      </w:r>
    </w:p>
    <w:p w:rsidR="00F501BC" w:rsidRPr="00014D9D" w:rsidRDefault="00F501BC" w:rsidP="00952553">
      <w:pPr>
        <w:pStyle w:val="Style"/>
        <w:ind w:firstLine="426"/>
      </w:pPr>
      <w:r w:rsidRPr="00014D9D">
        <w:t>г) престъпление против собствеността по чл. 194 - 217 от Наказателния кодекс;</w:t>
      </w:r>
    </w:p>
    <w:p w:rsidR="00F501BC" w:rsidRPr="00014D9D" w:rsidRDefault="00F501BC" w:rsidP="00952553">
      <w:pPr>
        <w:pStyle w:val="Style"/>
        <w:ind w:firstLine="426"/>
      </w:pPr>
      <w:r w:rsidRPr="00014D9D">
        <w:t>д) престъпление против стопанството по чл. 219 - 252 от Наказателния кодекс;</w:t>
      </w:r>
    </w:p>
    <w:p w:rsidR="00F501BC" w:rsidRPr="00014D9D" w:rsidRDefault="00F501BC" w:rsidP="003775E6">
      <w:pPr>
        <w:pStyle w:val="Style"/>
        <w:numPr>
          <w:ilvl w:val="0"/>
          <w:numId w:val="8"/>
        </w:numPr>
        <w:tabs>
          <w:tab w:val="left" w:pos="851"/>
        </w:tabs>
        <w:ind w:left="426" w:firstLine="141"/>
      </w:pPr>
      <w:r w:rsidRPr="00014D9D">
        <w:t>Да не е обявен в несъстоятелност;</w:t>
      </w:r>
    </w:p>
    <w:p w:rsidR="00F501BC" w:rsidRPr="00014D9D" w:rsidRDefault="00F501BC" w:rsidP="003775E6">
      <w:pPr>
        <w:pStyle w:val="Style"/>
        <w:numPr>
          <w:ilvl w:val="0"/>
          <w:numId w:val="8"/>
        </w:numPr>
        <w:tabs>
          <w:tab w:val="left" w:pos="851"/>
        </w:tabs>
        <w:ind w:left="0" w:firstLine="567"/>
      </w:pPr>
      <w:r w:rsidRPr="00014D9D">
        <w:t>Да не е в производство по ликвидация или да не се намира в подобна процедура съгласно националните закони и подзаконови ак</w:t>
      </w:r>
      <w:r w:rsidR="00C7004E">
        <w:t>тове</w:t>
      </w:r>
      <w:r w:rsidRPr="00014D9D">
        <w:t>;</w:t>
      </w:r>
    </w:p>
    <w:p w:rsidR="00F501BC" w:rsidRPr="00014D9D" w:rsidRDefault="00F501BC" w:rsidP="003775E6">
      <w:pPr>
        <w:pStyle w:val="Style"/>
        <w:numPr>
          <w:ilvl w:val="0"/>
          <w:numId w:val="8"/>
        </w:numPr>
        <w:tabs>
          <w:tab w:val="left" w:pos="851"/>
        </w:tabs>
        <w:ind w:left="0" w:firstLine="567"/>
      </w:pPr>
      <w:r w:rsidRPr="00014D9D">
        <w:t>Да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да няма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F501BC" w:rsidRPr="00014D9D" w:rsidRDefault="00F501BC" w:rsidP="003775E6">
      <w:pPr>
        <w:pStyle w:val="Style"/>
        <w:numPr>
          <w:ilvl w:val="0"/>
          <w:numId w:val="8"/>
        </w:numPr>
        <w:tabs>
          <w:tab w:val="left" w:pos="851"/>
        </w:tabs>
        <w:ind w:left="0" w:firstLine="567"/>
      </w:pPr>
      <w:r w:rsidRPr="00014D9D">
        <w:t>Да не е в открито производство по несъстоятелнос</w:t>
      </w:r>
      <w:r w:rsidR="00CD2375">
        <w:t>т</w:t>
      </w:r>
      <w:r w:rsidRPr="00014D9D">
        <w:t xml:space="preserve">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да не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F501BC" w:rsidRPr="001C22D1" w:rsidRDefault="00F501BC" w:rsidP="00EB4C39">
      <w:pPr>
        <w:pStyle w:val="Style"/>
        <w:numPr>
          <w:ilvl w:val="0"/>
          <w:numId w:val="8"/>
        </w:numPr>
        <w:tabs>
          <w:tab w:val="left" w:pos="851"/>
        </w:tabs>
        <w:ind w:left="0" w:firstLine="567"/>
      </w:pPr>
      <w:r w:rsidRPr="001C22D1">
        <w:t>Да не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F501BC" w:rsidRPr="00014D9D" w:rsidRDefault="00F501BC" w:rsidP="00EB4C39">
      <w:pPr>
        <w:pStyle w:val="Style"/>
        <w:numPr>
          <w:ilvl w:val="0"/>
          <w:numId w:val="8"/>
        </w:numPr>
        <w:tabs>
          <w:tab w:val="left" w:pos="851"/>
        </w:tabs>
        <w:ind w:left="0" w:firstLine="567"/>
      </w:pPr>
      <w:r w:rsidRPr="00014D9D">
        <w:lastRenderedPageBreak/>
        <w:t xml:space="preserve">Следните лица да не са свързани лица с </w:t>
      </w:r>
      <w:r w:rsidR="00223527">
        <w:t>В</w:t>
      </w:r>
      <w:r w:rsidRPr="00014D9D">
        <w:t>ъзложителя или със служители на ръководна длъжност в неговата организация и да отговарят на изискванията на чл. 47, ал. 1, т. 1 и ал. 2, т. 5 от ЗОП:</w:t>
      </w:r>
    </w:p>
    <w:p w:rsidR="00F501BC" w:rsidRPr="00014D9D" w:rsidRDefault="00C4201E" w:rsidP="00EB4C39">
      <w:pPr>
        <w:pStyle w:val="Style"/>
        <w:numPr>
          <w:ilvl w:val="1"/>
          <w:numId w:val="8"/>
        </w:numPr>
        <w:tabs>
          <w:tab w:val="left" w:pos="993"/>
        </w:tabs>
        <w:ind w:left="0" w:firstLine="540"/>
      </w:pPr>
      <w:r w:rsidRPr="00014D9D">
        <w:t>п</w:t>
      </w:r>
      <w:r w:rsidR="00F501BC" w:rsidRPr="00014D9D">
        <w:t xml:space="preserve">ри събирателно дружество </w:t>
      </w:r>
      <w:r w:rsidRPr="00014D9D">
        <w:t>–</w:t>
      </w:r>
      <w:r w:rsidR="00F501BC" w:rsidRPr="00014D9D">
        <w:t xml:space="preserve"> за лицата по чл. 84, ал. 1 и чл. 89, ал. 1 от Търговския закон;</w:t>
      </w:r>
    </w:p>
    <w:p w:rsidR="00F501BC" w:rsidRPr="00014D9D" w:rsidRDefault="00F501BC" w:rsidP="00EB4C39">
      <w:pPr>
        <w:pStyle w:val="Style"/>
        <w:numPr>
          <w:ilvl w:val="1"/>
          <w:numId w:val="8"/>
        </w:numPr>
        <w:tabs>
          <w:tab w:val="left" w:pos="993"/>
        </w:tabs>
        <w:ind w:left="0" w:firstLine="540"/>
      </w:pPr>
      <w:r w:rsidRPr="00014D9D">
        <w:t xml:space="preserve">при командитно дружество - за лицата по чл. 105 от Търговския закон, без ограничено отговорните </w:t>
      </w:r>
      <w:proofErr w:type="spellStart"/>
      <w:r w:rsidRPr="00014D9D">
        <w:t>съдружници</w:t>
      </w:r>
      <w:proofErr w:type="spellEnd"/>
      <w:r w:rsidRPr="00014D9D">
        <w:t>;</w:t>
      </w:r>
    </w:p>
    <w:p w:rsidR="00C4201E" w:rsidRPr="00014D9D" w:rsidRDefault="00F501BC" w:rsidP="00EB4C39">
      <w:pPr>
        <w:pStyle w:val="Style"/>
        <w:numPr>
          <w:ilvl w:val="1"/>
          <w:numId w:val="8"/>
        </w:numPr>
        <w:tabs>
          <w:tab w:val="left" w:pos="993"/>
        </w:tabs>
        <w:ind w:left="0" w:firstLine="540"/>
      </w:pPr>
      <w:r w:rsidRPr="00014D9D">
        <w:t>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C4201E" w:rsidRPr="00014D9D" w:rsidRDefault="00F501BC" w:rsidP="00EB4C39">
      <w:pPr>
        <w:pStyle w:val="Style"/>
        <w:numPr>
          <w:ilvl w:val="1"/>
          <w:numId w:val="8"/>
        </w:numPr>
        <w:tabs>
          <w:tab w:val="left" w:pos="993"/>
        </w:tabs>
        <w:ind w:left="0" w:firstLine="540"/>
      </w:pPr>
      <w:r w:rsidRPr="00014D9D">
        <w:t xml:space="preserve">при акционерно дружество - за </w:t>
      </w:r>
      <w:proofErr w:type="spellStart"/>
      <w:r w:rsidRPr="00014D9D">
        <w:t>овластените</w:t>
      </w:r>
      <w:proofErr w:type="spellEnd"/>
      <w:r w:rsidRPr="00014D9D">
        <w:t xml:space="preserve"> лица по чл. 235, ал. 2 от Търговския закон, а при липса на овластяване - за лицата по чл. 235, ал. 1 от Търговския закон;</w:t>
      </w:r>
    </w:p>
    <w:p w:rsidR="00C4201E" w:rsidRPr="00014D9D" w:rsidRDefault="00F501BC" w:rsidP="00EB4C39">
      <w:pPr>
        <w:pStyle w:val="Style"/>
        <w:numPr>
          <w:ilvl w:val="1"/>
          <w:numId w:val="8"/>
        </w:numPr>
        <w:tabs>
          <w:tab w:val="left" w:pos="993"/>
        </w:tabs>
        <w:ind w:left="0" w:firstLine="540"/>
      </w:pPr>
      <w:r w:rsidRPr="00014D9D">
        <w:t>при командитно дружество с акции - за лицата по чл. 244, ал. 4 от Търговския закон;</w:t>
      </w:r>
    </w:p>
    <w:p w:rsidR="00C4201E" w:rsidRPr="00014D9D" w:rsidRDefault="00F501BC" w:rsidP="00EB4C39">
      <w:pPr>
        <w:pStyle w:val="Style"/>
        <w:numPr>
          <w:ilvl w:val="1"/>
          <w:numId w:val="8"/>
        </w:numPr>
        <w:tabs>
          <w:tab w:val="left" w:pos="993"/>
        </w:tabs>
        <w:ind w:left="0" w:firstLine="540"/>
      </w:pPr>
      <w:r w:rsidRPr="00014D9D">
        <w:t>при едноличен търговец - за физическото лице - търговец;</w:t>
      </w:r>
    </w:p>
    <w:p w:rsidR="00400136" w:rsidRPr="00014D9D" w:rsidRDefault="00F501BC" w:rsidP="00EB4C39">
      <w:pPr>
        <w:pStyle w:val="Style"/>
        <w:numPr>
          <w:ilvl w:val="1"/>
          <w:numId w:val="8"/>
        </w:numPr>
        <w:tabs>
          <w:tab w:val="left" w:pos="993"/>
        </w:tabs>
        <w:ind w:left="0" w:firstLine="540"/>
      </w:pPr>
      <w:r w:rsidRPr="00014D9D">
        <w:t>във всички останали случаи, включително за чуждестранните лица - за лицата, които представляват кандидата или участника;</w:t>
      </w:r>
    </w:p>
    <w:p w:rsidR="00C4201E" w:rsidRPr="00014D9D" w:rsidRDefault="00AD49E9" w:rsidP="00EB4C39">
      <w:pPr>
        <w:pStyle w:val="Style"/>
        <w:numPr>
          <w:ilvl w:val="1"/>
          <w:numId w:val="8"/>
        </w:numPr>
        <w:tabs>
          <w:tab w:val="left" w:pos="993"/>
        </w:tabs>
        <w:ind w:left="0" w:firstLine="540"/>
      </w:pPr>
      <w:r>
        <w:t>в случаите по т. 7.1 – 7</w:t>
      </w:r>
      <w:r w:rsidR="00F501BC" w:rsidRPr="00014D9D">
        <w:t xml:space="preserve">.7 - и за </w:t>
      </w:r>
      <w:proofErr w:type="spellStart"/>
      <w:r w:rsidR="00F501BC" w:rsidRPr="00014D9D">
        <w:t>прокуристите</w:t>
      </w:r>
      <w:proofErr w:type="spellEnd"/>
      <w:r w:rsidR="00F501BC" w:rsidRPr="00014D9D">
        <w:t xml:space="preserve">, когато има такива; когато чуждестранно лице има повече от един прокурист, изискването се прилага само за </w:t>
      </w:r>
      <w:proofErr w:type="spellStart"/>
      <w:r w:rsidR="00F501BC" w:rsidRPr="00014D9D">
        <w:t>прокуриста</w:t>
      </w:r>
      <w:proofErr w:type="spellEnd"/>
      <w:r w:rsidR="00F501BC" w:rsidRPr="00014D9D">
        <w:t>, в чиято представителна власт е включена територията на Република България.</w:t>
      </w:r>
    </w:p>
    <w:p w:rsidR="00C4201E" w:rsidRPr="00014D9D" w:rsidRDefault="00C4201E" w:rsidP="00EB4C39">
      <w:pPr>
        <w:pStyle w:val="Style"/>
        <w:numPr>
          <w:ilvl w:val="0"/>
          <w:numId w:val="8"/>
        </w:numPr>
        <w:tabs>
          <w:tab w:val="left" w:pos="993"/>
        </w:tabs>
        <w:ind w:left="0" w:firstLine="567"/>
      </w:pPr>
      <w:r w:rsidRPr="00014D9D">
        <w:t>Да не е сключил договор с лице по чл. 21 или 22 от Закона за предотвратяване и установяване на конфликт на интереси.</w:t>
      </w:r>
      <w:r w:rsidRPr="00014D9D">
        <w:rPr>
          <w:b/>
        </w:rPr>
        <w:t xml:space="preserve">  </w:t>
      </w:r>
    </w:p>
    <w:p w:rsidR="00F501BC" w:rsidRDefault="00F501BC" w:rsidP="00952553">
      <w:pPr>
        <w:pStyle w:val="Style"/>
        <w:ind w:firstLine="426"/>
        <w:rPr>
          <w:b/>
        </w:rPr>
      </w:pPr>
    </w:p>
    <w:p w:rsidR="00F501BC" w:rsidRPr="00014D9D" w:rsidRDefault="00F501BC" w:rsidP="00952553">
      <w:pPr>
        <w:pStyle w:val="Style"/>
        <w:ind w:left="0" w:firstLine="426"/>
        <w:rPr>
          <w:b/>
        </w:rPr>
      </w:pPr>
      <w:r w:rsidRPr="00014D9D">
        <w:rPr>
          <w:b/>
          <w:i/>
        </w:rPr>
        <w:t>*Забележка:</w:t>
      </w:r>
      <w:r w:rsidRPr="00014D9D">
        <w:rPr>
          <w:b/>
        </w:rPr>
        <w:t xml:space="preserve"> В случай, че участникът е обединение, на административните  изисквания следва да отговаря всеки от участниците в обединението поотделно.</w:t>
      </w:r>
    </w:p>
    <w:p w:rsidR="00F501BC" w:rsidRPr="00014D9D" w:rsidRDefault="00F501BC" w:rsidP="00952553">
      <w:pPr>
        <w:pStyle w:val="Style"/>
        <w:ind w:firstLine="426"/>
        <w:rPr>
          <w:b/>
        </w:rPr>
      </w:pPr>
    </w:p>
    <w:p w:rsidR="00F501BC" w:rsidRPr="00014D9D" w:rsidRDefault="00F501BC" w:rsidP="00952553">
      <w:pPr>
        <w:pStyle w:val="Style"/>
        <w:ind w:left="0" w:right="0" w:firstLine="566"/>
        <w:rPr>
          <w:b/>
        </w:rPr>
      </w:pPr>
      <w:r w:rsidRPr="00014D9D">
        <w:rPr>
          <w:b/>
        </w:rPr>
        <w:t>Участникът ще бъде отстранен от участие в процедурата, ако не отговаря на някое от административните изисквания.</w:t>
      </w:r>
    </w:p>
    <w:p w:rsidR="00434FE3" w:rsidRPr="00014D9D" w:rsidRDefault="00434FE3" w:rsidP="00952553">
      <w:pPr>
        <w:shd w:val="clear" w:color="auto" w:fill="FFFFFF"/>
        <w:spacing w:before="0"/>
        <w:ind w:right="53" w:firstLine="566"/>
        <w:rPr>
          <w:lang w:val="en-US"/>
        </w:rPr>
      </w:pPr>
    </w:p>
    <w:p w:rsidR="00F501BC" w:rsidRPr="00014D9D" w:rsidRDefault="00F501BC" w:rsidP="00952553">
      <w:pPr>
        <w:shd w:val="clear" w:color="auto" w:fill="FFFFFF"/>
        <w:spacing w:before="0"/>
        <w:ind w:right="53" w:firstLine="566"/>
      </w:pPr>
      <w:r w:rsidRPr="00014D9D">
        <w:t xml:space="preserve">За доказване съответствие с административните изисквания </w:t>
      </w:r>
      <w:r w:rsidR="008F4323" w:rsidRPr="00014D9D">
        <w:t>у</w:t>
      </w:r>
      <w:r w:rsidR="00A3647B" w:rsidRPr="00014D9D">
        <w:t xml:space="preserve">частникът </w:t>
      </w:r>
      <w:r w:rsidRPr="00014D9D">
        <w:t>представя оригинал на декларация по чл.</w:t>
      </w:r>
      <w:r w:rsidR="00C46725" w:rsidRPr="00014D9D">
        <w:t xml:space="preserve"> </w:t>
      </w:r>
      <w:r w:rsidRPr="00014D9D">
        <w:t>47 ал. 9 от ЗОП. В декларацията се включва и информация относно публичните регистри, в които се съдържат посочените обстоятелства, или компетентният орган, който съгласно законодателството на държавата, в която кандидатът или участникът е установен</w:t>
      </w:r>
      <w:r w:rsidR="00CD2375">
        <w:t>,</w:t>
      </w:r>
      <w:r w:rsidRPr="00014D9D">
        <w:t xml:space="preserve"> е длъжен да предоставя информация за </w:t>
      </w:r>
      <w:r w:rsidR="00CF7E74">
        <w:t>тези обстоятелства служебно на В</w:t>
      </w:r>
      <w:r w:rsidRPr="00014D9D">
        <w:t>ъзложителя.</w:t>
      </w:r>
    </w:p>
    <w:p w:rsidR="00C46725" w:rsidRPr="008B3A83" w:rsidRDefault="00C46725" w:rsidP="00952553">
      <w:pPr>
        <w:shd w:val="clear" w:color="auto" w:fill="FFFFFF"/>
        <w:spacing w:before="0"/>
        <w:ind w:right="53" w:firstLine="426"/>
        <w:rPr>
          <w:rFonts w:eastAsia="Arial"/>
          <w:b/>
          <w:i/>
        </w:rPr>
      </w:pPr>
    </w:p>
    <w:p w:rsidR="00F501BC" w:rsidRPr="008B3A83" w:rsidRDefault="00F501BC" w:rsidP="00952553">
      <w:pPr>
        <w:shd w:val="clear" w:color="auto" w:fill="FFFFFF"/>
        <w:spacing w:before="0"/>
        <w:ind w:right="53" w:firstLine="566"/>
      </w:pPr>
      <w:r w:rsidRPr="008B3A83">
        <w:rPr>
          <w:rFonts w:eastAsia="Arial"/>
          <w:b/>
          <w:i/>
        </w:rPr>
        <w:t xml:space="preserve">Забележка: </w:t>
      </w:r>
      <w:r w:rsidRPr="008B3A83">
        <w:t>Ако участник или негов управител, респективно член на управителните му органи, а в случай, че членовете са юридически лица – техните представители в управителния орган, декларира в декларацията или посочи в други документи неверни данни и обстоятелства и това бъде установено от комисията, назна</w:t>
      </w:r>
      <w:r w:rsidR="004B3F1B" w:rsidRPr="008B3A83">
        <w:t>ч</w:t>
      </w:r>
      <w:r w:rsidR="009375CA">
        <w:t>ена от В</w:t>
      </w:r>
      <w:r w:rsidRPr="008B3A83">
        <w:t xml:space="preserve">ъзложителя за разглеждане, оценяване и класиране на офертите, в хода на провеждане на процедурата </w:t>
      </w:r>
      <w:r w:rsidR="00C46725" w:rsidRPr="008B3A83">
        <w:t>за</w:t>
      </w:r>
      <w:r w:rsidRPr="008B3A83">
        <w:t xml:space="preserve"> избор на </w:t>
      </w:r>
      <w:r w:rsidR="00DF2B11">
        <w:t>изпълнител</w:t>
      </w:r>
      <w:r w:rsidRPr="008B3A83">
        <w:t xml:space="preserve">, този участник ще бъде отстранен от участие в </w:t>
      </w:r>
      <w:r w:rsidR="00C46725" w:rsidRPr="008B3A83">
        <w:t>процедурата.</w:t>
      </w:r>
    </w:p>
    <w:p w:rsidR="00C46725" w:rsidRPr="008B3A83" w:rsidRDefault="00C46725" w:rsidP="00952553">
      <w:pPr>
        <w:pStyle w:val="Style"/>
        <w:ind w:left="0" w:right="0" w:firstLine="426"/>
        <w:rPr>
          <w:b/>
          <w:color w:val="FF0000"/>
          <w:highlight w:val="yellow"/>
        </w:rPr>
      </w:pPr>
    </w:p>
    <w:p w:rsidR="00BF0CC6" w:rsidRDefault="00F501BC" w:rsidP="00EB4C39">
      <w:pPr>
        <w:pStyle w:val="Style"/>
        <w:ind w:left="0" w:right="0" w:firstLine="566"/>
        <w:rPr>
          <w:b/>
        </w:rPr>
      </w:pPr>
      <w:r w:rsidRPr="008A4D95">
        <w:rPr>
          <w:b/>
        </w:rPr>
        <w:t xml:space="preserve">ВАЖНО: Участниците са длъжни в процеса на провеждане на </w:t>
      </w:r>
      <w:r w:rsidR="00C46725" w:rsidRPr="008A4D95">
        <w:rPr>
          <w:b/>
        </w:rPr>
        <w:t>процедурат</w:t>
      </w:r>
      <w:r w:rsidR="00B61658">
        <w:rPr>
          <w:b/>
        </w:rPr>
        <w:t>а да уведомяват В</w:t>
      </w:r>
      <w:r w:rsidRPr="008A4D95">
        <w:rPr>
          <w:b/>
        </w:rPr>
        <w:t>ъзложителя за всички настъпили промени в горните обстоятелства в 7-дневен срок от настъпването им.</w:t>
      </w:r>
    </w:p>
    <w:p w:rsidR="00862B52" w:rsidRDefault="00862B52" w:rsidP="00EB4C39">
      <w:pPr>
        <w:pStyle w:val="Style"/>
        <w:ind w:left="0" w:right="0" w:firstLine="566"/>
        <w:rPr>
          <w:lang w:val="en-US"/>
        </w:rPr>
      </w:pPr>
    </w:p>
    <w:p w:rsidR="004E25B7" w:rsidRPr="00AD49E9" w:rsidRDefault="00281E2E" w:rsidP="00952553">
      <w:pPr>
        <w:pStyle w:val="Heading3"/>
        <w:numPr>
          <w:ilvl w:val="0"/>
          <w:numId w:val="0"/>
        </w:numPr>
        <w:ind w:firstLine="566"/>
      </w:pPr>
      <w:bookmarkStart w:id="259" w:name="_Toc438122001"/>
      <w:r w:rsidRPr="00AD49E9">
        <w:t>1.2</w:t>
      </w:r>
      <w:r w:rsidR="007A5240" w:rsidRPr="00AD49E9">
        <w:t>. Технически възможности</w:t>
      </w:r>
      <w:bookmarkEnd w:id="259"/>
    </w:p>
    <w:p w:rsidR="00EB4C39" w:rsidRDefault="00EB4C39" w:rsidP="00952553">
      <w:pPr>
        <w:spacing w:before="0"/>
        <w:ind w:firstLine="567"/>
        <w:rPr>
          <w:rFonts w:eastAsia="Times New Roman"/>
          <w:b/>
          <w:u w:val="single"/>
          <w:lang w:eastAsia="bg-BG"/>
        </w:rPr>
      </w:pPr>
    </w:p>
    <w:p w:rsidR="00DC3FED" w:rsidRPr="00BF0CC6" w:rsidRDefault="00CF0B4F" w:rsidP="00952553">
      <w:pPr>
        <w:spacing w:before="0"/>
        <w:ind w:firstLine="567"/>
        <w:rPr>
          <w:rFonts w:eastAsia="Times New Roman"/>
          <w:b/>
          <w:u w:val="single"/>
          <w:lang w:eastAsia="bg-BG"/>
        </w:rPr>
      </w:pPr>
      <w:r w:rsidRPr="00BF0CC6">
        <w:rPr>
          <w:rFonts w:eastAsia="Times New Roman"/>
          <w:b/>
          <w:u w:val="single"/>
          <w:lang w:eastAsia="bg-BG"/>
        </w:rPr>
        <w:t>Минимални изисквания з</w:t>
      </w:r>
      <w:r w:rsidR="000A221D" w:rsidRPr="00BF0CC6">
        <w:rPr>
          <w:rFonts w:eastAsia="Times New Roman"/>
          <w:b/>
          <w:u w:val="single"/>
          <w:lang w:eastAsia="bg-BG"/>
        </w:rPr>
        <w:t>а обособена позиция 1</w:t>
      </w:r>
      <w:r w:rsidRPr="00BF0CC6">
        <w:rPr>
          <w:rFonts w:eastAsia="Times New Roman"/>
          <w:b/>
          <w:u w:val="single"/>
          <w:lang w:eastAsia="bg-BG"/>
        </w:rPr>
        <w:t>:</w:t>
      </w:r>
    </w:p>
    <w:p w:rsidR="00281E2E" w:rsidRPr="00281E2E" w:rsidRDefault="00281E2E" w:rsidP="00952553">
      <w:pPr>
        <w:spacing w:before="0"/>
        <w:ind w:firstLine="567"/>
        <w:rPr>
          <w:rFonts w:eastAsia="Times New Roman"/>
          <w:lang w:eastAsia="bg-BG"/>
        </w:rPr>
      </w:pPr>
      <w:r w:rsidRPr="00BF0CC6">
        <w:t xml:space="preserve">1. </w:t>
      </w:r>
      <w:proofErr w:type="spellStart"/>
      <w:r w:rsidR="008564FD" w:rsidRPr="00BF0CC6">
        <w:t>Участикът</w:t>
      </w:r>
      <w:proofErr w:type="spellEnd"/>
      <w:r w:rsidR="008564FD" w:rsidRPr="00BF0CC6">
        <w:t xml:space="preserve"> следва да е изпълнил минимум </w:t>
      </w:r>
      <w:r w:rsidR="00DC3FED" w:rsidRPr="00BF0CC6">
        <w:t>една</w:t>
      </w:r>
      <w:r w:rsidR="008564FD" w:rsidRPr="00BF0CC6">
        <w:t xml:space="preserve"> </w:t>
      </w:r>
      <w:r w:rsidR="00DC3FED" w:rsidRPr="00BF0CC6">
        <w:t>услуга</w:t>
      </w:r>
      <w:r w:rsidR="008564FD" w:rsidRPr="00BF0CC6">
        <w:t>, сходн</w:t>
      </w:r>
      <w:r w:rsidR="00DC3FED" w:rsidRPr="00BF0CC6">
        <w:t>а</w:t>
      </w:r>
      <w:r w:rsidR="008564FD" w:rsidRPr="00BF0CC6">
        <w:t xml:space="preserve"> с предмета на настоящата процедура през последните три години, считано от крайния срок за подаване на </w:t>
      </w:r>
      <w:r w:rsidR="008564FD" w:rsidRPr="00BF0CC6">
        <w:lastRenderedPageBreak/>
        <w:t>оферти.</w:t>
      </w:r>
      <w:r w:rsidR="008564FD" w:rsidRPr="00BF0CC6">
        <w:rPr>
          <w:rFonts w:eastAsia="Times New Roman"/>
          <w:lang w:eastAsia="bg-BG"/>
        </w:rPr>
        <w:t xml:space="preserve"> За </w:t>
      </w:r>
      <w:r w:rsidR="00B61658" w:rsidRPr="00BF0CC6">
        <w:rPr>
          <w:rFonts w:eastAsia="Times New Roman"/>
          <w:lang w:eastAsia="bg-BG"/>
        </w:rPr>
        <w:t>услуги</w:t>
      </w:r>
      <w:r w:rsidR="008564FD" w:rsidRPr="00BF0CC6">
        <w:rPr>
          <w:rFonts w:eastAsia="Times New Roman"/>
          <w:lang w:eastAsia="bg-BG"/>
        </w:rPr>
        <w:t xml:space="preserve">, сходни с предмета на поръчката се приемат </w:t>
      </w:r>
      <w:r w:rsidR="00DC3FED" w:rsidRPr="00BF0CC6">
        <w:rPr>
          <w:rFonts w:eastAsia="Times New Roman"/>
          <w:lang w:eastAsia="bg-BG"/>
        </w:rPr>
        <w:t xml:space="preserve">услуги за </w:t>
      </w:r>
      <w:r w:rsidR="00DC3FED" w:rsidRPr="00BF0CC6">
        <w:rPr>
          <w:rFonts w:eastAsia="Courier New"/>
          <w:color w:val="000000"/>
          <w:lang w:eastAsia="ar-SA"/>
        </w:rPr>
        <w:t xml:space="preserve">поддържане на </w:t>
      </w:r>
      <w:proofErr w:type="spellStart"/>
      <w:r w:rsidR="004A758A" w:rsidRPr="00BF0CC6">
        <w:rPr>
          <w:rFonts w:eastAsia="Courier New"/>
          <w:color w:val="000000"/>
          <w:lang w:eastAsia="ar-SA"/>
        </w:rPr>
        <w:t>доплерови</w:t>
      </w:r>
      <w:proofErr w:type="spellEnd"/>
      <w:r w:rsidR="00DC3FED" w:rsidRPr="00BF0CC6">
        <w:rPr>
          <w:rFonts w:eastAsia="Courier New"/>
          <w:color w:val="000000"/>
          <w:lang w:eastAsia="ar-SA"/>
        </w:rPr>
        <w:t xml:space="preserve"> метеорологични радари.</w:t>
      </w:r>
    </w:p>
    <w:p w:rsidR="00EA4269" w:rsidRDefault="00BC1452" w:rsidP="00952553">
      <w:pPr>
        <w:spacing w:before="0"/>
        <w:ind w:firstLine="567"/>
        <w:rPr>
          <w:rFonts w:eastAsia="Times New Roman"/>
          <w:lang w:val="en-US"/>
        </w:rPr>
      </w:pPr>
      <w:r>
        <w:rPr>
          <w:rFonts w:eastAsia="Times New Roman"/>
          <w:lang w:val="en-US"/>
        </w:rPr>
        <w:t>2</w:t>
      </w:r>
      <w:r w:rsidR="00281E2E" w:rsidRPr="00281E2E">
        <w:rPr>
          <w:rFonts w:eastAsia="Times New Roman"/>
        </w:rPr>
        <w:t xml:space="preserve">. </w:t>
      </w:r>
      <w:r w:rsidR="00D66545" w:rsidRPr="00281E2E">
        <w:rPr>
          <w:rFonts w:eastAsia="Times New Roman"/>
        </w:rPr>
        <w:t>Участникът следва да</w:t>
      </w:r>
      <w:r w:rsidR="00D66545" w:rsidRPr="00281E2E">
        <w:rPr>
          <w:rFonts w:eastAsia="Times New Roman"/>
          <w:lang w:val="en-US"/>
        </w:rPr>
        <w:t xml:space="preserve"> </w:t>
      </w:r>
      <w:r w:rsidR="00D66545" w:rsidRPr="00281E2E">
        <w:rPr>
          <w:rFonts w:eastAsia="Times New Roman"/>
        </w:rPr>
        <w:t xml:space="preserve">притежава </w:t>
      </w:r>
      <w:r w:rsidR="00170A39" w:rsidRPr="00281E2E">
        <w:rPr>
          <w:rFonts w:eastAsia="Times New Roman"/>
        </w:rPr>
        <w:t xml:space="preserve">валиден </w:t>
      </w:r>
      <w:r w:rsidR="00D66545" w:rsidRPr="00281E2E">
        <w:rPr>
          <w:rFonts w:eastAsia="Times New Roman"/>
        </w:rPr>
        <w:t xml:space="preserve">сертификат за внедрена система за управление на качеството </w:t>
      </w:r>
      <w:r w:rsidR="00DC3FED">
        <w:rPr>
          <w:rFonts w:eastAsia="Times New Roman"/>
          <w:lang w:val="en-US"/>
        </w:rPr>
        <w:t>ISO 9001:2008</w:t>
      </w:r>
      <w:r w:rsidR="00281E2E" w:rsidRPr="00281E2E">
        <w:rPr>
          <w:rFonts w:eastAsia="Times New Roman"/>
        </w:rPr>
        <w:t xml:space="preserve"> или еквивалент с обхват, сходен с предмета на поръчката.</w:t>
      </w:r>
    </w:p>
    <w:p w:rsidR="00DB47AF" w:rsidRPr="002928EB" w:rsidRDefault="00DB47AF" w:rsidP="00952553">
      <w:pPr>
        <w:pStyle w:val="Style"/>
        <w:ind w:left="0" w:right="0" w:firstLine="567"/>
      </w:pPr>
      <w:r w:rsidRPr="002928EB">
        <w:t xml:space="preserve">Участникът трябва да представи писмени доказателства по </w:t>
      </w:r>
      <w:r w:rsidR="001C22D1" w:rsidRPr="002928EB">
        <w:t>т. 2</w:t>
      </w:r>
      <w:r w:rsidRPr="002928EB">
        <w:t xml:space="preserve">, издадени от </w:t>
      </w:r>
      <w:r w:rsidR="002928EB" w:rsidRPr="002928EB">
        <w:t>независими лица</w:t>
      </w:r>
      <w:r w:rsidRPr="002928EB">
        <w:t>,</w:t>
      </w:r>
      <w:r w:rsidR="002928EB" w:rsidRPr="002928EB">
        <w:t xml:space="preserve"> които са акредитирани по съответната серия европейски стандарти </w:t>
      </w:r>
      <w:r w:rsidRPr="002928EB">
        <w:t>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w:t>
      </w:r>
      <w:r w:rsidR="002928EB" w:rsidRPr="002928EB">
        <w:t xml:space="preserve"> или да отговарят на изискванията за признаване съгласно чл. 5а, ал. 2 от Закона за националната акредитация на органи за оценяване на съответствието</w:t>
      </w:r>
      <w:r w:rsidRPr="002928EB">
        <w:t xml:space="preserve"> в съответствие с чл. 53, ал. 3 от ЗОП.</w:t>
      </w:r>
    </w:p>
    <w:p w:rsidR="00DB47AF" w:rsidRPr="00070C77" w:rsidRDefault="00DB47AF" w:rsidP="00952553">
      <w:pPr>
        <w:spacing w:before="0"/>
        <w:ind w:firstLine="567"/>
      </w:pPr>
      <w:proofErr w:type="spellStart"/>
      <w:r w:rsidRPr="00070C77">
        <w:rPr>
          <w:lang w:val="en-US"/>
        </w:rPr>
        <w:t>Когато</w:t>
      </w:r>
      <w:proofErr w:type="spellEnd"/>
      <w:r w:rsidRPr="00070C77">
        <w:rPr>
          <w:lang w:val="en-US"/>
        </w:rPr>
        <w:t xml:space="preserve"> </w:t>
      </w:r>
      <w:proofErr w:type="spellStart"/>
      <w:r w:rsidRPr="00070C77">
        <w:rPr>
          <w:lang w:val="en-US"/>
        </w:rPr>
        <w:t>участник</w:t>
      </w:r>
      <w:proofErr w:type="spellEnd"/>
      <w:r w:rsidRPr="00070C77">
        <w:rPr>
          <w:lang w:val="en-US"/>
        </w:rPr>
        <w:t xml:space="preserve"> в </w:t>
      </w:r>
      <w:proofErr w:type="spellStart"/>
      <w:r w:rsidRPr="00070C77">
        <w:rPr>
          <w:lang w:val="en-US"/>
        </w:rPr>
        <w:t>процедурата</w:t>
      </w:r>
      <w:proofErr w:type="spellEnd"/>
      <w:r w:rsidRPr="00070C77">
        <w:rPr>
          <w:lang w:val="en-US"/>
        </w:rPr>
        <w:t xml:space="preserve"> е </w:t>
      </w:r>
      <w:proofErr w:type="spellStart"/>
      <w:r w:rsidRPr="00070C77">
        <w:rPr>
          <w:lang w:val="en-US"/>
        </w:rPr>
        <w:t>обединение</w:t>
      </w:r>
      <w:proofErr w:type="spellEnd"/>
      <w:r w:rsidRPr="00070C77">
        <w:rPr>
          <w:lang w:val="en-US"/>
        </w:rPr>
        <w:t xml:space="preserve">, </w:t>
      </w:r>
      <w:proofErr w:type="spellStart"/>
      <w:r w:rsidRPr="00070C77">
        <w:rPr>
          <w:lang w:val="en-US"/>
        </w:rPr>
        <w:t>което</w:t>
      </w:r>
      <w:proofErr w:type="spellEnd"/>
      <w:r w:rsidRPr="00070C77">
        <w:rPr>
          <w:lang w:val="en-US"/>
        </w:rPr>
        <w:t xml:space="preserve"> </w:t>
      </w:r>
      <w:proofErr w:type="spellStart"/>
      <w:r w:rsidRPr="00070C77">
        <w:rPr>
          <w:lang w:val="en-US"/>
        </w:rPr>
        <w:t>не</w:t>
      </w:r>
      <w:proofErr w:type="spellEnd"/>
      <w:r w:rsidRPr="00070C77">
        <w:rPr>
          <w:lang w:val="en-US"/>
        </w:rPr>
        <w:t xml:space="preserve"> е </w:t>
      </w:r>
      <w:proofErr w:type="spellStart"/>
      <w:r w:rsidRPr="00070C77">
        <w:rPr>
          <w:lang w:val="en-US"/>
        </w:rPr>
        <w:t>юридическо</w:t>
      </w:r>
      <w:proofErr w:type="spellEnd"/>
      <w:r w:rsidRPr="00070C77">
        <w:rPr>
          <w:lang w:val="en-US"/>
        </w:rPr>
        <w:t xml:space="preserve"> </w:t>
      </w:r>
      <w:proofErr w:type="spellStart"/>
      <w:r w:rsidRPr="00070C77">
        <w:rPr>
          <w:lang w:val="en-US"/>
        </w:rPr>
        <w:t>лице</w:t>
      </w:r>
      <w:proofErr w:type="spellEnd"/>
      <w:r w:rsidRPr="00070C77">
        <w:rPr>
          <w:lang w:val="en-US"/>
        </w:rPr>
        <w:t xml:space="preserve">, </w:t>
      </w:r>
      <w:proofErr w:type="spellStart"/>
      <w:r w:rsidRPr="00070C77">
        <w:rPr>
          <w:lang w:val="en-US"/>
        </w:rPr>
        <w:t>документите</w:t>
      </w:r>
      <w:proofErr w:type="spellEnd"/>
      <w:r w:rsidRPr="00070C77">
        <w:rPr>
          <w:lang w:val="en-US"/>
        </w:rPr>
        <w:t xml:space="preserve"> с </w:t>
      </w:r>
      <w:proofErr w:type="spellStart"/>
      <w:r w:rsidRPr="00070C77">
        <w:rPr>
          <w:lang w:val="en-US"/>
        </w:rPr>
        <w:t>които</w:t>
      </w:r>
      <w:proofErr w:type="spellEnd"/>
      <w:r w:rsidRPr="00070C77">
        <w:rPr>
          <w:lang w:val="en-US"/>
        </w:rPr>
        <w:t xml:space="preserve"> </w:t>
      </w:r>
      <w:proofErr w:type="spellStart"/>
      <w:r w:rsidRPr="00070C77">
        <w:rPr>
          <w:lang w:val="en-US"/>
        </w:rPr>
        <w:t>участниците</w:t>
      </w:r>
      <w:proofErr w:type="spellEnd"/>
      <w:r w:rsidRPr="00070C77">
        <w:rPr>
          <w:lang w:val="en-US"/>
        </w:rPr>
        <w:t xml:space="preserve"> </w:t>
      </w:r>
      <w:proofErr w:type="spellStart"/>
      <w:r w:rsidRPr="00070C77">
        <w:rPr>
          <w:lang w:val="en-US"/>
        </w:rPr>
        <w:t>доказват</w:t>
      </w:r>
      <w:proofErr w:type="spellEnd"/>
      <w:r w:rsidRPr="00070C77">
        <w:rPr>
          <w:lang w:val="en-US"/>
        </w:rPr>
        <w:t xml:space="preserve"> </w:t>
      </w:r>
      <w:proofErr w:type="spellStart"/>
      <w:r w:rsidRPr="00070C77">
        <w:rPr>
          <w:lang w:val="en-US"/>
        </w:rPr>
        <w:t>техническите</w:t>
      </w:r>
      <w:proofErr w:type="spellEnd"/>
      <w:r w:rsidRPr="00070C77">
        <w:rPr>
          <w:lang w:val="en-US"/>
        </w:rPr>
        <w:t xml:space="preserve"> </w:t>
      </w:r>
      <w:proofErr w:type="spellStart"/>
      <w:r w:rsidRPr="00070C77">
        <w:rPr>
          <w:lang w:val="en-US"/>
        </w:rPr>
        <w:t>си</w:t>
      </w:r>
      <w:proofErr w:type="spellEnd"/>
      <w:r w:rsidRPr="00070C77">
        <w:rPr>
          <w:lang w:val="en-US"/>
        </w:rPr>
        <w:t xml:space="preserve"> </w:t>
      </w:r>
      <w:proofErr w:type="spellStart"/>
      <w:r w:rsidRPr="00070C77">
        <w:rPr>
          <w:lang w:val="en-US"/>
        </w:rPr>
        <w:t>възможности</w:t>
      </w:r>
      <w:proofErr w:type="spellEnd"/>
      <w:r w:rsidRPr="00070C77">
        <w:rPr>
          <w:lang w:val="en-US"/>
        </w:rPr>
        <w:t xml:space="preserve">, </w:t>
      </w:r>
      <w:proofErr w:type="spellStart"/>
      <w:r w:rsidRPr="00070C77">
        <w:rPr>
          <w:lang w:val="en-US"/>
        </w:rPr>
        <w:t>се</w:t>
      </w:r>
      <w:proofErr w:type="spellEnd"/>
      <w:r w:rsidRPr="00070C77">
        <w:rPr>
          <w:lang w:val="en-US"/>
        </w:rPr>
        <w:t xml:space="preserve"> </w:t>
      </w:r>
      <w:proofErr w:type="spellStart"/>
      <w:r w:rsidRPr="00070C77">
        <w:rPr>
          <w:lang w:val="en-US"/>
        </w:rPr>
        <w:t>представят</w:t>
      </w:r>
      <w:proofErr w:type="spellEnd"/>
      <w:r w:rsidRPr="00070C77">
        <w:rPr>
          <w:lang w:val="en-US"/>
        </w:rPr>
        <w:t xml:space="preserve"> </w:t>
      </w:r>
      <w:proofErr w:type="spellStart"/>
      <w:r w:rsidRPr="00070C77">
        <w:rPr>
          <w:lang w:val="en-US"/>
        </w:rPr>
        <w:t>само</w:t>
      </w:r>
      <w:proofErr w:type="spellEnd"/>
      <w:r w:rsidRPr="00070C77">
        <w:rPr>
          <w:lang w:val="en-US"/>
        </w:rPr>
        <w:t xml:space="preserve"> </w:t>
      </w:r>
      <w:proofErr w:type="spellStart"/>
      <w:r w:rsidRPr="00070C77">
        <w:rPr>
          <w:lang w:val="en-US"/>
        </w:rPr>
        <w:t>за</w:t>
      </w:r>
      <w:proofErr w:type="spellEnd"/>
      <w:r w:rsidRPr="00070C77">
        <w:rPr>
          <w:lang w:val="en-US"/>
        </w:rPr>
        <w:t xml:space="preserve"> </w:t>
      </w:r>
      <w:proofErr w:type="spellStart"/>
      <w:r w:rsidRPr="00070C77">
        <w:rPr>
          <w:lang w:val="en-US"/>
        </w:rPr>
        <w:t>тези</w:t>
      </w:r>
      <w:proofErr w:type="spellEnd"/>
      <w:r w:rsidRPr="00070C77">
        <w:rPr>
          <w:lang w:val="en-US"/>
        </w:rPr>
        <w:t xml:space="preserve"> </w:t>
      </w:r>
      <w:proofErr w:type="spellStart"/>
      <w:r w:rsidRPr="00070C77">
        <w:rPr>
          <w:lang w:val="en-US"/>
        </w:rPr>
        <w:t>членове</w:t>
      </w:r>
      <w:proofErr w:type="spellEnd"/>
      <w:r w:rsidRPr="00070C77">
        <w:rPr>
          <w:lang w:val="en-US"/>
        </w:rPr>
        <w:t xml:space="preserve"> </w:t>
      </w:r>
      <w:proofErr w:type="spellStart"/>
      <w:r w:rsidRPr="00070C77">
        <w:rPr>
          <w:lang w:val="en-US"/>
        </w:rPr>
        <w:t>на</w:t>
      </w:r>
      <w:proofErr w:type="spellEnd"/>
      <w:r w:rsidRPr="00070C77">
        <w:rPr>
          <w:lang w:val="en-US"/>
        </w:rPr>
        <w:t xml:space="preserve"> </w:t>
      </w:r>
      <w:proofErr w:type="spellStart"/>
      <w:r w:rsidRPr="00070C77">
        <w:rPr>
          <w:lang w:val="en-US"/>
        </w:rPr>
        <w:t>обединението</w:t>
      </w:r>
      <w:proofErr w:type="spellEnd"/>
      <w:r w:rsidRPr="00070C77">
        <w:rPr>
          <w:lang w:val="en-US"/>
        </w:rPr>
        <w:t xml:space="preserve">, </w:t>
      </w:r>
      <w:proofErr w:type="spellStart"/>
      <w:r w:rsidRPr="00070C77">
        <w:rPr>
          <w:lang w:val="en-US"/>
        </w:rPr>
        <w:t>чрез</w:t>
      </w:r>
      <w:proofErr w:type="spellEnd"/>
      <w:r w:rsidRPr="00070C77">
        <w:rPr>
          <w:lang w:val="en-US"/>
        </w:rPr>
        <w:t xml:space="preserve"> </w:t>
      </w:r>
      <w:proofErr w:type="spellStart"/>
      <w:r w:rsidRPr="00070C77">
        <w:rPr>
          <w:lang w:val="en-US"/>
        </w:rPr>
        <w:t>които</w:t>
      </w:r>
      <w:proofErr w:type="spellEnd"/>
      <w:r w:rsidRPr="00070C77">
        <w:rPr>
          <w:lang w:val="en-US"/>
        </w:rPr>
        <w:t xml:space="preserve"> </w:t>
      </w:r>
      <w:proofErr w:type="spellStart"/>
      <w:r w:rsidRPr="00070C77">
        <w:rPr>
          <w:lang w:val="en-US"/>
        </w:rPr>
        <w:t>обединението</w:t>
      </w:r>
      <w:proofErr w:type="spellEnd"/>
      <w:r w:rsidRPr="00070C77">
        <w:rPr>
          <w:lang w:val="en-US"/>
        </w:rPr>
        <w:t xml:space="preserve"> </w:t>
      </w:r>
      <w:proofErr w:type="spellStart"/>
      <w:r w:rsidRPr="00070C77">
        <w:rPr>
          <w:lang w:val="en-US"/>
        </w:rPr>
        <w:t>доказва</w:t>
      </w:r>
      <w:proofErr w:type="spellEnd"/>
      <w:r w:rsidRPr="00070C77">
        <w:rPr>
          <w:lang w:val="en-US"/>
        </w:rPr>
        <w:t xml:space="preserve"> </w:t>
      </w:r>
      <w:proofErr w:type="spellStart"/>
      <w:r w:rsidRPr="00070C77">
        <w:rPr>
          <w:lang w:val="en-US"/>
        </w:rPr>
        <w:t>съответствието</w:t>
      </w:r>
      <w:proofErr w:type="spellEnd"/>
      <w:r w:rsidRPr="00070C77">
        <w:rPr>
          <w:lang w:val="en-US"/>
        </w:rPr>
        <w:t xml:space="preserve"> </w:t>
      </w:r>
      <w:proofErr w:type="spellStart"/>
      <w:r w:rsidRPr="00070C77">
        <w:rPr>
          <w:lang w:val="en-US"/>
        </w:rPr>
        <w:t>си</w:t>
      </w:r>
      <w:proofErr w:type="spellEnd"/>
      <w:r w:rsidRPr="00070C77">
        <w:rPr>
          <w:lang w:val="en-US"/>
        </w:rPr>
        <w:t xml:space="preserve"> с </w:t>
      </w:r>
      <w:proofErr w:type="spellStart"/>
      <w:r w:rsidRPr="00070C77">
        <w:rPr>
          <w:lang w:val="en-US"/>
        </w:rPr>
        <w:t>изискването</w:t>
      </w:r>
      <w:proofErr w:type="spellEnd"/>
      <w:r w:rsidRPr="00070C77">
        <w:rPr>
          <w:lang w:val="en-US"/>
        </w:rPr>
        <w:t xml:space="preserve"> </w:t>
      </w:r>
      <w:proofErr w:type="spellStart"/>
      <w:r w:rsidRPr="00070C77">
        <w:rPr>
          <w:lang w:val="en-US"/>
        </w:rPr>
        <w:t>за</w:t>
      </w:r>
      <w:proofErr w:type="spellEnd"/>
      <w:r w:rsidRPr="00070C77">
        <w:rPr>
          <w:lang w:val="en-US"/>
        </w:rPr>
        <w:t xml:space="preserve"> </w:t>
      </w:r>
      <w:proofErr w:type="spellStart"/>
      <w:r w:rsidRPr="00070C77">
        <w:rPr>
          <w:lang w:val="en-US"/>
        </w:rPr>
        <w:t>сертификатите</w:t>
      </w:r>
      <w:proofErr w:type="spellEnd"/>
      <w:r w:rsidRPr="00070C77">
        <w:rPr>
          <w:lang w:val="en-US"/>
        </w:rPr>
        <w:t xml:space="preserve"> </w:t>
      </w:r>
      <w:proofErr w:type="spellStart"/>
      <w:r w:rsidRPr="00070C77">
        <w:rPr>
          <w:lang w:val="en-US"/>
        </w:rPr>
        <w:t>по</w:t>
      </w:r>
      <w:proofErr w:type="spellEnd"/>
      <w:r w:rsidRPr="00070C77">
        <w:rPr>
          <w:lang w:val="en-US"/>
        </w:rPr>
        <w:t xml:space="preserve"> </w:t>
      </w:r>
      <w:r w:rsidR="00070C77" w:rsidRPr="00070C77">
        <w:t>т. 2</w:t>
      </w:r>
      <w:r w:rsidRPr="00070C77">
        <w:rPr>
          <w:lang w:val="en-US"/>
        </w:rPr>
        <w:t>.</w:t>
      </w:r>
    </w:p>
    <w:p w:rsidR="00DB47AF" w:rsidRDefault="00DB47AF" w:rsidP="00952553">
      <w:pPr>
        <w:spacing w:before="0"/>
        <w:ind w:firstLine="567"/>
        <w:rPr>
          <w:rFonts w:eastAsia="Times New Roman"/>
          <w:lang w:val="en-US"/>
        </w:rPr>
      </w:pPr>
      <w:proofErr w:type="spellStart"/>
      <w:r w:rsidRPr="00070C77">
        <w:rPr>
          <w:i/>
          <w:lang w:val="en-US"/>
        </w:rPr>
        <w:t>Забележка</w:t>
      </w:r>
      <w:proofErr w:type="spellEnd"/>
      <w:r w:rsidRPr="00070C77">
        <w:rPr>
          <w:i/>
          <w:lang w:val="en-US"/>
        </w:rPr>
        <w:t xml:space="preserve">: </w:t>
      </w:r>
      <w:proofErr w:type="spellStart"/>
      <w:r w:rsidRPr="00070C77">
        <w:rPr>
          <w:i/>
          <w:lang w:val="en-US"/>
        </w:rPr>
        <w:t>Възложителят</w:t>
      </w:r>
      <w:proofErr w:type="spellEnd"/>
      <w:r w:rsidRPr="00070C77">
        <w:rPr>
          <w:i/>
          <w:lang w:val="en-US"/>
        </w:rPr>
        <w:t xml:space="preserve"> </w:t>
      </w:r>
      <w:proofErr w:type="spellStart"/>
      <w:r w:rsidRPr="00070C77">
        <w:rPr>
          <w:i/>
          <w:lang w:val="en-US"/>
        </w:rPr>
        <w:t>ще</w:t>
      </w:r>
      <w:proofErr w:type="spellEnd"/>
      <w:r w:rsidRPr="00070C77">
        <w:rPr>
          <w:i/>
          <w:lang w:val="en-US"/>
        </w:rPr>
        <w:t xml:space="preserve"> </w:t>
      </w:r>
      <w:proofErr w:type="spellStart"/>
      <w:r w:rsidRPr="00070C77">
        <w:rPr>
          <w:i/>
          <w:lang w:val="en-US"/>
        </w:rPr>
        <w:t>приеме</w:t>
      </w:r>
      <w:proofErr w:type="spellEnd"/>
      <w:r w:rsidRPr="00070C77">
        <w:rPr>
          <w:i/>
          <w:lang w:val="en-US"/>
        </w:rPr>
        <w:t xml:space="preserve"> </w:t>
      </w:r>
      <w:proofErr w:type="spellStart"/>
      <w:r w:rsidRPr="00070C77">
        <w:rPr>
          <w:i/>
          <w:lang w:val="en-US"/>
        </w:rPr>
        <w:t>еквивалентни</w:t>
      </w:r>
      <w:proofErr w:type="spellEnd"/>
      <w:r w:rsidRPr="00070C77">
        <w:rPr>
          <w:i/>
          <w:lang w:val="en-US"/>
        </w:rPr>
        <w:t xml:space="preserve"> </w:t>
      </w:r>
      <w:proofErr w:type="spellStart"/>
      <w:r w:rsidRPr="00070C77">
        <w:rPr>
          <w:i/>
          <w:lang w:val="en-US"/>
        </w:rPr>
        <w:t>сертификати</w:t>
      </w:r>
      <w:proofErr w:type="spellEnd"/>
      <w:r w:rsidRPr="00070C77">
        <w:rPr>
          <w:i/>
          <w:lang w:val="en-US"/>
        </w:rPr>
        <w:t xml:space="preserve">, </w:t>
      </w:r>
      <w:proofErr w:type="spellStart"/>
      <w:r w:rsidRPr="00070C77">
        <w:rPr>
          <w:i/>
          <w:lang w:val="en-US"/>
        </w:rPr>
        <w:t>издадени</w:t>
      </w:r>
      <w:proofErr w:type="spellEnd"/>
      <w:r w:rsidRPr="00070C77">
        <w:rPr>
          <w:i/>
          <w:lang w:val="en-US"/>
        </w:rPr>
        <w:t xml:space="preserve"> </w:t>
      </w:r>
      <w:proofErr w:type="spellStart"/>
      <w:r w:rsidRPr="00070C77">
        <w:rPr>
          <w:i/>
          <w:lang w:val="en-US"/>
        </w:rPr>
        <w:t>от</w:t>
      </w:r>
      <w:proofErr w:type="spellEnd"/>
      <w:r w:rsidRPr="00070C77">
        <w:rPr>
          <w:i/>
          <w:lang w:val="en-US"/>
        </w:rPr>
        <w:t xml:space="preserve"> </w:t>
      </w:r>
      <w:proofErr w:type="spellStart"/>
      <w:r w:rsidRPr="00070C77">
        <w:rPr>
          <w:i/>
          <w:lang w:val="en-US"/>
        </w:rPr>
        <w:t>органи</w:t>
      </w:r>
      <w:proofErr w:type="spellEnd"/>
      <w:r w:rsidRPr="00070C77">
        <w:rPr>
          <w:i/>
          <w:lang w:val="en-US"/>
        </w:rPr>
        <w:t xml:space="preserve">, </w:t>
      </w:r>
      <w:proofErr w:type="spellStart"/>
      <w:r w:rsidRPr="00070C77">
        <w:rPr>
          <w:i/>
          <w:lang w:val="en-US"/>
        </w:rPr>
        <w:t>установени</w:t>
      </w:r>
      <w:proofErr w:type="spellEnd"/>
      <w:r w:rsidRPr="00070C77">
        <w:rPr>
          <w:i/>
          <w:lang w:val="en-US"/>
        </w:rPr>
        <w:t xml:space="preserve"> в </w:t>
      </w:r>
      <w:proofErr w:type="spellStart"/>
      <w:r w:rsidRPr="00070C77">
        <w:rPr>
          <w:i/>
          <w:lang w:val="en-US"/>
        </w:rPr>
        <w:t>други</w:t>
      </w:r>
      <w:proofErr w:type="spellEnd"/>
      <w:r w:rsidRPr="00070C77">
        <w:rPr>
          <w:i/>
          <w:lang w:val="en-US"/>
        </w:rPr>
        <w:t xml:space="preserve"> </w:t>
      </w:r>
      <w:proofErr w:type="spellStart"/>
      <w:r w:rsidRPr="00070C77">
        <w:rPr>
          <w:i/>
          <w:lang w:val="en-US"/>
        </w:rPr>
        <w:t>държави</w:t>
      </w:r>
      <w:proofErr w:type="spellEnd"/>
      <w:r w:rsidRPr="00070C77">
        <w:rPr>
          <w:i/>
          <w:lang w:val="en-US"/>
        </w:rPr>
        <w:t xml:space="preserve"> </w:t>
      </w:r>
      <w:proofErr w:type="spellStart"/>
      <w:r w:rsidRPr="00070C77">
        <w:rPr>
          <w:i/>
          <w:lang w:val="en-US"/>
        </w:rPr>
        <w:t>членки</w:t>
      </w:r>
      <w:proofErr w:type="spellEnd"/>
      <w:r w:rsidRPr="00070C77">
        <w:rPr>
          <w:i/>
          <w:lang w:val="en-US"/>
        </w:rPr>
        <w:t xml:space="preserve">, </w:t>
      </w:r>
      <w:proofErr w:type="spellStart"/>
      <w:r w:rsidRPr="00070C77">
        <w:rPr>
          <w:i/>
          <w:lang w:val="en-US"/>
        </w:rPr>
        <w:t>както</w:t>
      </w:r>
      <w:proofErr w:type="spellEnd"/>
      <w:r w:rsidRPr="00070C77">
        <w:rPr>
          <w:i/>
          <w:lang w:val="en-US"/>
        </w:rPr>
        <w:t xml:space="preserve"> и </w:t>
      </w:r>
      <w:proofErr w:type="spellStart"/>
      <w:r w:rsidRPr="00070C77">
        <w:rPr>
          <w:i/>
          <w:lang w:val="en-US"/>
        </w:rPr>
        <w:t>други</w:t>
      </w:r>
      <w:proofErr w:type="spellEnd"/>
      <w:r w:rsidRPr="00070C77">
        <w:rPr>
          <w:i/>
          <w:lang w:val="en-US"/>
        </w:rPr>
        <w:t xml:space="preserve"> </w:t>
      </w:r>
      <w:proofErr w:type="spellStart"/>
      <w:r w:rsidRPr="00070C77">
        <w:rPr>
          <w:i/>
          <w:lang w:val="en-US"/>
        </w:rPr>
        <w:t>доказателства</w:t>
      </w:r>
      <w:proofErr w:type="spellEnd"/>
      <w:r w:rsidRPr="00070C77">
        <w:rPr>
          <w:i/>
          <w:lang w:val="en-US"/>
        </w:rPr>
        <w:t xml:space="preserve"> </w:t>
      </w:r>
      <w:proofErr w:type="spellStart"/>
      <w:r w:rsidRPr="00070C77">
        <w:rPr>
          <w:i/>
          <w:lang w:val="en-US"/>
        </w:rPr>
        <w:t>за</w:t>
      </w:r>
      <w:proofErr w:type="spellEnd"/>
      <w:r w:rsidRPr="00070C77">
        <w:rPr>
          <w:i/>
          <w:lang w:val="en-US"/>
        </w:rPr>
        <w:t xml:space="preserve"> </w:t>
      </w:r>
      <w:proofErr w:type="spellStart"/>
      <w:r w:rsidRPr="00070C77">
        <w:rPr>
          <w:i/>
          <w:lang w:val="en-US"/>
        </w:rPr>
        <w:t>еквивалентни</w:t>
      </w:r>
      <w:proofErr w:type="spellEnd"/>
      <w:r w:rsidRPr="00070C77">
        <w:rPr>
          <w:i/>
          <w:lang w:val="en-US"/>
        </w:rPr>
        <w:t xml:space="preserve"> </w:t>
      </w:r>
      <w:proofErr w:type="spellStart"/>
      <w:r w:rsidRPr="00070C77">
        <w:rPr>
          <w:i/>
          <w:lang w:val="en-US"/>
        </w:rPr>
        <w:t>мерки</w:t>
      </w:r>
      <w:proofErr w:type="spellEnd"/>
      <w:r w:rsidRPr="00070C77">
        <w:rPr>
          <w:i/>
          <w:lang w:val="en-US"/>
        </w:rPr>
        <w:t xml:space="preserve"> </w:t>
      </w:r>
      <w:proofErr w:type="spellStart"/>
      <w:r w:rsidRPr="00070C77">
        <w:rPr>
          <w:i/>
          <w:lang w:val="en-US"/>
        </w:rPr>
        <w:t>за</w:t>
      </w:r>
      <w:proofErr w:type="spellEnd"/>
      <w:r w:rsidRPr="00070C77">
        <w:rPr>
          <w:i/>
          <w:lang w:val="en-US"/>
        </w:rPr>
        <w:t xml:space="preserve"> </w:t>
      </w:r>
      <w:proofErr w:type="spellStart"/>
      <w:r w:rsidRPr="00070C77">
        <w:rPr>
          <w:i/>
          <w:lang w:val="en-US"/>
        </w:rPr>
        <w:t>осигуряване</w:t>
      </w:r>
      <w:proofErr w:type="spellEnd"/>
      <w:r w:rsidRPr="00070C77">
        <w:rPr>
          <w:i/>
          <w:lang w:val="en-US"/>
        </w:rPr>
        <w:t xml:space="preserve"> </w:t>
      </w:r>
      <w:proofErr w:type="spellStart"/>
      <w:r w:rsidRPr="00070C77">
        <w:rPr>
          <w:i/>
          <w:lang w:val="en-US"/>
        </w:rPr>
        <w:t>на</w:t>
      </w:r>
      <w:proofErr w:type="spellEnd"/>
      <w:r w:rsidRPr="00070C77">
        <w:rPr>
          <w:i/>
          <w:lang w:val="en-US"/>
        </w:rPr>
        <w:t xml:space="preserve"> </w:t>
      </w:r>
      <w:proofErr w:type="spellStart"/>
      <w:r w:rsidRPr="00070C77">
        <w:rPr>
          <w:i/>
          <w:lang w:val="en-US"/>
        </w:rPr>
        <w:t>качеството</w:t>
      </w:r>
      <w:proofErr w:type="spellEnd"/>
      <w:r w:rsidRPr="00070C77">
        <w:rPr>
          <w:i/>
          <w:lang w:val="en-US"/>
        </w:rPr>
        <w:t xml:space="preserve"> </w:t>
      </w:r>
      <w:proofErr w:type="spellStart"/>
      <w:r w:rsidRPr="00070C77">
        <w:rPr>
          <w:i/>
          <w:lang w:val="en-US"/>
        </w:rPr>
        <w:t>съгласно</w:t>
      </w:r>
      <w:proofErr w:type="spellEnd"/>
      <w:r w:rsidRPr="00070C77">
        <w:rPr>
          <w:i/>
          <w:lang w:val="en-US"/>
        </w:rPr>
        <w:t xml:space="preserve"> </w:t>
      </w:r>
      <w:proofErr w:type="spellStart"/>
      <w:r w:rsidRPr="00070C77">
        <w:rPr>
          <w:i/>
          <w:lang w:val="en-US"/>
        </w:rPr>
        <w:t>чл</w:t>
      </w:r>
      <w:proofErr w:type="spellEnd"/>
      <w:r w:rsidRPr="00070C77">
        <w:rPr>
          <w:i/>
          <w:lang w:val="en-US"/>
        </w:rPr>
        <w:t xml:space="preserve">. 53, </w:t>
      </w:r>
      <w:proofErr w:type="spellStart"/>
      <w:r w:rsidRPr="00070C77">
        <w:rPr>
          <w:i/>
          <w:lang w:val="en-US"/>
        </w:rPr>
        <w:t>ал</w:t>
      </w:r>
      <w:proofErr w:type="spellEnd"/>
      <w:r w:rsidRPr="00070C77">
        <w:rPr>
          <w:i/>
          <w:lang w:val="en-US"/>
        </w:rPr>
        <w:t xml:space="preserve">. 4 </w:t>
      </w:r>
      <w:proofErr w:type="spellStart"/>
      <w:r w:rsidRPr="00070C77">
        <w:rPr>
          <w:i/>
          <w:lang w:val="en-US"/>
        </w:rPr>
        <w:t>от</w:t>
      </w:r>
      <w:proofErr w:type="spellEnd"/>
      <w:r w:rsidRPr="00070C77">
        <w:rPr>
          <w:i/>
          <w:lang w:val="en-US"/>
        </w:rPr>
        <w:t xml:space="preserve"> ЗОП.</w:t>
      </w:r>
    </w:p>
    <w:p w:rsidR="00DA259F" w:rsidRPr="00BF0CC6" w:rsidRDefault="0036337B" w:rsidP="00952553">
      <w:pPr>
        <w:spacing w:before="0"/>
        <w:ind w:firstLine="567"/>
        <w:rPr>
          <w:rFonts w:eastAsia="Times New Roman"/>
        </w:rPr>
      </w:pPr>
      <w:r w:rsidRPr="00BF0CC6">
        <w:rPr>
          <w:lang w:val="en-US"/>
        </w:rPr>
        <w:t xml:space="preserve">3. </w:t>
      </w:r>
      <w:r w:rsidR="00DA259F" w:rsidRPr="00BF0CC6">
        <w:rPr>
          <w:rFonts w:eastAsia="Times New Roman"/>
        </w:rPr>
        <w:t>Екипът за изпълнение на дейностите трябва да отговаря на следните</w:t>
      </w:r>
      <w:r w:rsidR="00792568" w:rsidRPr="00BF0CC6">
        <w:rPr>
          <w:rFonts w:eastAsia="Times New Roman"/>
        </w:rPr>
        <w:t xml:space="preserve"> минимални</w:t>
      </w:r>
      <w:r w:rsidR="00DA259F" w:rsidRPr="00BF0CC6">
        <w:rPr>
          <w:rFonts w:eastAsia="Times New Roman"/>
        </w:rPr>
        <w:t xml:space="preserve"> изисквания:</w:t>
      </w:r>
    </w:p>
    <w:p w:rsidR="00DA259F" w:rsidRPr="00BF0CC6" w:rsidRDefault="00DA259F" w:rsidP="00952553">
      <w:pPr>
        <w:spacing w:before="0"/>
        <w:ind w:firstLine="567"/>
        <w:rPr>
          <w:rFonts w:eastAsia="Times New Roman"/>
          <w:u w:val="single"/>
        </w:rPr>
      </w:pPr>
      <w:r w:rsidRPr="00BF0CC6">
        <w:rPr>
          <w:rFonts w:eastAsia="Times New Roman"/>
          <w:u w:val="single"/>
        </w:rPr>
        <w:t xml:space="preserve">Ключов експерт 1: </w:t>
      </w:r>
      <w:r w:rsidR="008B3B10" w:rsidRPr="00BF0CC6">
        <w:rPr>
          <w:rFonts w:eastAsia="Times New Roman"/>
          <w:u w:val="single"/>
        </w:rPr>
        <w:t xml:space="preserve">Инженер </w:t>
      </w:r>
      <w:proofErr w:type="spellStart"/>
      <w:r w:rsidR="008B3B10" w:rsidRPr="00BF0CC6">
        <w:rPr>
          <w:rFonts w:eastAsia="Times New Roman"/>
          <w:u w:val="single"/>
        </w:rPr>
        <w:t>конкструктор</w:t>
      </w:r>
      <w:proofErr w:type="spellEnd"/>
    </w:p>
    <w:p w:rsidR="00DA259F" w:rsidRPr="00BF0CC6" w:rsidRDefault="00DA259F" w:rsidP="00952553">
      <w:pPr>
        <w:spacing w:before="0"/>
        <w:ind w:firstLine="567"/>
        <w:rPr>
          <w:rFonts w:eastAsia="Times New Roman"/>
        </w:rPr>
      </w:pPr>
      <w:r w:rsidRPr="00BF0CC6">
        <w:rPr>
          <w:rFonts w:eastAsia="Times New Roman"/>
        </w:rPr>
        <w:t>Изисквания за образование, квалификация, умения и опит:</w:t>
      </w:r>
    </w:p>
    <w:p w:rsidR="00DA259F" w:rsidRPr="00BF0CC6" w:rsidRDefault="00DA259F" w:rsidP="00EC40B5">
      <w:pPr>
        <w:widowControl w:val="0"/>
        <w:numPr>
          <w:ilvl w:val="0"/>
          <w:numId w:val="19"/>
        </w:numPr>
        <w:spacing w:before="0"/>
        <w:rPr>
          <w:rFonts w:eastAsia="Times New Roman"/>
        </w:rPr>
      </w:pPr>
      <w:r w:rsidRPr="00BF0CC6">
        <w:rPr>
          <w:rFonts w:eastAsia="Times New Roman"/>
        </w:rPr>
        <w:t xml:space="preserve">Образователна степен магистър в </w:t>
      </w:r>
      <w:r w:rsidR="00BF0CC6">
        <w:rPr>
          <w:rFonts w:eastAsia="Times New Roman"/>
        </w:rPr>
        <w:t>област</w:t>
      </w:r>
      <w:r w:rsidR="00BF0CC6">
        <w:rPr>
          <w:rFonts w:eastAsia="Times New Roman"/>
          <w:lang w:val="en-US"/>
        </w:rPr>
        <w:t xml:space="preserve"> </w:t>
      </w:r>
      <w:r w:rsidR="007B59B1" w:rsidRPr="00BF0CC6">
        <w:rPr>
          <w:rFonts w:eastAsia="Times New Roman"/>
        </w:rPr>
        <w:t>„Технически науки”</w:t>
      </w:r>
      <w:r w:rsidRPr="00BF0CC6">
        <w:rPr>
          <w:rFonts w:eastAsia="Times New Roman"/>
        </w:rPr>
        <w:t>,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специалности;</w:t>
      </w:r>
    </w:p>
    <w:p w:rsidR="00DA259F" w:rsidRPr="00800C80" w:rsidRDefault="00DA259F" w:rsidP="00EC40B5">
      <w:pPr>
        <w:widowControl w:val="0"/>
        <w:numPr>
          <w:ilvl w:val="0"/>
          <w:numId w:val="19"/>
        </w:numPr>
        <w:spacing w:before="0"/>
        <w:rPr>
          <w:rFonts w:eastAsia="Times New Roman"/>
        </w:rPr>
      </w:pPr>
      <w:r w:rsidRPr="00800C80">
        <w:rPr>
          <w:rFonts w:eastAsia="Times New Roman"/>
        </w:rPr>
        <w:t xml:space="preserve">Най-малко 5 години опит в </w:t>
      </w:r>
      <w:r w:rsidR="008B3B10" w:rsidRPr="00800C80">
        <w:rPr>
          <w:rFonts w:eastAsia="Times New Roman"/>
        </w:rPr>
        <w:t>областта на микровълнова техника.</w:t>
      </w:r>
    </w:p>
    <w:p w:rsidR="008B3B10" w:rsidRPr="008B3B10" w:rsidRDefault="008B3B10" w:rsidP="00952553">
      <w:pPr>
        <w:spacing w:before="0"/>
        <w:ind w:firstLine="567"/>
        <w:rPr>
          <w:rFonts w:eastAsia="Times New Roman"/>
          <w:u w:val="single"/>
        </w:rPr>
      </w:pPr>
      <w:r w:rsidRPr="00BF0CC6">
        <w:rPr>
          <w:rFonts w:eastAsia="Times New Roman"/>
          <w:u w:val="single"/>
        </w:rPr>
        <w:t xml:space="preserve">Ключов експерт 2: Инженер </w:t>
      </w:r>
      <w:proofErr w:type="spellStart"/>
      <w:r w:rsidRPr="00BF0CC6">
        <w:rPr>
          <w:rFonts w:eastAsia="Times New Roman"/>
          <w:u w:val="single"/>
        </w:rPr>
        <w:t>конкструктор</w:t>
      </w:r>
      <w:proofErr w:type="spellEnd"/>
    </w:p>
    <w:p w:rsidR="008B3B10" w:rsidRPr="008D2999" w:rsidRDefault="008B3B10" w:rsidP="00952553">
      <w:pPr>
        <w:spacing w:before="0"/>
        <w:ind w:firstLine="567"/>
        <w:rPr>
          <w:rFonts w:eastAsia="Times New Roman"/>
        </w:rPr>
      </w:pPr>
      <w:r w:rsidRPr="008D2999">
        <w:rPr>
          <w:rFonts w:eastAsia="Times New Roman"/>
        </w:rPr>
        <w:t>Изисквания за образование, квалификация, умения и опит:</w:t>
      </w:r>
    </w:p>
    <w:p w:rsidR="008B3B10" w:rsidRPr="00BF0CC6" w:rsidRDefault="00DE711F" w:rsidP="00EC40B5">
      <w:pPr>
        <w:widowControl w:val="0"/>
        <w:numPr>
          <w:ilvl w:val="0"/>
          <w:numId w:val="19"/>
        </w:numPr>
        <w:spacing w:before="0"/>
        <w:rPr>
          <w:rFonts w:eastAsia="Times New Roman"/>
        </w:rPr>
      </w:pPr>
      <w:r w:rsidRPr="00BF0CC6">
        <w:rPr>
          <w:rFonts w:eastAsia="Times New Roman"/>
        </w:rPr>
        <w:t xml:space="preserve">Образователна степен магистър в </w:t>
      </w:r>
      <w:r w:rsidR="00BF0CC6" w:rsidRPr="00BF0CC6">
        <w:rPr>
          <w:rFonts w:eastAsia="Times New Roman"/>
        </w:rPr>
        <w:t>област</w:t>
      </w:r>
      <w:r w:rsidR="00BF0CC6" w:rsidRPr="00BF0CC6">
        <w:rPr>
          <w:rFonts w:eastAsia="Times New Roman"/>
          <w:lang w:val="en-US"/>
        </w:rPr>
        <w:t xml:space="preserve"> </w:t>
      </w:r>
      <w:r w:rsidR="007B59B1" w:rsidRPr="00BF0CC6">
        <w:rPr>
          <w:rFonts w:eastAsia="Times New Roman"/>
        </w:rPr>
        <w:t>„Технически науки”</w:t>
      </w:r>
      <w:r w:rsidRPr="00BF0CC6">
        <w:rPr>
          <w:rFonts w:eastAsia="Times New Roman"/>
        </w:rPr>
        <w:t>,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специалности;</w:t>
      </w:r>
    </w:p>
    <w:p w:rsidR="008B3B10" w:rsidRPr="00BF0CC6" w:rsidRDefault="008B3B10" w:rsidP="00EC40B5">
      <w:pPr>
        <w:widowControl w:val="0"/>
        <w:numPr>
          <w:ilvl w:val="0"/>
          <w:numId w:val="19"/>
        </w:numPr>
        <w:spacing w:before="0"/>
        <w:rPr>
          <w:rFonts w:eastAsia="Times New Roman"/>
        </w:rPr>
      </w:pPr>
      <w:r w:rsidRPr="00BF0CC6">
        <w:rPr>
          <w:rFonts w:eastAsia="Times New Roman"/>
        </w:rPr>
        <w:t xml:space="preserve">Най-малко 5 години опит в областта </w:t>
      </w:r>
      <w:r w:rsidR="005F14AF">
        <w:rPr>
          <w:rFonts w:eastAsia="Times New Roman"/>
        </w:rPr>
        <w:t xml:space="preserve">на </w:t>
      </w:r>
      <w:r w:rsidR="007B59B1" w:rsidRPr="00BF0CC6">
        <w:rPr>
          <w:rFonts w:eastAsia="Times New Roman"/>
        </w:rPr>
        <w:t>поддържане на метеорологични радари</w:t>
      </w:r>
      <w:r w:rsidRPr="00BF0CC6">
        <w:rPr>
          <w:rFonts w:eastAsia="Times New Roman"/>
        </w:rPr>
        <w:t>.</w:t>
      </w:r>
    </w:p>
    <w:p w:rsidR="00DA259F" w:rsidRDefault="00DA259F" w:rsidP="00952553">
      <w:pPr>
        <w:spacing w:before="0"/>
        <w:ind w:firstLine="567"/>
        <w:rPr>
          <w:highlight w:val="yellow"/>
          <w:lang w:val="en-US"/>
        </w:rPr>
      </w:pPr>
      <w:r w:rsidRPr="008D2999">
        <w:rPr>
          <w:rFonts w:eastAsia="Times New Roman"/>
        </w:rPr>
        <w:t xml:space="preserve">Всички експерти следва да са декларирали своята наличност за времето на </w:t>
      </w:r>
      <w:r w:rsidR="005F14AF">
        <w:rPr>
          <w:rFonts w:eastAsia="Times New Roman"/>
        </w:rPr>
        <w:t>изпълнение на договора</w:t>
      </w:r>
      <w:r w:rsidRPr="008D2999">
        <w:rPr>
          <w:rFonts w:eastAsia="Times New Roman"/>
        </w:rPr>
        <w:t xml:space="preserve"> и ангажираност с реализацията му. Участникът може да декларира и други документи, доказващи техническите и професионалните му възможности.</w:t>
      </w:r>
    </w:p>
    <w:p w:rsidR="0036337B" w:rsidRPr="00BF0CC6" w:rsidRDefault="008B3B10" w:rsidP="00952553">
      <w:pPr>
        <w:spacing w:before="0"/>
        <w:ind w:firstLine="567"/>
      </w:pPr>
      <w:r w:rsidRPr="00BF0CC6">
        <w:t xml:space="preserve">4. </w:t>
      </w:r>
      <w:r w:rsidR="00C149A6" w:rsidRPr="00BF0CC6">
        <w:t xml:space="preserve">Участникът </w:t>
      </w:r>
      <w:r w:rsidR="003C0A38" w:rsidRPr="00BF0CC6">
        <w:t>трябва</w:t>
      </w:r>
      <w:r w:rsidR="00C149A6" w:rsidRPr="00BF0CC6">
        <w:t xml:space="preserve"> да разполага миним</w:t>
      </w:r>
      <w:r w:rsidR="003C0A38" w:rsidRPr="00BF0CC6">
        <w:t>у</w:t>
      </w:r>
      <w:r w:rsidR="00C149A6" w:rsidRPr="00BF0CC6">
        <w:t>м със сл</w:t>
      </w:r>
      <w:r w:rsidR="003C0A38" w:rsidRPr="00BF0CC6">
        <w:t>едното техническо оборудване, което ще изпо</w:t>
      </w:r>
      <w:r w:rsidR="00C149A6" w:rsidRPr="00BF0CC6">
        <w:t>лзва за изпълнението на поръчката:</w:t>
      </w:r>
    </w:p>
    <w:p w:rsidR="008B3B10" w:rsidRPr="00BF0CC6" w:rsidRDefault="00FC31EE" w:rsidP="00952553">
      <w:pPr>
        <w:spacing w:before="0"/>
        <w:ind w:firstLine="567"/>
      </w:pPr>
      <w:r w:rsidRPr="00BF0CC6">
        <w:t>4.</w:t>
      </w:r>
      <w:r w:rsidR="008B3B10" w:rsidRPr="00BF0CC6">
        <w:t>1. Спектрален анализатор в честотния диапазон до 10</w:t>
      </w:r>
      <w:r w:rsidR="008B3B10" w:rsidRPr="00BF0CC6">
        <w:rPr>
          <w:lang w:val="en-US"/>
        </w:rPr>
        <w:t>GHz</w:t>
      </w:r>
      <w:r w:rsidR="00CF0B4F" w:rsidRPr="00BF0CC6">
        <w:t>;</w:t>
      </w:r>
    </w:p>
    <w:p w:rsidR="008B3B10" w:rsidRPr="00BF0CC6" w:rsidRDefault="00FC31EE" w:rsidP="00952553">
      <w:pPr>
        <w:spacing w:before="0"/>
        <w:ind w:firstLine="567"/>
      </w:pPr>
      <w:r w:rsidRPr="00BF0CC6">
        <w:t>4.</w:t>
      </w:r>
      <w:r w:rsidR="008B3B10" w:rsidRPr="00BF0CC6">
        <w:rPr>
          <w:lang w:val="en-US"/>
        </w:rPr>
        <w:t xml:space="preserve">2. </w:t>
      </w:r>
      <w:r w:rsidR="008B3B10" w:rsidRPr="00BF0CC6">
        <w:t>Сигнален генератор в честотния диапазон до 3</w:t>
      </w:r>
      <w:r w:rsidR="008B3B10" w:rsidRPr="00BF0CC6">
        <w:rPr>
          <w:lang w:val="en-US"/>
        </w:rPr>
        <w:t>GHz</w:t>
      </w:r>
      <w:r w:rsidR="00CF0B4F" w:rsidRPr="00BF0CC6">
        <w:t>;</w:t>
      </w:r>
    </w:p>
    <w:p w:rsidR="008B3B10" w:rsidRPr="00BF0CC6" w:rsidRDefault="00FC31EE" w:rsidP="00952553">
      <w:pPr>
        <w:spacing w:before="0"/>
        <w:ind w:firstLine="567"/>
      </w:pPr>
      <w:r w:rsidRPr="00BF0CC6">
        <w:t>4.</w:t>
      </w:r>
      <w:r w:rsidR="008B3B10" w:rsidRPr="00BF0CC6">
        <w:rPr>
          <w:lang w:val="en-US"/>
        </w:rPr>
        <w:t xml:space="preserve">3. </w:t>
      </w:r>
      <w:r w:rsidR="008B3B10" w:rsidRPr="00BF0CC6">
        <w:t xml:space="preserve">Сигнален генератор в честотния диапазон до </w:t>
      </w:r>
      <w:r w:rsidR="008B3B10" w:rsidRPr="00BF0CC6">
        <w:rPr>
          <w:lang w:val="en-US"/>
        </w:rPr>
        <w:t>10GHz</w:t>
      </w:r>
      <w:r w:rsidR="00CF0B4F" w:rsidRPr="00BF0CC6">
        <w:t>;</w:t>
      </w:r>
    </w:p>
    <w:p w:rsidR="008B3B10" w:rsidRPr="00BF0CC6" w:rsidRDefault="00FC31EE" w:rsidP="00952553">
      <w:pPr>
        <w:spacing w:before="0"/>
        <w:ind w:firstLine="567"/>
      </w:pPr>
      <w:r w:rsidRPr="00BF0CC6">
        <w:t>4.</w:t>
      </w:r>
      <w:r w:rsidR="008B3B10" w:rsidRPr="00BF0CC6">
        <w:rPr>
          <w:lang w:val="en-US"/>
        </w:rPr>
        <w:t xml:space="preserve">4. </w:t>
      </w:r>
      <w:r w:rsidR="008B3B10" w:rsidRPr="00BF0CC6">
        <w:t xml:space="preserve">Измерител на мощност в честотния диапазон до </w:t>
      </w:r>
      <w:r w:rsidR="008B3B10" w:rsidRPr="00BF0CC6">
        <w:rPr>
          <w:lang w:val="en-US"/>
        </w:rPr>
        <w:t>10GHz</w:t>
      </w:r>
      <w:r w:rsidR="00CF0B4F" w:rsidRPr="00BF0CC6">
        <w:t>;</w:t>
      </w:r>
    </w:p>
    <w:p w:rsidR="008B3B10" w:rsidRPr="00BF0CC6" w:rsidRDefault="00FC31EE" w:rsidP="00952553">
      <w:pPr>
        <w:spacing w:before="0"/>
        <w:ind w:firstLine="567"/>
      </w:pPr>
      <w:r w:rsidRPr="00BF0CC6">
        <w:t>4.</w:t>
      </w:r>
      <w:r w:rsidR="008B3B10" w:rsidRPr="00BF0CC6">
        <w:t xml:space="preserve">5. Еквивалентен </w:t>
      </w:r>
      <w:proofErr w:type="spellStart"/>
      <w:r w:rsidR="008B3B10" w:rsidRPr="00BF0CC6">
        <w:t>вълноводен</w:t>
      </w:r>
      <w:proofErr w:type="spellEnd"/>
      <w:r w:rsidR="008B3B10" w:rsidRPr="00BF0CC6">
        <w:t xml:space="preserve"> товар за 10 см. честотен диапазон за импулсна мощност 800</w:t>
      </w:r>
      <w:r w:rsidR="008B3B10" w:rsidRPr="00BF0CC6">
        <w:rPr>
          <w:lang w:val="en-US"/>
        </w:rPr>
        <w:t xml:space="preserve"> kW</w:t>
      </w:r>
      <w:r w:rsidR="008B3B10" w:rsidRPr="00BF0CC6">
        <w:t xml:space="preserve"> и средна мощност </w:t>
      </w:r>
      <w:r w:rsidR="008B3B10" w:rsidRPr="00BF0CC6">
        <w:rPr>
          <w:lang w:val="en-US"/>
        </w:rPr>
        <w:t>1200W</w:t>
      </w:r>
      <w:r w:rsidR="00CF0B4F" w:rsidRPr="00BF0CC6">
        <w:t>;</w:t>
      </w:r>
    </w:p>
    <w:p w:rsidR="008B3B10" w:rsidRDefault="00FC31EE" w:rsidP="00952553">
      <w:pPr>
        <w:spacing w:before="0"/>
        <w:ind w:firstLine="567"/>
      </w:pPr>
      <w:r w:rsidRPr="00BF0CC6">
        <w:t>4.</w:t>
      </w:r>
      <w:r w:rsidR="008B3B10" w:rsidRPr="00BF0CC6">
        <w:rPr>
          <w:lang w:val="en-US"/>
        </w:rPr>
        <w:t xml:space="preserve">6. </w:t>
      </w:r>
      <w:r w:rsidR="008B3B10" w:rsidRPr="00BF0CC6">
        <w:t xml:space="preserve">Еквивалентен </w:t>
      </w:r>
      <w:proofErr w:type="spellStart"/>
      <w:r w:rsidR="008B3B10" w:rsidRPr="00BF0CC6">
        <w:t>вълноводен</w:t>
      </w:r>
      <w:proofErr w:type="spellEnd"/>
      <w:r w:rsidR="008B3B10" w:rsidRPr="00BF0CC6">
        <w:t xml:space="preserve"> товар за 3 см. честотен диапазон за импулсна мощност 400</w:t>
      </w:r>
      <w:r w:rsidR="008B3B10" w:rsidRPr="00BF0CC6">
        <w:rPr>
          <w:lang w:val="en-US"/>
        </w:rPr>
        <w:t xml:space="preserve"> kW</w:t>
      </w:r>
      <w:r w:rsidR="008B3B10" w:rsidRPr="00BF0CC6">
        <w:t xml:space="preserve"> и средна мощност 4</w:t>
      </w:r>
      <w:r w:rsidR="008B3B10" w:rsidRPr="00BF0CC6">
        <w:rPr>
          <w:lang w:val="en-US"/>
        </w:rPr>
        <w:t>00W</w:t>
      </w:r>
      <w:r w:rsidR="009B7A34">
        <w:t>;</w:t>
      </w:r>
    </w:p>
    <w:p w:rsidR="009B7A34" w:rsidRPr="00640631" w:rsidRDefault="009B7A34" w:rsidP="00952553">
      <w:pPr>
        <w:spacing w:before="0"/>
        <w:ind w:firstLine="567"/>
      </w:pPr>
      <w:r w:rsidRPr="00640631">
        <w:t xml:space="preserve">4.7. Двойно насочен </w:t>
      </w:r>
      <w:proofErr w:type="spellStart"/>
      <w:r w:rsidRPr="00640631">
        <w:t>вълноводен</w:t>
      </w:r>
      <w:proofErr w:type="spellEnd"/>
      <w:r w:rsidRPr="00640631">
        <w:t xml:space="preserve"> </w:t>
      </w:r>
      <w:proofErr w:type="spellStart"/>
      <w:r w:rsidRPr="00640631">
        <w:t>отклонител</w:t>
      </w:r>
      <w:proofErr w:type="spellEnd"/>
      <w:r w:rsidRPr="00640631">
        <w:t xml:space="preserve"> за „</w:t>
      </w:r>
      <w:r w:rsidRPr="00640631">
        <w:rPr>
          <w:lang w:val="en-US"/>
        </w:rPr>
        <w:t>S</w:t>
      </w:r>
      <w:r w:rsidRPr="00640631">
        <w:t>“</w:t>
      </w:r>
      <w:r w:rsidRPr="00640631">
        <w:rPr>
          <w:lang w:val="en-US"/>
        </w:rPr>
        <w:t xml:space="preserve"> </w:t>
      </w:r>
      <w:r w:rsidRPr="00640631">
        <w:t>диапазон;</w:t>
      </w:r>
    </w:p>
    <w:p w:rsidR="00B643BD" w:rsidRDefault="009B7A34" w:rsidP="00952553">
      <w:pPr>
        <w:spacing w:before="0"/>
        <w:ind w:firstLine="567"/>
        <w:rPr>
          <w:rFonts w:eastAsia="Times New Roman"/>
          <w:b/>
          <w:u w:val="single"/>
          <w:lang w:eastAsia="bg-BG"/>
        </w:rPr>
      </w:pPr>
      <w:r w:rsidRPr="00640631">
        <w:t xml:space="preserve">4.8. Двойно насочен </w:t>
      </w:r>
      <w:proofErr w:type="spellStart"/>
      <w:r w:rsidRPr="00640631">
        <w:t>вълноводен</w:t>
      </w:r>
      <w:proofErr w:type="spellEnd"/>
      <w:r w:rsidRPr="00640631">
        <w:t xml:space="preserve"> </w:t>
      </w:r>
      <w:proofErr w:type="spellStart"/>
      <w:r w:rsidRPr="00640631">
        <w:t>отклонител</w:t>
      </w:r>
      <w:proofErr w:type="spellEnd"/>
      <w:r w:rsidRPr="00640631">
        <w:t xml:space="preserve"> за „Х“ диапазон.</w:t>
      </w:r>
    </w:p>
    <w:p w:rsidR="008B3B10" w:rsidRPr="00BF0CC6" w:rsidRDefault="00CF0B4F" w:rsidP="00952553">
      <w:pPr>
        <w:spacing w:before="0"/>
        <w:ind w:firstLine="567"/>
        <w:rPr>
          <w:rFonts w:eastAsia="Times New Roman"/>
          <w:b/>
          <w:u w:val="single"/>
          <w:lang w:eastAsia="bg-BG"/>
        </w:rPr>
      </w:pPr>
      <w:r w:rsidRPr="00BF0CC6">
        <w:rPr>
          <w:rFonts w:eastAsia="Times New Roman"/>
          <w:b/>
          <w:u w:val="single"/>
          <w:lang w:eastAsia="bg-BG"/>
        </w:rPr>
        <w:lastRenderedPageBreak/>
        <w:t>Минимални изисквания з</w:t>
      </w:r>
      <w:r w:rsidR="00FC7C05" w:rsidRPr="00BF0CC6">
        <w:rPr>
          <w:rFonts w:eastAsia="Times New Roman"/>
          <w:b/>
          <w:u w:val="single"/>
          <w:lang w:eastAsia="bg-BG"/>
        </w:rPr>
        <w:t>а обособена позиция 2</w:t>
      </w:r>
      <w:r w:rsidR="008B3B10" w:rsidRPr="00BF0CC6">
        <w:rPr>
          <w:rFonts w:eastAsia="Times New Roman"/>
          <w:b/>
          <w:u w:val="single"/>
          <w:lang w:eastAsia="bg-BG"/>
        </w:rPr>
        <w:t>:</w:t>
      </w:r>
    </w:p>
    <w:p w:rsidR="00CF0B4F" w:rsidRPr="00CF0B4F" w:rsidRDefault="00CF0B4F" w:rsidP="00952553">
      <w:pPr>
        <w:spacing w:before="0"/>
        <w:ind w:firstLine="567"/>
        <w:rPr>
          <w:rFonts w:eastAsia="Times New Roman"/>
          <w:b/>
          <w:highlight w:val="yellow"/>
          <w:u w:val="single"/>
          <w:lang w:eastAsia="bg-BG"/>
        </w:rPr>
      </w:pPr>
    </w:p>
    <w:p w:rsidR="008B3B10" w:rsidRPr="00651CD4" w:rsidRDefault="008B3B10" w:rsidP="00952553">
      <w:pPr>
        <w:spacing w:before="0"/>
        <w:ind w:firstLine="567"/>
        <w:rPr>
          <w:rFonts w:eastAsia="Times New Roman"/>
          <w:lang w:eastAsia="bg-BG"/>
        </w:rPr>
      </w:pPr>
      <w:r w:rsidRPr="00281E2E">
        <w:t xml:space="preserve">1. </w:t>
      </w:r>
      <w:proofErr w:type="spellStart"/>
      <w:r w:rsidRPr="00281E2E">
        <w:t>Участикът</w:t>
      </w:r>
      <w:proofErr w:type="spellEnd"/>
      <w:r w:rsidRPr="00281E2E">
        <w:t xml:space="preserve"> следва да е изпълнил минимум </w:t>
      </w:r>
      <w:r>
        <w:t>една</w:t>
      </w:r>
      <w:r w:rsidRPr="00281E2E">
        <w:t xml:space="preserve"> </w:t>
      </w:r>
      <w:r>
        <w:t>услуга</w:t>
      </w:r>
      <w:r w:rsidRPr="00281E2E">
        <w:t>, сходн</w:t>
      </w:r>
      <w:r>
        <w:t>а</w:t>
      </w:r>
      <w:r w:rsidRPr="00281E2E">
        <w:t xml:space="preserve"> с предмета на настоящата процедура през последните три години, считано от крайния срок за подаване на оферти.</w:t>
      </w:r>
      <w:r w:rsidRPr="00281E2E">
        <w:rPr>
          <w:rFonts w:eastAsia="Times New Roman"/>
          <w:lang w:eastAsia="bg-BG"/>
        </w:rPr>
        <w:t xml:space="preserve"> За </w:t>
      </w:r>
      <w:r>
        <w:rPr>
          <w:rFonts w:eastAsia="Times New Roman"/>
          <w:lang w:eastAsia="bg-BG"/>
        </w:rPr>
        <w:t>услуги</w:t>
      </w:r>
      <w:r w:rsidRPr="00281E2E">
        <w:rPr>
          <w:rFonts w:eastAsia="Times New Roman"/>
          <w:lang w:eastAsia="bg-BG"/>
        </w:rPr>
        <w:t xml:space="preserve">, сходни с предмета на поръчката се приемат </w:t>
      </w:r>
      <w:r>
        <w:rPr>
          <w:rFonts w:eastAsia="Times New Roman"/>
          <w:lang w:eastAsia="bg-BG"/>
        </w:rPr>
        <w:t xml:space="preserve">услуги за </w:t>
      </w:r>
      <w:r w:rsidR="003D3AF6">
        <w:rPr>
          <w:rFonts w:eastAsia="Times New Roman"/>
          <w:lang w:eastAsia="bg-BG"/>
        </w:rPr>
        <w:t xml:space="preserve">поддържане на </w:t>
      </w:r>
      <w:r w:rsidR="003D3AF6" w:rsidRPr="00651CD4">
        <w:rPr>
          <w:rFonts w:eastAsia="Times New Roman"/>
          <w:bCs/>
          <w:lang w:eastAsia="ar-SA"/>
        </w:rPr>
        <w:t>технически средства, на системите и проду</w:t>
      </w:r>
      <w:r w:rsidR="00BF0CC6" w:rsidRPr="00651CD4">
        <w:rPr>
          <w:rFonts w:eastAsia="Times New Roman"/>
          <w:bCs/>
          <w:lang w:eastAsia="ar-SA"/>
        </w:rPr>
        <w:t>ктите за управление на стрелба</w:t>
      </w:r>
      <w:r w:rsidR="003D3AF6" w:rsidRPr="00651CD4">
        <w:rPr>
          <w:rFonts w:eastAsia="Times New Roman"/>
          <w:bCs/>
          <w:lang w:val="en-US" w:eastAsia="ar-SA"/>
        </w:rPr>
        <w:t xml:space="preserve"> </w:t>
      </w:r>
      <w:r w:rsidR="003D3AF6" w:rsidRPr="00651CD4">
        <w:rPr>
          <w:rFonts w:eastAsia="Times New Roman"/>
          <w:bCs/>
          <w:lang w:eastAsia="ar-SA"/>
        </w:rPr>
        <w:t xml:space="preserve">с </w:t>
      </w:r>
      <w:proofErr w:type="spellStart"/>
      <w:r w:rsidR="003D3AF6" w:rsidRPr="00651CD4">
        <w:rPr>
          <w:rFonts w:eastAsia="Times New Roman"/>
          <w:bCs/>
          <w:lang w:eastAsia="ar-SA"/>
        </w:rPr>
        <w:t>противоградови</w:t>
      </w:r>
      <w:proofErr w:type="spellEnd"/>
      <w:r w:rsidR="003D3AF6" w:rsidRPr="00651CD4">
        <w:rPr>
          <w:rFonts w:eastAsia="Times New Roman"/>
          <w:bCs/>
          <w:lang w:eastAsia="ar-SA"/>
        </w:rPr>
        <w:t xml:space="preserve"> ракети, на кодирани </w:t>
      </w:r>
      <w:proofErr w:type="spellStart"/>
      <w:r w:rsidR="003D3AF6" w:rsidRPr="00651CD4">
        <w:rPr>
          <w:rFonts w:eastAsia="Times New Roman"/>
          <w:bCs/>
          <w:lang w:eastAsia="ar-SA"/>
        </w:rPr>
        <w:t>телеметрични</w:t>
      </w:r>
      <w:proofErr w:type="spellEnd"/>
      <w:r w:rsidR="003D3AF6" w:rsidRPr="00651CD4">
        <w:rPr>
          <w:rFonts w:eastAsia="Times New Roman"/>
          <w:bCs/>
          <w:lang w:eastAsia="ar-SA"/>
        </w:rPr>
        <w:t xml:space="preserve"> мрежи и мрежи за гласови данни</w:t>
      </w:r>
      <w:r w:rsidRPr="00651CD4">
        <w:rPr>
          <w:rFonts w:eastAsia="Courier New"/>
          <w:color w:val="000000"/>
          <w:lang w:eastAsia="ar-SA"/>
        </w:rPr>
        <w:t>.</w:t>
      </w:r>
    </w:p>
    <w:p w:rsidR="008B3B10" w:rsidRDefault="008B3B10" w:rsidP="00952553">
      <w:pPr>
        <w:spacing w:before="0"/>
        <w:ind w:firstLine="567"/>
        <w:rPr>
          <w:rFonts w:eastAsia="Times New Roman"/>
          <w:lang w:val="en-US"/>
        </w:rPr>
      </w:pPr>
      <w:r>
        <w:rPr>
          <w:rFonts w:eastAsia="Times New Roman"/>
          <w:lang w:val="en-US"/>
        </w:rPr>
        <w:t>2</w:t>
      </w:r>
      <w:r w:rsidRPr="00281E2E">
        <w:rPr>
          <w:rFonts w:eastAsia="Times New Roman"/>
        </w:rPr>
        <w:t>. Участникът следва да</w:t>
      </w:r>
      <w:r w:rsidRPr="00281E2E">
        <w:rPr>
          <w:rFonts w:eastAsia="Times New Roman"/>
          <w:lang w:val="en-US"/>
        </w:rPr>
        <w:t xml:space="preserve"> </w:t>
      </w:r>
      <w:r w:rsidRPr="00281E2E">
        <w:rPr>
          <w:rFonts w:eastAsia="Times New Roman"/>
        </w:rPr>
        <w:t xml:space="preserve">притежава валиден сертификат за внедрена система за управление на качеството </w:t>
      </w:r>
      <w:r>
        <w:rPr>
          <w:rFonts w:eastAsia="Times New Roman"/>
          <w:lang w:val="en-US"/>
        </w:rPr>
        <w:t>ISO 9001:2008</w:t>
      </w:r>
      <w:r w:rsidRPr="00281E2E">
        <w:rPr>
          <w:rFonts w:eastAsia="Times New Roman"/>
        </w:rPr>
        <w:t xml:space="preserve"> или еквивалент с обхват, сходен с предмета на поръчката.</w:t>
      </w:r>
    </w:p>
    <w:p w:rsidR="008B3B10" w:rsidRPr="002928EB" w:rsidRDefault="008B3B10" w:rsidP="00952553">
      <w:pPr>
        <w:pStyle w:val="Style"/>
        <w:ind w:left="0" w:right="0" w:firstLine="567"/>
      </w:pPr>
      <w:r w:rsidRPr="002928EB">
        <w:t>Участникът трябва да представи писмени доказателства по т. 2,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 съответствие с чл. 53, ал. 3 от ЗОП.</w:t>
      </w:r>
    </w:p>
    <w:p w:rsidR="008B3B10" w:rsidRPr="00070C77" w:rsidRDefault="008B3B10" w:rsidP="00952553">
      <w:pPr>
        <w:spacing w:before="0"/>
        <w:ind w:firstLine="567"/>
      </w:pPr>
      <w:proofErr w:type="spellStart"/>
      <w:r w:rsidRPr="00070C77">
        <w:rPr>
          <w:lang w:val="en-US"/>
        </w:rPr>
        <w:t>Когато</w:t>
      </w:r>
      <w:proofErr w:type="spellEnd"/>
      <w:r w:rsidRPr="00070C77">
        <w:rPr>
          <w:lang w:val="en-US"/>
        </w:rPr>
        <w:t xml:space="preserve"> </w:t>
      </w:r>
      <w:proofErr w:type="spellStart"/>
      <w:r w:rsidRPr="00070C77">
        <w:rPr>
          <w:lang w:val="en-US"/>
        </w:rPr>
        <w:t>участник</w:t>
      </w:r>
      <w:proofErr w:type="spellEnd"/>
      <w:r w:rsidRPr="00070C77">
        <w:rPr>
          <w:lang w:val="en-US"/>
        </w:rPr>
        <w:t xml:space="preserve"> в </w:t>
      </w:r>
      <w:proofErr w:type="spellStart"/>
      <w:r w:rsidRPr="00070C77">
        <w:rPr>
          <w:lang w:val="en-US"/>
        </w:rPr>
        <w:t>процедурата</w:t>
      </w:r>
      <w:proofErr w:type="spellEnd"/>
      <w:r w:rsidRPr="00070C77">
        <w:rPr>
          <w:lang w:val="en-US"/>
        </w:rPr>
        <w:t xml:space="preserve"> е </w:t>
      </w:r>
      <w:proofErr w:type="spellStart"/>
      <w:r w:rsidRPr="00070C77">
        <w:rPr>
          <w:lang w:val="en-US"/>
        </w:rPr>
        <w:t>обединение</w:t>
      </w:r>
      <w:proofErr w:type="spellEnd"/>
      <w:r w:rsidRPr="00070C77">
        <w:rPr>
          <w:lang w:val="en-US"/>
        </w:rPr>
        <w:t xml:space="preserve">, </w:t>
      </w:r>
      <w:proofErr w:type="spellStart"/>
      <w:r w:rsidRPr="00070C77">
        <w:rPr>
          <w:lang w:val="en-US"/>
        </w:rPr>
        <w:t>което</w:t>
      </w:r>
      <w:proofErr w:type="spellEnd"/>
      <w:r w:rsidRPr="00070C77">
        <w:rPr>
          <w:lang w:val="en-US"/>
        </w:rPr>
        <w:t xml:space="preserve"> </w:t>
      </w:r>
      <w:proofErr w:type="spellStart"/>
      <w:r w:rsidRPr="00070C77">
        <w:rPr>
          <w:lang w:val="en-US"/>
        </w:rPr>
        <w:t>не</w:t>
      </w:r>
      <w:proofErr w:type="spellEnd"/>
      <w:r w:rsidRPr="00070C77">
        <w:rPr>
          <w:lang w:val="en-US"/>
        </w:rPr>
        <w:t xml:space="preserve"> е </w:t>
      </w:r>
      <w:proofErr w:type="spellStart"/>
      <w:r w:rsidRPr="00070C77">
        <w:rPr>
          <w:lang w:val="en-US"/>
        </w:rPr>
        <w:t>юридическо</w:t>
      </w:r>
      <w:proofErr w:type="spellEnd"/>
      <w:r w:rsidRPr="00070C77">
        <w:rPr>
          <w:lang w:val="en-US"/>
        </w:rPr>
        <w:t xml:space="preserve"> </w:t>
      </w:r>
      <w:proofErr w:type="spellStart"/>
      <w:r w:rsidRPr="00070C77">
        <w:rPr>
          <w:lang w:val="en-US"/>
        </w:rPr>
        <w:t>лице</w:t>
      </w:r>
      <w:proofErr w:type="spellEnd"/>
      <w:r w:rsidRPr="00070C77">
        <w:rPr>
          <w:lang w:val="en-US"/>
        </w:rPr>
        <w:t xml:space="preserve">, </w:t>
      </w:r>
      <w:proofErr w:type="spellStart"/>
      <w:r w:rsidRPr="00070C77">
        <w:rPr>
          <w:lang w:val="en-US"/>
        </w:rPr>
        <w:t>документите</w:t>
      </w:r>
      <w:proofErr w:type="spellEnd"/>
      <w:r w:rsidRPr="00070C77">
        <w:rPr>
          <w:lang w:val="en-US"/>
        </w:rPr>
        <w:t xml:space="preserve"> с </w:t>
      </w:r>
      <w:proofErr w:type="spellStart"/>
      <w:r w:rsidRPr="00070C77">
        <w:rPr>
          <w:lang w:val="en-US"/>
        </w:rPr>
        <w:t>които</w:t>
      </w:r>
      <w:proofErr w:type="spellEnd"/>
      <w:r w:rsidRPr="00070C77">
        <w:rPr>
          <w:lang w:val="en-US"/>
        </w:rPr>
        <w:t xml:space="preserve"> </w:t>
      </w:r>
      <w:proofErr w:type="spellStart"/>
      <w:r w:rsidRPr="00070C77">
        <w:rPr>
          <w:lang w:val="en-US"/>
        </w:rPr>
        <w:t>участниците</w:t>
      </w:r>
      <w:proofErr w:type="spellEnd"/>
      <w:r w:rsidRPr="00070C77">
        <w:rPr>
          <w:lang w:val="en-US"/>
        </w:rPr>
        <w:t xml:space="preserve"> </w:t>
      </w:r>
      <w:proofErr w:type="spellStart"/>
      <w:r w:rsidRPr="00070C77">
        <w:rPr>
          <w:lang w:val="en-US"/>
        </w:rPr>
        <w:t>доказват</w:t>
      </w:r>
      <w:proofErr w:type="spellEnd"/>
      <w:r w:rsidRPr="00070C77">
        <w:rPr>
          <w:lang w:val="en-US"/>
        </w:rPr>
        <w:t xml:space="preserve"> </w:t>
      </w:r>
      <w:proofErr w:type="spellStart"/>
      <w:r w:rsidRPr="00070C77">
        <w:rPr>
          <w:lang w:val="en-US"/>
        </w:rPr>
        <w:t>техническите</w:t>
      </w:r>
      <w:proofErr w:type="spellEnd"/>
      <w:r w:rsidRPr="00070C77">
        <w:rPr>
          <w:lang w:val="en-US"/>
        </w:rPr>
        <w:t xml:space="preserve"> </w:t>
      </w:r>
      <w:proofErr w:type="spellStart"/>
      <w:r w:rsidRPr="00070C77">
        <w:rPr>
          <w:lang w:val="en-US"/>
        </w:rPr>
        <w:t>си</w:t>
      </w:r>
      <w:proofErr w:type="spellEnd"/>
      <w:r w:rsidRPr="00070C77">
        <w:rPr>
          <w:lang w:val="en-US"/>
        </w:rPr>
        <w:t xml:space="preserve"> </w:t>
      </w:r>
      <w:proofErr w:type="spellStart"/>
      <w:r w:rsidRPr="00070C77">
        <w:rPr>
          <w:lang w:val="en-US"/>
        </w:rPr>
        <w:t>възможности</w:t>
      </w:r>
      <w:proofErr w:type="spellEnd"/>
      <w:r w:rsidRPr="00070C77">
        <w:rPr>
          <w:lang w:val="en-US"/>
        </w:rPr>
        <w:t xml:space="preserve">, </w:t>
      </w:r>
      <w:proofErr w:type="spellStart"/>
      <w:r w:rsidRPr="00070C77">
        <w:rPr>
          <w:lang w:val="en-US"/>
        </w:rPr>
        <w:t>се</w:t>
      </w:r>
      <w:proofErr w:type="spellEnd"/>
      <w:r w:rsidRPr="00070C77">
        <w:rPr>
          <w:lang w:val="en-US"/>
        </w:rPr>
        <w:t xml:space="preserve"> </w:t>
      </w:r>
      <w:proofErr w:type="spellStart"/>
      <w:r w:rsidRPr="00070C77">
        <w:rPr>
          <w:lang w:val="en-US"/>
        </w:rPr>
        <w:t>представят</w:t>
      </w:r>
      <w:proofErr w:type="spellEnd"/>
      <w:r w:rsidRPr="00070C77">
        <w:rPr>
          <w:lang w:val="en-US"/>
        </w:rPr>
        <w:t xml:space="preserve"> </w:t>
      </w:r>
      <w:proofErr w:type="spellStart"/>
      <w:r w:rsidRPr="00070C77">
        <w:rPr>
          <w:lang w:val="en-US"/>
        </w:rPr>
        <w:t>само</w:t>
      </w:r>
      <w:proofErr w:type="spellEnd"/>
      <w:r w:rsidRPr="00070C77">
        <w:rPr>
          <w:lang w:val="en-US"/>
        </w:rPr>
        <w:t xml:space="preserve"> </w:t>
      </w:r>
      <w:proofErr w:type="spellStart"/>
      <w:r w:rsidRPr="00070C77">
        <w:rPr>
          <w:lang w:val="en-US"/>
        </w:rPr>
        <w:t>за</w:t>
      </w:r>
      <w:proofErr w:type="spellEnd"/>
      <w:r w:rsidRPr="00070C77">
        <w:rPr>
          <w:lang w:val="en-US"/>
        </w:rPr>
        <w:t xml:space="preserve"> </w:t>
      </w:r>
      <w:proofErr w:type="spellStart"/>
      <w:r w:rsidRPr="00070C77">
        <w:rPr>
          <w:lang w:val="en-US"/>
        </w:rPr>
        <w:t>тези</w:t>
      </w:r>
      <w:proofErr w:type="spellEnd"/>
      <w:r w:rsidRPr="00070C77">
        <w:rPr>
          <w:lang w:val="en-US"/>
        </w:rPr>
        <w:t xml:space="preserve"> </w:t>
      </w:r>
      <w:proofErr w:type="spellStart"/>
      <w:r w:rsidRPr="00070C77">
        <w:rPr>
          <w:lang w:val="en-US"/>
        </w:rPr>
        <w:t>членове</w:t>
      </w:r>
      <w:proofErr w:type="spellEnd"/>
      <w:r w:rsidRPr="00070C77">
        <w:rPr>
          <w:lang w:val="en-US"/>
        </w:rPr>
        <w:t xml:space="preserve"> </w:t>
      </w:r>
      <w:proofErr w:type="spellStart"/>
      <w:r w:rsidRPr="00070C77">
        <w:rPr>
          <w:lang w:val="en-US"/>
        </w:rPr>
        <w:t>на</w:t>
      </w:r>
      <w:proofErr w:type="spellEnd"/>
      <w:r w:rsidRPr="00070C77">
        <w:rPr>
          <w:lang w:val="en-US"/>
        </w:rPr>
        <w:t xml:space="preserve"> </w:t>
      </w:r>
      <w:proofErr w:type="spellStart"/>
      <w:r w:rsidRPr="00070C77">
        <w:rPr>
          <w:lang w:val="en-US"/>
        </w:rPr>
        <w:t>обединението</w:t>
      </w:r>
      <w:proofErr w:type="spellEnd"/>
      <w:r w:rsidRPr="00070C77">
        <w:rPr>
          <w:lang w:val="en-US"/>
        </w:rPr>
        <w:t xml:space="preserve">, </w:t>
      </w:r>
      <w:proofErr w:type="spellStart"/>
      <w:r w:rsidRPr="00070C77">
        <w:rPr>
          <w:lang w:val="en-US"/>
        </w:rPr>
        <w:t>чрез</w:t>
      </w:r>
      <w:proofErr w:type="spellEnd"/>
      <w:r w:rsidRPr="00070C77">
        <w:rPr>
          <w:lang w:val="en-US"/>
        </w:rPr>
        <w:t xml:space="preserve"> </w:t>
      </w:r>
      <w:proofErr w:type="spellStart"/>
      <w:r w:rsidRPr="00070C77">
        <w:rPr>
          <w:lang w:val="en-US"/>
        </w:rPr>
        <w:t>които</w:t>
      </w:r>
      <w:proofErr w:type="spellEnd"/>
      <w:r w:rsidRPr="00070C77">
        <w:rPr>
          <w:lang w:val="en-US"/>
        </w:rPr>
        <w:t xml:space="preserve"> </w:t>
      </w:r>
      <w:proofErr w:type="spellStart"/>
      <w:r w:rsidRPr="00070C77">
        <w:rPr>
          <w:lang w:val="en-US"/>
        </w:rPr>
        <w:t>обединението</w:t>
      </w:r>
      <w:proofErr w:type="spellEnd"/>
      <w:r w:rsidRPr="00070C77">
        <w:rPr>
          <w:lang w:val="en-US"/>
        </w:rPr>
        <w:t xml:space="preserve"> </w:t>
      </w:r>
      <w:proofErr w:type="spellStart"/>
      <w:r w:rsidRPr="00070C77">
        <w:rPr>
          <w:lang w:val="en-US"/>
        </w:rPr>
        <w:t>доказва</w:t>
      </w:r>
      <w:proofErr w:type="spellEnd"/>
      <w:r w:rsidRPr="00070C77">
        <w:rPr>
          <w:lang w:val="en-US"/>
        </w:rPr>
        <w:t xml:space="preserve"> </w:t>
      </w:r>
      <w:proofErr w:type="spellStart"/>
      <w:r w:rsidRPr="00070C77">
        <w:rPr>
          <w:lang w:val="en-US"/>
        </w:rPr>
        <w:t>съответствието</w:t>
      </w:r>
      <w:proofErr w:type="spellEnd"/>
      <w:r w:rsidRPr="00070C77">
        <w:rPr>
          <w:lang w:val="en-US"/>
        </w:rPr>
        <w:t xml:space="preserve"> </w:t>
      </w:r>
      <w:proofErr w:type="spellStart"/>
      <w:r w:rsidRPr="00070C77">
        <w:rPr>
          <w:lang w:val="en-US"/>
        </w:rPr>
        <w:t>си</w:t>
      </w:r>
      <w:proofErr w:type="spellEnd"/>
      <w:r w:rsidRPr="00070C77">
        <w:rPr>
          <w:lang w:val="en-US"/>
        </w:rPr>
        <w:t xml:space="preserve"> с </w:t>
      </w:r>
      <w:proofErr w:type="spellStart"/>
      <w:r w:rsidRPr="00070C77">
        <w:rPr>
          <w:lang w:val="en-US"/>
        </w:rPr>
        <w:t>изискването</w:t>
      </w:r>
      <w:proofErr w:type="spellEnd"/>
      <w:r w:rsidRPr="00070C77">
        <w:rPr>
          <w:lang w:val="en-US"/>
        </w:rPr>
        <w:t xml:space="preserve"> </w:t>
      </w:r>
      <w:proofErr w:type="spellStart"/>
      <w:r w:rsidRPr="00070C77">
        <w:rPr>
          <w:lang w:val="en-US"/>
        </w:rPr>
        <w:t>за</w:t>
      </w:r>
      <w:proofErr w:type="spellEnd"/>
      <w:r w:rsidRPr="00070C77">
        <w:rPr>
          <w:lang w:val="en-US"/>
        </w:rPr>
        <w:t xml:space="preserve"> </w:t>
      </w:r>
      <w:proofErr w:type="spellStart"/>
      <w:r w:rsidRPr="00070C77">
        <w:rPr>
          <w:lang w:val="en-US"/>
        </w:rPr>
        <w:t>сертификатите</w:t>
      </w:r>
      <w:proofErr w:type="spellEnd"/>
      <w:r w:rsidRPr="00070C77">
        <w:rPr>
          <w:lang w:val="en-US"/>
        </w:rPr>
        <w:t xml:space="preserve"> </w:t>
      </w:r>
      <w:proofErr w:type="spellStart"/>
      <w:r w:rsidRPr="00070C77">
        <w:rPr>
          <w:lang w:val="en-US"/>
        </w:rPr>
        <w:t>по</w:t>
      </w:r>
      <w:proofErr w:type="spellEnd"/>
      <w:r w:rsidRPr="00070C77">
        <w:rPr>
          <w:lang w:val="en-US"/>
        </w:rPr>
        <w:t xml:space="preserve"> </w:t>
      </w:r>
      <w:r w:rsidRPr="00070C77">
        <w:t>т. 2</w:t>
      </w:r>
      <w:r w:rsidRPr="00070C77">
        <w:rPr>
          <w:lang w:val="en-US"/>
        </w:rPr>
        <w:t>.</w:t>
      </w:r>
    </w:p>
    <w:p w:rsidR="008B3B10" w:rsidRDefault="008B3B10" w:rsidP="00952553">
      <w:pPr>
        <w:spacing w:before="0"/>
        <w:ind w:firstLine="567"/>
        <w:rPr>
          <w:rFonts w:eastAsia="Times New Roman"/>
          <w:lang w:val="en-US"/>
        </w:rPr>
      </w:pPr>
      <w:proofErr w:type="spellStart"/>
      <w:r w:rsidRPr="00070C77">
        <w:rPr>
          <w:i/>
          <w:lang w:val="en-US"/>
        </w:rPr>
        <w:t>Забележка</w:t>
      </w:r>
      <w:proofErr w:type="spellEnd"/>
      <w:r w:rsidRPr="00070C77">
        <w:rPr>
          <w:i/>
          <w:lang w:val="en-US"/>
        </w:rPr>
        <w:t xml:space="preserve">: </w:t>
      </w:r>
      <w:proofErr w:type="spellStart"/>
      <w:r w:rsidRPr="00070C77">
        <w:rPr>
          <w:i/>
          <w:lang w:val="en-US"/>
        </w:rPr>
        <w:t>Възложителят</w:t>
      </w:r>
      <w:proofErr w:type="spellEnd"/>
      <w:r w:rsidRPr="00070C77">
        <w:rPr>
          <w:i/>
          <w:lang w:val="en-US"/>
        </w:rPr>
        <w:t xml:space="preserve"> </w:t>
      </w:r>
      <w:proofErr w:type="spellStart"/>
      <w:r w:rsidRPr="00070C77">
        <w:rPr>
          <w:i/>
          <w:lang w:val="en-US"/>
        </w:rPr>
        <w:t>ще</w:t>
      </w:r>
      <w:proofErr w:type="spellEnd"/>
      <w:r w:rsidRPr="00070C77">
        <w:rPr>
          <w:i/>
          <w:lang w:val="en-US"/>
        </w:rPr>
        <w:t xml:space="preserve"> </w:t>
      </w:r>
      <w:proofErr w:type="spellStart"/>
      <w:r w:rsidRPr="00070C77">
        <w:rPr>
          <w:i/>
          <w:lang w:val="en-US"/>
        </w:rPr>
        <w:t>приеме</w:t>
      </w:r>
      <w:proofErr w:type="spellEnd"/>
      <w:r w:rsidRPr="00070C77">
        <w:rPr>
          <w:i/>
          <w:lang w:val="en-US"/>
        </w:rPr>
        <w:t xml:space="preserve"> </w:t>
      </w:r>
      <w:proofErr w:type="spellStart"/>
      <w:r w:rsidRPr="00070C77">
        <w:rPr>
          <w:i/>
          <w:lang w:val="en-US"/>
        </w:rPr>
        <w:t>еквивалентни</w:t>
      </w:r>
      <w:proofErr w:type="spellEnd"/>
      <w:r w:rsidRPr="00070C77">
        <w:rPr>
          <w:i/>
          <w:lang w:val="en-US"/>
        </w:rPr>
        <w:t xml:space="preserve"> </w:t>
      </w:r>
      <w:proofErr w:type="spellStart"/>
      <w:r w:rsidRPr="00070C77">
        <w:rPr>
          <w:i/>
          <w:lang w:val="en-US"/>
        </w:rPr>
        <w:t>сертификати</w:t>
      </w:r>
      <w:proofErr w:type="spellEnd"/>
      <w:r w:rsidRPr="00070C77">
        <w:rPr>
          <w:i/>
          <w:lang w:val="en-US"/>
        </w:rPr>
        <w:t xml:space="preserve">, </w:t>
      </w:r>
      <w:proofErr w:type="spellStart"/>
      <w:r w:rsidRPr="00070C77">
        <w:rPr>
          <w:i/>
          <w:lang w:val="en-US"/>
        </w:rPr>
        <w:t>издадени</w:t>
      </w:r>
      <w:proofErr w:type="spellEnd"/>
      <w:r w:rsidRPr="00070C77">
        <w:rPr>
          <w:i/>
          <w:lang w:val="en-US"/>
        </w:rPr>
        <w:t xml:space="preserve"> </w:t>
      </w:r>
      <w:proofErr w:type="spellStart"/>
      <w:r w:rsidRPr="00070C77">
        <w:rPr>
          <w:i/>
          <w:lang w:val="en-US"/>
        </w:rPr>
        <w:t>от</w:t>
      </w:r>
      <w:proofErr w:type="spellEnd"/>
      <w:r w:rsidRPr="00070C77">
        <w:rPr>
          <w:i/>
          <w:lang w:val="en-US"/>
        </w:rPr>
        <w:t xml:space="preserve"> </w:t>
      </w:r>
      <w:proofErr w:type="spellStart"/>
      <w:r w:rsidRPr="00070C77">
        <w:rPr>
          <w:i/>
          <w:lang w:val="en-US"/>
        </w:rPr>
        <w:t>органи</w:t>
      </w:r>
      <w:proofErr w:type="spellEnd"/>
      <w:r w:rsidRPr="00070C77">
        <w:rPr>
          <w:i/>
          <w:lang w:val="en-US"/>
        </w:rPr>
        <w:t xml:space="preserve">, </w:t>
      </w:r>
      <w:proofErr w:type="spellStart"/>
      <w:r w:rsidRPr="00070C77">
        <w:rPr>
          <w:i/>
          <w:lang w:val="en-US"/>
        </w:rPr>
        <w:t>установени</w:t>
      </w:r>
      <w:proofErr w:type="spellEnd"/>
      <w:r w:rsidRPr="00070C77">
        <w:rPr>
          <w:i/>
          <w:lang w:val="en-US"/>
        </w:rPr>
        <w:t xml:space="preserve"> в </w:t>
      </w:r>
      <w:proofErr w:type="spellStart"/>
      <w:r w:rsidRPr="00070C77">
        <w:rPr>
          <w:i/>
          <w:lang w:val="en-US"/>
        </w:rPr>
        <w:t>други</w:t>
      </w:r>
      <w:proofErr w:type="spellEnd"/>
      <w:r w:rsidRPr="00070C77">
        <w:rPr>
          <w:i/>
          <w:lang w:val="en-US"/>
        </w:rPr>
        <w:t xml:space="preserve"> </w:t>
      </w:r>
      <w:proofErr w:type="spellStart"/>
      <w:r w:rsidRPr="00070C77">
        <w:rPr>
          <w:i/>
          <w:lang w:val="en-US"/>
        </w:rPr>
        <w:t>държави</w:t>
      </w:r>
      <w:proofErr w:type="spellEnd"/>
      <w:r w:rsidRPr="00070C77">
        <w:rPr>
          <w:i/>
          <w:lang w:val="en-US"/>
        </w:rPr>
        <w:t xml:space="preserve"> </w:t>
      </w:r>
      <w:proofErr w:type="spellStart"/>
      <w:r w:rsidRPr="00070C77">
        <w:rPr>
          <w:i/>
          <w:lang w:val="en-US"/>
        </w:rPr>
        <w:t>членки</w:t>
      </w:r>
      <w:proofErr w:type="spellEnd"/>
      <w:r w:rsidRPr="00070C77">
        <w:rPr>
          <w:i/>
          <w:lang w:val="en-US"/>
        </w:rPr>
        <w:t xml:space="preserve">, </w:t>
      </w:r>
      <w:proofErr w:type="spellStart"/>
      <w:r w:rsidRPr="00070C77">
        <w:rPr>
          <w:i/>
          <w:lang w:val="en-US"/>
        </w:rPr>
        <w:t>както</w:t>
      </w:r>
      <w:proofErr w:type="spellEnd"/>
      <w:r w:rsidRPr="00070C77">
        <w:rPr>
          <w:i/>
          <w:lang w:val="en-US"/>
        </w:rPr>
        <w:t xml:space="preserve"> и </w:t>
      </w:r>
      <w:proofErr w:type="spellStart"/>
      <w:r w:rsidRPr="00070C77">
        <w:rPr>
          <w:i/>
          <w:lang w:val="en-US"/>
        </w:rPr>
        <w:t>други</w:t>
      </w:r>
      <w:proofErr w:type="spellEnd"/>
      <w:r w:rsidRPr="00070C77">
        <w:rPr>
          <w:i/>
          <w:lang w:val="en-US"/>
        </w:rPr>
        <w:t xml:space="preserve"> </w:t>
      </w:r>
      <w:proofErr w:type="spellStart"/>
      <w:r w:rsidRPr="00070C77">
        <w:rPr>
          <w:i/>
          <w:lang w:val="en-US"/>
        </w:rPr>
        <w:t>доказателства</w:t>
      </w:r>
      <w:proofErr w:type="spellEnd"/>
      <w:r w:rsidRPr="00070C77">
        <w:rPr>
          <w:i/>
          <w:lang w:val="en-US"/>
        </w:rPr>
        <w:t xml:space="preserve"> </w:t>
      </w:r>
      <w:proofErr w:type="spellStart"/>
      <w:r w:rsidRPr="00070C77">
        <w:rPr>
          <w:i/>
          <w:lang w:val="en-US"/>
        </w:rPr>
        <w:t>за</w:t>
      </w:r>
      <w:proofErr w:type="spellEnd"/>
      <w:r w:rsidRPr="00070C77">
        <w:rPr>
          <w:i/>
          <w:lang w:val="en-US"/>
        </w:rPr>
        <w:t xml:space="preserve"> </w:t>
      </w:r>
      <w:proofErr w:type="spellStart"/>
      <w:r w:rsidRPr="00070C77">
        <w:rPr>
          <w:i/>
          <w:lang w:val="en-US"/>
        </w:rPr>
        <w:t>еквивалентни</w:t>
      </w:r>
      <w:proofErr w:type="spellEnd"/>
      <w:r w:rsidRPr="00070C77">
        <w:rPr>
          <w:i/>
          <w:lang w:val="en-US"/>
        </w:rPr>
        <w:t xml:space="preserve"> </w:t>
      </w:r>
      <w:proofErr w:type="spellStart"/>
      <w:r w:rsidRPr="00070C77">
        <w:rPr>
          <w:i/>
          <w:lang w:val="en-US"/>
        </w:rPr>
        <w:t>мерки</w:t>
      </w:r>
      <w:proofErr w:type="spellEnd"/>
      <w:r w:rsidRPr="00070C77">
        <w:rPr>
          <w:i/>
          <w:lang w:val="en-US"/>
        </w:rPr>
        <w:t xml:space="preserve"> </w:t>
      </w:r>
      <w:proofErr w:type="spellStart"/>
      <w:r w:rsidRPr="00070C77">
        <w:rPr>
          <w:i/>
          <w:lang w:val="en-US"/>
        </w:rPr>
        <w:t>за</w:t>
      </w:r>
      <w:proofErr w:type="spellEnd"/>
      <w:r w:rsidRPr="00070C77">
        <w:rPr>
          <w:i/>
          <w:lang w:val="en-US"/>
        </w:rPr>
        <w:t xml:space="preserve"> </w:t>
      </w:r>
      <w:proofErr w:type="spellStart"/>
      <w:r w:rsidRPr="00070C77">
        <w:rPr>
          <w:i/>
          <w:lang w:val="en-US"/>
        </w:rPr>
        <w:t>осигуряване</w:t>
      </w:r>
      <w:proofErr w:type="spellEnd"/>
      <w:r w:rsidRPr="00070C77">
        <w:rPr>
          <w:i/>
          <w:lang w:val="en-US"/>
        </w:rPr>
        <w:t xml:space="preserve"> </w:t>
      </w:r>
      <w:proofErr w:type="spellStart"/>
      <w:r w:rsidRPr="00070C77">
        <w:rPr>
          <w:i/>
          <w:lang w:val="en-US"/>
        </w:rPr>
        <w:t>на</w:t>
      </w:r>
      <w:proofErr w:type="spellEnd"/>
      <w:r w:rsidRPr="00070C77">
        <w:rPr>
          <w:i/>
          <w:lang w:val="en-US"/>
        </w:rPr>
        <w:t xml:space="preserve"> </w:t>
      </w:r>
      <w:proofErr w:type="spellStart"/>
      <w:r w:rsidRPr="00070C77">
        <w:rPr>
          <w:i/>
          <w:lang w:val="en-US"/>
        </w:rPr>
        <w:t>качеството</w:t>
      </w:r>
      <w:proofErr w:type="spellEnd"/>
      <w:r w:rsidRPr="00070C77">
        <w:rPr>
          <w:i/>
          <w:lang w:val="en-US"/>
        </w:rPr>
        <w:t xml:space="preserve"> </w:t>
      </w:r>
      <w:proofErr w:type="spellStart"/>
      <w:r w:rsidRPr="00070C77">
        <w:rPr>
          <w:i/>
          <w:lang w:val="en-US"/>
        </w:rPr>
        <w:t>съгласно</w:t>
      </w:r>
      <w:proofErr w:type="spellEnd"/>
      <w:r w:rsidRPr="00070C77">
        <w:rPr>
          <w:i/>
          <w:lang w:val="en-US"/>
        </w:rPr>
        <w:t xml:space="preserve"> </w:t>
      </w:r>
      <w:proofErr w:type="spellStart"/>
      <w:r w:rsidRPr="00070C77">
        <w:rPr>
          <w:i/>
          <w:lang w:val="en-US"/>
        </w:rPr>
        <w:t>чл</w:t>
      </w:r>
      <w:proofErr w:type="spellEnd"/>
      <w:r w:rsidRPr="00070C77">
        <w:rPr>
          <w:i/>
          <w:lang w:val="en-US"/>
        </w:rPr>
        <w:t xml:space="preserve">. 53, </w:t>
      </w:r>
      <w:proofErr w:type="spellStart"/>
      <w:r w:rsidRPr="00070C77">
        <w:rPr>
          <w:i/>
          <w:lang w:val="en-US"/>
        </w:rPr>
        <w:t>ал</w:t>
      </w:r>
      <w:proofErr w:type="spellEnd"/>
      <w:r w:rsidRPr="00070C77">
        <w:rPr>
          <w:i/>
          <w:lang w:val="en-US"/>
        </w:rPr>
        <w:t xml:space="preserve">. 4 </w:t>
      </w:r>
      <w:proofErr w:type="spellStart"/>
      <w:r w:rsidRPr="00070C77">
        <w:rPr>
          <w:i/>
          <w:lang w:val="en-US"/>
        </w:rPr>
        <w:t>от</w:t>
      </w:r>
      <w:proofErr w:type="spellEnd"/>
      <w:r w:rsidRPr="00070C77">
        <w:rPr>
          <w:i/>
          <w:lang w:val="en-US"/>
        </w:rPr>
        <w:t xml:space="preserve"> ЗОП.</w:t>
      </w:r>
    </w:p>
    <w:p w:rsidR="008B3B10" w:rsidRPr="00BF0CC6" w:rsidRDefault="008B3B10" w:rsidP="00952553">
      <w:pPr>
        <w:spacing w:before="0"/>
        <w:ind w:firstLine="567"/>
        <w:rPr>
          <w:rFonts w:eastAsia="Times New Roman"/>
        </w:rPr>
      </w:pPr>
      <w:r w:rsidRPr="00BF0CC6">
        <w:rPr>
          <w:lang w:val="en-US"/>
        </w:rPr>
        <w:t xml:space="preserve">3. </w:t>
      </w:r>
      <w:r w:rsidRPr="00BF0CC6">
        <w:rPr>
          <w:rFonts w:eastAsia="Times New Roman"/>
        </w:rPr>
        <w:t xml:space="preserve">Екипът за изпълнение на дейностите трябва да отговаря на следните </w:t>
      </w:r>
      <w:r w:rsidR="00792568" w:rsidRPr="00BF0CC6">
        <w:rPr>
          <w:rFonts w:eastAsia="Times New Roman"/>
        </w:rPr>
        <w:t xml:space="preserve">минимални </w:t>
      </w:r>
      <w:r w:rsidRPr="00BF0CC6">
        <w:rPr>
          <w:rFonts w:eastAsia="Times New Roman"/>
        </w:rPr>
        <w:t>изисквания:</w:t>
      </w:r>
    </w:p>
    <w:p w:rsidR="008B3B10" w:rsidRPr="00BF0CC6" w:rsidRDefault="008B3B10" w:rsidP="00952553">
      <w:pPr>
        <w:spacing w:before="0"/>
        <w:ind w:firstLine="567"/>
        <w:rPr>
          <w:rFonts w:eastAsia="Times New Roman"/>
          <w:u w:val="single"/>
        </w:rPr>
      </w:pPr>
      <w:r w:rsidRPr="00BF0CC6">
        <w:rPr>
          <w:rFonts w:eastAsia="Times New Roman"/>
          <w:u w:val="single"/>
        </w:rPr>
        <w:t xml:space="preserve">Ключов експерт 1: Инженер </w:t>
      </w:r>
      <w:proofErr w:type="spellStart"/>
      <w:r w:rsidRPr="00BF0CC6">
        <w:rPr>
          <w:rFonts w:eastAsia="Times New Roman"/>
          <w:u w:val="single"/>
        </w:rPr>
        <w:t>конкструктор</w:t>
      </w:r>
      <w:proofErr w:type="spellEnd"/>
    </w:p>
    <w:p w:rsidR="008B3B10" w:rsidRPr="008D2999" w:rsidRDefault="008B3B10" w:rsidP="00952553">
      <w:pPr>
        <w:spacing w:before="0"/>
        <w:ind w:firstLine="567"/>
        <w:rPr>
          <w:rFonts w:eastAsia="Times New Roman"/>
        </w:rPr>
      </w:pPr>
      <w:r w:rsidRPr="00BF0CC6">
        <w:rPr>
          <w:rFonts w:eastAsia="Times New Roman"/>
        </w:rPr>
        <w:t>Изисквания за образование, квалификация, умения и опит:</w:t>
      </w:r>
    </w:p>
    <w:p w:rsidR="008B3B10" w:rsidRPr="00BF0CC6" w:rsidRDefault="00792568" w:rsidP="00EC40B5">
      <w:pPr>
        <w:widowControl w:val="0"/>
        <w:numPr>
          <w:ilvl w:val="0"/>
          <w:numId w:val="19"/>
        </w:numPr>
        <w:spacing w:before="0"/>
        <w:rPr>
          <w:rFonts w:eastAsia="Times New Roman"/>
        </w:rPr>
      </w:pPr>
      <w:r w:rsidRPr="00BF0CC6">
        <w:rPr>
          <w:rFonts w:eastAsia="Times New Roman"/>
        </w:rPr>
        <w:t xml:space="preserve">Образователна степен магистър в </w:t>
      </w:r>
      <w:r w:rsidR="00BF0CC6" w:rsidRPr="00BF0CC6">
        <w:rPr>
          <w:rFonts w:eastAsia="Times New Roman"/>
        </w:rPr>
        <w:t>област</w:t>
      </w:r>
      <w:r w:rsidRPr="00BF0CC6">
        <w:rPr>
          <w:rFonts w:eastAsia="Times New Roman"/>
        </w:rPr>
        <w:t xml:space="preserve"> „Технически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специалности;</w:t>
      </w:r>
    </w:p>
    <w:p w:rsidR="008B3B10" w:rsidRDefault="008B3B10" w:rsidP="00EC40B5">
      <w:pPr>
        <w:widowControl w:val="0"/>
        <w:numPr>
          <w:ilvl w:val="0"/>
          <w:numId w:val="19"/>
        </w:numPr>
        <w:spacing w:before="0"/>
        <w:rPr>
          <w:rFonts w:eastAsia="Times New Roman"/>
        </w:rPr>
      </w:pPr>
      <w:r w:rsidRPr="008B3B10">
        <w:rPr>
          <w:rFonts w:eastAsia="Times New Roman"/>
        </w:rPr>
        <w:t xml:space="preserve">Най-малко 5 години опит в областта на </w:t>
      </w:r>
      <w:proofErr w:type="spellStart"/>
      <w:r w:rsidR="006B6ED0">
        <w:rPr>
          <w:rFonts w:eastAsia="Times New Roman"/>
        </w:rPr>
        <w:t>радиокомуникационна</w:t>
      </w:r>
      <w:proofErr w:type="spellEnd"/>
      <w:r w:rsidRPr="008B3B10">
        <w:rPr>
          <w:rFonts w:eastAsia="Times New Roman"/>
        </w:rPr>
        <w:t xml:space="preserve"> техника.</w:t>
      </w:r>
    </w:p>
    <w:p w:rsidR="008B3B10" w:rsidRPr="008B3B10" w:rsidRDefault="008B3B10" w:rsidP="00952553">
      <w:pPr>
        <w:spacing w:before="0"/>
        <w:ind w:firstLine="567"/>
        <w:rPr>
          <w:rFonts w:eastAsia="Times New Roman"/>
          <w:u w:val="single"/>
        </w:rPr>
      </w:pPr>
      <w:r w:rsidRPr="00BF0CC6">
        <w:rPr>
          <w:rFonts w:eastAsia="Times New Roman"/>
          <w:u w:val="single"/>
        </w:rPr>
        <w:t xml:space="preserve">Ключов експерт 2: </w:t>
      </w:r>
      <w:r w:rsidR="006B6ED0" w:rsidRPr="00BF0CC6">
        <w:rPr>
          <w:rFonts w:eastAsia="Times New Roman"/>
          <w:u w:val="single"/>
        </w:rPr>
        <w:t>Инженер механик</w:t>
      </w:r>
    </w:p>
    <w:p w:rsidR="008B3B10" w:rsidRPr="008D2999" w:rsidRDefault="008B3B10" w:rsidP="00952553">
      <w:pPr>
        <w:spacing w:before="0"/>
        <w:ind w:firstLine="567"/>
        <w:rPr>
          <w:rFonts w:eastAsia="Times New Roman"/>
        </w:rPr>
      </w:pPr>
      <w:r w:rsidRPr="008D2999">
        <w:rPr>
          <w:rFonts w:eastAsia="Times New Roman"/>
        </w:rPr>
        <w:t>Изисквания за образование, квалификация, умения и опит:</w:t>
      </w:r>
    </w:p>
    <w:p w:rsidR="008B3B10" w:rsidRPr="00BF0CC6" w:rsidRDefault="00792568" w:rsidP="00EC40B5">
      <w:pPr>
        <w:widowControl w:val="0"/>
        <w:numPr>
          <w:ilvl w:val="0"/>
          <w:numId w:val="19"/>
        </w:numPr>
        <w:spacing w:before="0"/>
        <w:rPr>
          <w:rFonts w:eastAsia="Times New Roman"/>
        </w:rPr>
      </w:pPr>
      <w:r w:rsidRPr="00BF0CC6">
        <w:rPr>
          <w:rFonts w:eastAsia="Times New Roman"/>
        </w:rPr>
        <w:t xml:space="preserve">Образователна степен магистър в </w:t>
      </w:r>
      <w:r w:rsidR="00BF0CC6" w:rsidRPr="00BF0CC6">
        <w:rPr>
          <w:rFonts w:eastAsia="Times New Roman"/>
        </w:rPr>
        <w:t>област</w:t>
      </w:r>
      <w:r w:rsidRPr="00BF0CC6">
        <w:rPr>
          <w:rFonts w:eastAsia="Times New Roman"/>
        </w:rPr>
        <w:t>: „Технически науки”, съгласно Класификатор на областите на висше образование и професионалните направления, утвърден с ПМС № 125 от 2002 г., или еквивалентна образователна степен, придобита в чужбина, в области еквивалентни на посочените специалности;</w:t>
      </w:r>
    </w:p>
    <w:p w:rsidR="008B3B10" w:rsidRPr="00BF0CC6" w:rsidRDefault="008B3B10" w:rsidP="00EC40B5">
      <w:pPr>
        <w:widowControl w:val="0"/>
        <w:numPr>
          <w:ilvl w:val="0"/>
          <w:numId w:val="19"/>
        </w:numPr>
        <w:spacing w:before="0"/>
        <w:rPr>
          <w:rFonts w:eastAsia="Times New Roman"/>
        </w:rPr>
      </w:pPr>
      <w:r w:rsidRPr="00BF0CC6">
        <w:rPr>
          <w:rFonts w:eastAsia="Times New Roman"/>
        </w:rPr>
        <w:t>Най-малко 5 години опит в областта</w:t>
      </w:r>
      <w:r w:rsidR="006B6ED0" w:rsidRPr="00BF0CC6">
        <w:rPr>
          <w:rFonts w:eastAsia="Times New Roman"/>
        </w:rPr>
        <w:t xml:space="preserve"> на</w:t>
      </w:r>
      <w:r w:rsidRPr="00BF0CC6">
        <w:rPr>
          <w:rFonts w:eastAsia="Times New Roman"/>
        </w:rPr>
        <w:t xml:space="preserve"> </w:t>
      </w:r>
      <w:r w:rsidR="006B6ED0" w:rsidRPr="00BF0CC6">
        <w:rPr>
          <w:rFonts w:eastAsia="Times New Roman"/>
        </w:rPr>
        <w:t>механично проектиране</w:t>
      </w:r>
      <w:r w:rsidRPr="00BF0CC6">
        <w:rPr>
          <w:rFonts w:eastAsia="Times New Roman"/>
        </w:rPr>
        <w:t>.</w:t>
      </w:r>
    </w:p>
    <w:p w:rsidR="008B3B10" w:rsidRDefault="008B3B10" w:rsidP="00952553">
      <w:pPr>
        <w:spacing w:before="0"/>
        <w:ind w:firstLine="567"/>
        <w:rPr>
          <w:highlight w:val="yellow"/>
          <w:lang w:val="en-US"/>
        </w:rPr>
      </w:pPr>
      <w:r w:rsidRPr="008D2999">
        <w:rPr>
          <w:rFonts w:eastAsia="Times New Roman"/>
        </w:rPr>
        <w:t xml:space="preserve">Всички експерти следва да са декларирали своята наличност за времето на </w:t>
      </w:r>
      <w:r w:rsidR="00651CD4">
        <w:rPr>
          <w:rFonts w:eastAsia="Times New Roman"/>
        </w:rPr>
        <w:t>изпълнение на договора</w:t>
      </w:r>
      <w:r w:rsidRPr="008D2999">
        <w:rPr>
          <w:rFonts w:eastAsia="Times New Roman"/>
        </w:rPr>
        <w:t xml:space="preserve"> и ангажираност с реализацията му. Участникът може да декларира и други документи, доказващи техническите и професионалните му възможности.</w:t>
      </w:r>
    </w:p>
    <w:p w:rsidR="008B3B10" w:rsidRPr="00BF0CC6" w:rsidRDefault="008B3B10" w:rsidP="00952553">
      <w:pPr>
        <w:spacing w:before="0"/>
        <w:ind w:firstLine="567"/>
      </w:pPr>
      <w:r w:rsidRPr="00BF0CC6">
        <w:t>4. Участникът трябва да разполага минимум със следното техническо оборудване, което ще използва за изпълнението на поръчката:</w:t>
      </w:r>
    </w:p>
    <w:p w:rsidR="008B3B10" w:rsidRPr="00BF0CC6" w:rsidRDefault="00FC31EE" w:rsidP="00952553">
      <w:pPr>
        <w:spacing w:before="0"/>
        <w:ind w:firstLine="567"/>
      </w:pPr>
      <w:r w:rsidRPr="00BF0CC6">
        <w:t>4.</w:t>
      </w:r>
      <w:r w:rsidR="008B3B10" w:rsidRPr="00BF0CC6">
        <w:t>1. Спектрален анализатор в честотния диапазон до 10</w:t>
      </w:r>
      <w:r w:rsidR="008B3B10" w:rsidRPr="00BF0CC6">
        <w:rPr>
          <w:lang w:val="en-US"/>
        </w:rPr>
        <w:t>GHz</w:t>
      </w:r>
      <w:r w:rsidR="00792568" w:rsidRPr="00BF0CC6">
        <w:t>;</w:t>
      </w:r>
    </w:p>
    <w:p w:rsidR="008B3B10" w:rsidRPr="008B3B10" w:rsidRDefault="00FC31EE" w:rsidP="00952553">
      <w:pPr>
        <w:spacing w:before="0"/>
        <w:ind w:firstLine="567"/>
      </w:pPr>
      <w:r w:rsidRPr="00BF0CC6">
        <w:t>4.</w:t>
      </w:r>
      <w:r w:rsidR="003418E0" w:rsidRPr="00BF0CC6">
        <w:t>2</w:t>
      </w:r>
      <w:r w:rsidR="008B3B10" w:rsidRPr="00BF0CC6">
        <w:rPr>
          <w:lang w:val="en-US"/>
        </w:rPr>
        <w:t xml:space="preserve">. </w:t>
      </w:r>
      <w:proofErr w:type="spellStart"/>
      <w:r w:rsidR="008B3B10" w:rsidRPr="00BF0CC6">
        <w:t>Радиотестер</w:t>
      </w:r>
      <w:proofErr w:type="spellEnd"/>
      <w:r w:rsidR="008B3B10" w:rsidRPr="00BF0CC6">
        <w:t xml:space="preserve"> за измерване на параметрите на УКВ радиостанции</w:t>
      </w:r>
      <w:r w:rsidR="00792568" w:rsidRPr="00BF0CC6">
        <w:t>.</w:t>
      </w:r>
    </w:p>
    <w:p w:rsidR="008B3B10" w:rsidRPr="00C149A6" w:rsidRDefault="008B3B10" w:rsidP="00952553">
      <w:pPr>
        <w:spacing w:before="0"/>
        <w:rPr>
          <w:highlight w:val="yellow"/>
        </w:rPr>
      </w:pPr>
    </w:p>
    <w:p w:rsidR="00B03C16" w:rsidRPr="002D51B7" w:rsidRDefault="00B03C16" w:rsidP="00952553">
      <w:pPr>
        <w:pStyle w:val="Heading3"/>
        <w:numPr>
          <w:ilvl w:val="0"/>
          <w:numId w:val="0"/>
        </w:numPr>
        <w:ind w:firstLine="566"/>
        <w:jc w:val="both"/>
      </w:pPr>
      <w:bookmarkStart w:id="260" w:name="_Toc413334166"/>
      <w:bookmarkStart w:id="261" w:name="_Toc416877977"/>
      <w:bookmarkStart w:id="262" w:name="_Toc438122002"/>
      <w:r w:rsidRPr="002D51B7">
        <w:lastRenderedPageBreak/>
        <w:t>1.3. Участие в обществената поръчка на подизпъл</w:t>
      </w:r>
      <w:r w:rsidR="00180495">
        <w:t>нители, обединения и</w:t>
      </w:r>
      <w:r w:rsidR="00180495">
        <w:rPr>
          <w:lang w:val="en-US"/>
        </w:rPr>
        <w:t xml:space="preserve"> </w:t>
      </w:r>
      <w:r w:rsidRPr="002D51B7">
        <w:t>чуждестранни лица</w:t>
      </w:r>
      <w:bookmarkEnd w:id="260"/>
      <w:bookmarkEnd w:id="261"/>
      <w:bookmarkEnd w:id="262"/>
      <w:r w:rsidRPr="002D51B7">
        <w:t xml:space="preserve"> </w:t>
      </w:r>
    </w:p>
    <w:p w:rsidR="00B03C16" w:rsidRPr="002D51B7" w:rsidRDefault="00B03C16" w:rsidP="00952553">
      <w:pPr>
        <w:shd w:val="clear" w:color="auto" w:fill="FFFFFF"/>
        <w:tabs>
          <w:tab w:val="left" w:pos="284"/>
        </w:tabs>
        <w:spacing w:before="0"/>
        <w:rPr>
          <w:b/>
          <w:u w:val="single"/>
        </w:rPr>
      </w:pPr>
    </w:p>
    <w:p w:rsidR="00B03C16" w:rsidRPr="002D51B7" w:rsidRDefault="00DF2B11" w:rsidP="00952553">
      <w:pPr>
        <w:pStyle w:val="Style"/>
        <w:ind w:left="0" w:right="0" w:firstLine="566"/>
        <w:rPr>
          <w:b/>
          <w:i/>
        </w:rPr>
      </w:pPr>
      <w:r>
        <w:rPr>
          <w:b/>
          <w:i/>
        </w:rPr>
        <w:t>Изисквания към подизпълнителите</w:t>
      </w:r>
    </w:p>
    <w:p w:rsidR="00AB7125" w:rsidRPr="002D51B7" w:rsidRDefault="00AB7125" w:rsidP="00952553">
      <w:pPr>
        <w:pStyle w:val="Style"/>
        <w:ind w:left="0" w:right="0" w:firstLine="566"/>
      </w:pPr>
    </w:p>
    <w:p w:rsidR="00B03C16" w:rsidRPr="002D51B7" w:rsidRDefault="00B03C16" w:rsidP="00952553">
      <w:pPr>
        <w:pStyle w:val="Style"/>
        <w:ind w:left="0" w:right="0" w:firstLine="566"/>
      </w:pPr>
      <w:r w:rsidRPr="002D51B7">
        <w:t>В случай, че е предвиде</w:t>
      </w:r>
      <w:r w:rsidR="00633088">
        <w:t xml:space="preserve">но участието на подизпълнители те трябва да бъдат посочени. Трябва да бъдат описани </w:t>
      </w:r>
      <w:r w:rsidRPr="002D51B7">
        <w:t>също и видовете работи, които ще се предложат на подизпълнителите и съответният дял в проценти от стойността на обществената поръчка.</w:t>
      </w:r>
    </w:p>
    <w:p w:rsidR="00B03C16" w:rsidRPr="002D51B7" w:rsidRDefault="00B03C16" w:rsidP="00952553">
      <w:pPr>
        <w:pStyle w:val="Style"/>
        <w:ind w:left="0" w:right="0" w:firstLine="426"/>
      </w:pPr>
    </w:p>
    <w:p w:rsidR="00B03C16" w:rsidRPr="002D51B7" w:rsidRDefault="00B03C16" w:rsidP="00952553">
      <w:pPr>
        <w:pStyle w:val="Style"/>
        <w:ind w:left="0" w:right="0" w:firstLine="426"/>
        <w:rPr>
          <w:b/>
          <w:i/>
        </w:rPr>
      </w:pPr>
      <w:r w:rsidRPr="005159B7">
        <w:rPr>
          <w:b/>
          <w:i/>
        </w:rPr>
        <w:t>Изисквания към участник обединение/консорциум</w:t>
      </w:r>
    </w:p>
    <w:p w:rsidR="00AB7125" w:rsidRPr="002D51B7" w:rsidRDefault="00AB7125" w:rsidP="00952553">
      <w:pPr>
        <w:tabs>
          <w:tab w:val="left" w:pos="851"/>
        </w:tabs>
        <w:autoSpaceDE w:val="0"/>
        <w:spacing w:before="0"/>
        <w:ind w:firstLine="426"/>
      </w:pPr>
    </w:p>
    <w:p w:rsidR="00B03C16" w:rsidRPr="002D51B7" w:rsidRDefault="00447F65" w:rsidP="00952553">
      <w:pPr>
        <w:tabs>
          <w:tab w:val="left" w:pos="851"/>
        </w:tabs>
        <w:autoSpaceDE w:val="0"/>
        <w:spacing w:before="0"/>
        <w:ind w:firstLine="426"/>
      </w:pPr>
      <w:r w:rsidRPr="002D51B7">
        <w:t>В случай, че у</w:t>
      </w:r>
      <w:r w:rsidR="00B03C16" w:rsidRPr="002D51B7">
        <w:t xml:space="preserve">частникът в процедурата е обединение, което не е регистрирано като самостоятелно юридическо лице преди датата на подаване на офертата, се представя копие на договор за учредяване на обединението/консорциум, сключен в писмена форма със следното минимално изискуемо съдържание: </w:t>
      </w:r>
    </w:p>
    <w:p w:rsidR="00B03C16" w:rsidRPr="002D51B7" w:rsidRDefault="00B03C16" w:rsidP="00952553">
      <w:pPr>
        <w:numPr>
          <w:ilvl w:val="1"/>
          <w:numId w:val="7"/>
        </w:numPr>
        <w:tabs>
          <w:tab w:val="clear" w:pos="0"/>
          <w:tab w:val="left" w:pos="993"/>
          <w:tab w:val="num" w:pos="1353"/>
        </w:tabs>
        <w:autoSpaceDE w:val="0"/>
        <w:spacing w:before="0"/>
        <w:ind w:left="0" w:firstLine="709"/>
      </w:pPr>
      <w:r w:rsidRPr="002D51B7">
        <w:t>изрично посочване на предмета на поръчката, за изпълнението на която се сключва договора;</w:t>
      </w:r>
    </w:p>
    <w:p w:rsidR="00B03C16" w:rsidRPr="002D51B7" w:rsidRDefault="00B03C16" w:rsidP="00952553">
      <w:pPr>
        <w:numPr>
          <w:ilvl w:val="1"/>
          <w:numId w:val="7"/>
        </w:numPr>
        <w:tabs>
          <w:tab w:val="clear" w:pos="0"/>
          <w:tab w:val="num" w:pos="928"/>
          <w:tab w:val="left" w:pos="993"/>
          <w:tab w:val="num" w:pos="1353"/>
        </w:tabs>
        <w:autoSpaceDE w:val="0"/>
        <w:spacing w:before="0"/>
        <w:ind w:left="0" w:firstLine="709"/>
      </w:pPr>
      <w:r w:rsidRPr="002D51B7">
        <w:t xml:space="preserve">всички членове на обединението/консорциума следва да поемат отговорност заедно и поотделно за изпълнението на договора за възлагане на обществена поръчка; </w:t>
      </w:r>
    </w:p>
    <w:p w:rsidR="00B03C16" w:rsidRPr="002D51B7" w:rsidRDefault="00B03C16" w:rsidP="00952553">
      <w:pPr>
        <w:numPr>
          <w:ilvl w:val="1"/>
          <w:numId w:val="7"/>
        </w:numPr>
        <w:tabs>
          <w:tab w:val="clear" w:pos="0"/>
          <w:tab w:val="num" w:pos="928"/>
          <w:tab w:val="left" w:pos="993"/>
          <w:tab w:val="num" w:pos="1353"/>
        </w:tabs>
        <w:autoSpaceDE w:val="0"/>
        <w:spacing w:before="0"/>
        <w:ind w:left="0" w:firstLine="709"/>
      </w:pPr>
      <w:r w:rsidRPr="002D51B7">
        <w:t>всички членове на обединението/консорциума следва да поемат задължение да не прекратяват участието си в обединението/консорциума за целия пе</w:t>
      </w:r>
      <w:r w:rsidR="00492403">
        <w:t>риод на изпълнение на договора;</w:t>
      </w:r>
    </w:p>
    <w:p w:rsidR="00B03C16" w:rsidRPr="002D51B7" w:rsidRDefault="00B03C16" w:rsidP="00952553">
      <w:pPr>
        <w:numPr>
          <w:ilvl w:val="1"/>
          <w:numId w:val="7"/>
        </w:numPr>
        <w:tabs>
          <w:tab w:val="clear" w:pos="0"/>
          <w:tab w:val="num" w:pos="928"/>
          <w:tab w:val="left" w:pos="993"/>
          <w:tab w:val="num" w:pos="1353"/>
        </w:tabs>
        <w:autoSpaceDE w:val="0"/>
        <w:spacing w:before="0"/>
        <w:ind w:left="0" w:firstLine="709"/>
      </w:pPr>
      <w:r w:rsidRPr="002D51B7">
        <w:t xml:space="preserve">участниците в обединението/консорциума трябва да определят едно лице, което да представлява обединението/консорциума за целите на поръчката. Упълномощаването трябва да е извършено със специална </w:t>
      </w:r>
      <w:proofErr w:type="spellStart"/>
      <w:r w:rsidRPr="002D51B7">
        <w:t>упълномощителна</w:t>
      </w:r>
      <w:proofErr w:type="spellEnd"/>
      <w:r w:rsidRPr="002D51B7">
        <w:t xml:space="preserve"> клауза в договора за създаване на обединението/консорциума или в отделно пълномощно с нотариална заверка на подписите, представено от всеки един от участни</w:t>
      </w:r>
      <w:r w:rsidR="00492403">
        <w:t>ците в обединението/консорциума;</w:t>
      </w:r>
    </w:p>
    <w:p w:rsidR="00B03C16" w:rsidRPr="002D51B7" w:rsidRDefault="00492403" w:rsidP="00952553">
      <w:pPr>
        <w:numPr>
          <w:ilvl w:val="1"/>
          <w:numId w:val="7"/>
        </w:numPr>
        <w:tabs>
          <w:tab w:val="clear" w:pos="0"/>
          <w:tab w:val="num" w:pos="928"/>
          <w:tab w:val="left" w:pos="993"/>
          <w:tab w:val="num" w:pos="1353"/>
        </w:tabs>
        <w:autoSpaceDE w:val="0"/>
        <w:spacing w:before="0"/>
        <w:ind w:left="0" w:firstLine="709"/>
      </w:pPr>
      <w:r>
        <w:t>в</w:t>
      </w:r>
      <w:r w:rsidR="00B03C16" w:rsidRPr="002D51B7">
        <w:t xml:space="preserve"> договора трябва да бъде определено наименованието на участника (обединението/консорциума). Не се допускат никакви промени в състава на обединението/консорциума след подаването на офертата. </w:t>
      </w:r>
    </w:p>
    <w:p w:rsidR="00B03C16" w:rsidRPr="002D51B7" w:rsidRDefault="00B03C16" w:rsidP="00952553">
      <w:pPr>
        <w:tabs>
          <w:tab w:val="left" w:pos="360"/>
          <w:tab w:val="left" w:pos="928"/>
          <w:tab w:val="left" w:pos="1211"/>
        </w:tabs>
        <w:autoSpaceDE w:val="0"/>
        <w:spacing w:before="0"/>
        <w:ind w:firstLine="426"/>
      </w:pPr>
      <w:r w:rsidRPr="002D51B7">
        <w:t>Когато участник в обществената поръчка е вече създадено обединение, се допуска представянето на допълнително споразумение за участие в настоящата поръчка към договора за създаване на дружество по Закона за задълженията и догов</w:t>
      </w:r>
      <w:r w:rsidR="004B3F1B" w:rsidRPr="002D51B7">
        <w:t xml:space="preserve">орите с изискуемите от </w:t>
      </w:r>
      <w:r w:rsidR="00B437FA">
        <w:t>В</w:t>
      </w:r>
      <w:r w:rsidRPr="002D51B7">
        <w:t>ъзложителя реквизити.</w:t>
      </w:r>
    </w:p>
    <w:p w:rsidR="00B03C16" w:rsidRPr="002D51B7" w:rsidRDefault="00B03C16" w:rsidP="00952553">
      <w:pPr>
        <w:tabs>
          <w:tab w:val="left" w:pos="851"/>
        </w:tabs>
        <w:autoSpaceDE w:val="0"/>
        <w:spacing w:before="0"/>
        <w:ind w:firstLine="426"/>
      </w:pPr>
      <w:r w:rsidRPr="002D51B7">
        <w:t xml:space="preserve"> </w:t>
      </w:r>
      <w:r w:rsidR="00AB7125" w:rsidRPr="002D51B7">
        <w:t>Копие на договора</w:t>
      </w:r>
      <w:r w:rsidRPr="002D51B7">
        <w:t xml:space="preserve"> за създаването на обединение/консорциум, съответно допълнителното споразумение</w:t>
      </w:r>
      <w:r w:rsidR="00A3647B" w:rsidRPr="002D51B7">
        <w:t>,</w:t>
      </w:r>
      <w:r w:rsidRPr="002D51B7">
        <w:t xml:space="preserve"> се прилага към офертата на участника, както и регистрацията на обединението/консорциума (в случай, че обединението/</w:t>
      </w:r>
      <w:r w:rsidR="00A3647B" w:rsidRPr="002D51B7">
        <w:t>консорциумът</w:t>
      </w:r>
      <w:r w:rsidR="00FF5EAA" w:rsidRPr="002D51B7">
        <w:t xml:space="preserve"> </w:t>
      </w:r>
      <w:r w:rsidRPr="002D51B7">
        <w:t>е регистрирано преди датата на подаване на офертата за настоящата обществена поръчка).</w:t>
      </w:r>
    </w:p>
    <w:p w:rsidR="00DD5FF4" w:rsidRPr="002D51B7" w:rsidRDefault="00B03C16" w:rsidP="00952553">
      <w:pPr>
        <w:widowControl w:val="0"/>
        <w:spacing w:before="0"/>
        <w:ind w:firstLine="567"/>
        <w:rPr>
          <w:rFonts w:eastAsia="Times New Roman"/>
          <w:b/>
        </w:rPr>
      </w:pPr>
      <w:r w:rsidRPr="002D51B7">
        <w:rPr>
          <w:b/>
        </w:rPr>
        <w:t>Когато не е приложен договор за създаване на обединението/допълнително споразумение или в приложения договор/допълнително споразумение липсват клаузи, гарантиращи изпълнението на горепосочените условия, или състава на обединението се е променил след подаването на офертата, участникът ще бъде отстранен от участ</w:t>
      </w:r>
      <w:r w:rsidR="00A6600A">
        <w:rPr>
          <w:b/>
        </w:rPr>
        <w:t xml:space="preserve">ие в процедурата за </w:t>
      </w:r>
      <w:r w:rsidRPr="002D51B7">
        <w:rPr>
          <w:b/>
        </w:rPr>
        <w:t>настоящата обществена поръчка.</w:t>
      </w:r>
    </w:p>
    <w:p w:rsidR="00AB7125" w:rsidRPr="000375FF" w:rsidRDefault="00AB7125" w:rsidP="00952553">
      <w:pPr>
        <w:pStyle w:val="Style"/>
        <w:ind w:left="0" w:right="0" w:firstLine="566"/>
        <w:rPr>
          <w:b/>
          <w:i/>
          <w:highlight w:val="yellow"/>
        </w:rPr>
      </w:pPr>
    </w:p>
    <w:p w:rsidR="00AB7125" w:rsidRPr="00FD5BCB" w:rsidRDefault="00AB7125" w:rsidP="00952553">
      <w:pPr>
        <w:pStyle w:val="Style"/>
        <w:ind w:left="0" w:right="0" w:firstLine="566"/>
        <w:rPr>
          <w:b/>
          <w:i/>
        </w:rPr>
      </w:pPr>
      <w:r w:rsidRPr="00FD5BCB">
        <w:rPr>
          <w:b/>
          <w:i/>
        </w:rPr>
        <w:t>Изисквания към участник-чуждестранно лице</w:t>
      </w:r>
    </w:p>
    <w:p w:rsidR="00AB7125" w:rsidRPr="00FD5BCB" w:rsidRDefault="00AB7125" w:rsidP="00952553">
      <w:pPr>
        <w:pStyle w:val="Style"/>
        <w:ind w:left="0" w:right="0" w:firstLine="566"/>
      </w:pPr>
    </w:p>
    <w:p w:rsidR="00AB7125" w:rsidRPr="00FD5BCB" w:rsidRDefault="00A6600A" w:rsidP="00952553">
      <w:pPr>
        <w:pStyle w:val="Style"/>
        <w:ind w:left="0" w:right="0" w:firstLine="566"/>
      </w:pPr>
      <w:r>
        <w:t>При подписване на договор</w:t>
      </w:r>
      <w:r w:rsidR="00AB7125" w:rsidRPr="00FD5BCB">
        <w:t xml:space="preserve"> за </w:t>
      </w:r>
      <w:r>
        <w:t xml:space="preserve">възлагане на </w:t>
      </w:r>
      <w:r w:rsidR="00AB7125" w:rsidRPr="00FD5BCB">
        <w:t xml:space="preserve">обществена поръчка участникът определен за </w:t>
      </w:r>
      <w:r w:rsidR="002D51B7" w:rsidRPr="00FD5BCB">
        <w:t>изпълнител</w:t>
      </w:r>
      <w:r w:rsidR="00AB7125" w:rsidRPr="00FD5BCB">
        <w:t xml:space="preserve"> е длъжен да представи документи за удостоверяване липсата на обстоятелствата по предходните параграфи,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w:t>
      </w:r>
    </w:p>
    <w:p w:rsidR="00AB7125" w:rsidRPr="00FD5BCB" w:rsidRDefault="00AB7125" w:rsidP="00952553">
      <w:pPr>
        <w:pStyle w:val="Style"/>
        <w:ind w:left="0" w:right="0" w:firstLine="566"/>
      </w:pPr>
      <w:r w:rsidRPr="00FD5BCB">
        <w:lastRenderedPageBreak/>
        <w:t xml:space="preserve">Когато в съответната чужда държава не се издават исканите документи или когато те не включват всички случаи, участникът представя клетвена декларация, ако такава декларация има правно значение според закона на държавата, в която е установен. </w:t>
      </w:r>
    </w:p>
    <w:p w:rsidR="00AB7125" w:rsidRPr="00FD5BCB" w:rsidRDefault="00AB7125" w:rsidP="00952553">
      <w:pPr>
        <w:pStyle w:val="Style"/>
        <w:ind w:left="0" w:right="0" w:firstLine="566"/>
      </w:pPr>
      <w:r w:rsidRPr="00FD5BCB">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AB7125" w:rsidRPr="00FD5BCB" w:rsidRDefault="00AB7125" w:rsidP="00952553">
      <w:pPr>
        <w:pStyle w:val="Style"/>
        <w:ind w:left="0" w:right="0" w:firstLine="566"/>
      </w:pPr>
      <w:r w:rsidRPr="00FD5BCB">
        <w:t>Възложителят няма право да изисква от участник-чуждестранно лице набавянето на сертификат или документ за регистрация на административен орган, ако те представят еквивалентен документ, издаден от държавата, в която са установени.</w:t>
      </w:r>
    </w:p>
    <w:p w:rsidR="00B03C16" w:rsidRPr="000375FF" w:rsidRDefault="00B03C16" w:rsidP="00952553">
      <w:pPr>
        <w:widowControl w:val="0"/>
        <w:spacing w:before="0"/>
        <w:ind w:firstLine="567"/>
        <w:rPr>
          <w:rFonts w:eastAsia="Times New Roman"/>
          <w:b/>
          <w:highlight w:val="yellow"/>
        </w:rPr>
      </w:pPr>
    </w:p>
    <w:p w:rsidR="00E02621" w:rsidRPr="00FD5BCB" w:rsidRDefault="00E02621" w:rsidP="00952553">
      <w:pPr>
        <w:pStyle w:val="Heading2"/>
        <w:numPr>
          <w:ilvl w:val="0"/>
          <w:numId w:val="0"/>
        </w:numPr>
        <w:ind w:left="720" w:hanging="153"/>
      </w:pPr>
      <w:bookmarkStart w:id="263" w:name="_Toc438122003"/>
      <w:r w:rsidRPr="0027204B">
        <w:t>2. Гаранции</w:t>
      </w:r>
      <w:bookmarkEnd w:id="263"/>
    </w:p>
    <w:p w:rsidR="00E02621" w:rsidRPr="00FD5BCB" w:rsidRDefault="00E02621" w:rsidP="00952553">
      <w:pPr>
        <w:widowControl w:val="0"/>
        <w:spacing w:before="0"/>
        <w:ind w:firstLine="709"/>
        <w:rPr>
          <w:rFonts w:eastAsia="Times New Roman"/>
        </w:rPr>
      </w:pPr>
    </w:p>
    <w:p w:rsidR="00574FB3" w:rsidRDefault="00E02621" w:rsidP="00952553">
      <w:pPr>
        <w:widowControl w:val="0"/>
        <w:spacing w:before="0"/>
        <w:ind w:firstLine="567"/>
        <w:rPr>
          <w:rFonts w:eastAsia="Times New Roman"/>
        </w:rPr>
      </w:pPr>
      <w:r w:rsidRPr="00FD5BCB">
        <w:rPr>
          <w:rFonts w:eastAsia="Times New Roman"/>
        </w:rPr>
        <w:t>Участникът представя гаранция за участие в процедурата по свой избор в парична сума или банкова гаранция в размер на</w:t>
      </w:r>
      <w:r w:rsidR="00C43DCB">
        <w:rPr>
          <w:rFonts w:eastAsia="Times New Roman"/>
        </w:rPr>
        <w:t xml:space="preserve">: </w:t>
      </w:r>
    </w:p>
    <w:p w:rsidR="00E02621" w:rsidRPr="00640631" w:rsidRDefault="00574FB3" w:rsidP="00952553">
      <w:pPr>
        <w:widowControl w:val="0"/>
        <w:spacing w:before="0"/>
        <w:ind w:firstLine="567"/>
        <w:rPr>
          <w:rFonts w:eastAsia="Times New Roman"/>
        </w:rPr>
      </w:pPr>
      <w:r w:rsidRPr="00640631">
        <w:rPr>
          <w:rFonts w:eastAsia="Times New Roman"/>
        </w:rPr>
        <w:t>З</w:t>
      </w:r>
      <w:r w:rsidR="00B437FA" w:rsidRPr="00640631">
        <w:rPr>
          <w:rFonts w:eastAsia="Times New Roman"/>
        </w:rPr>
        <w:t xml:space="preserve">а обособена позиция 1 – </w:t>
      </w:r>
      <w:r w:rsidR="00540DF4" w:rsidRPr="00640631">
        <w:rPr>
          <w:rFonts w:eastAsia="Times New Roman"/>
        </w:rPr>
        <w:t>15</w:t>
      </w:r>
      <w:r w:rsidR="004655F7" w:rsidRPr="00640631">
        <w:rPr>
          <w:rFonts w:eastAsia="Times New Roman"/>
        </w:rPr>
        <w:t>00</w:t>
      </w:r>
      <w:r w:rsidR="006B41A6" w:rsidRPr="00640631">
        <w:rPr>
          <w:rFonts w:eastAsia="Times New Roman"/>
        </w:rPr>
        <w:t xml:space="preserve"> лв. (хиляда и </w:t>
      </w:r>
      <w:r w:rsidR="00540DF4" w:rsidRPr="00640631">
        <w:rPr>
          <w:rFonts w:eastAsia="Times New Roman"/>
        </w:rPr>
        <w:t>петстотин</w:t>
      </w:r>
      <w:r w:rsidR="004655F7" w:rsidRPr="00640631">
        <w:rPr>
          <w:rFonts w:eastAsia="Times New Roman"/>
        </w:rPr>
        <w:t xml:space="preserve"> лева</w:t>
      </w:r>
      <w:r w:rsidR="006B41A6" w:rsidRPr="00640631">
        <w:rPr>
          <w:rFonts w:eastAsia="Times New Roman"/>
        </w:rPr>
        <w:t>)</w:t>
      </w:r>
      <w:r w:rsidRPr="00640631">
        <w:rPr>
          <w:rFonts w:eastAsia="Times New Roman"/>
        </w:rPr>
        <w:t xml:space="preserve"> </w:t>
      </w:r>
      <w:r w:rsidR="00E02621" w:rsidRPr="00640631">
        <w:rPr>
          <w:rFonts w:eastAsia="Times New Roman"/>
        </w:rPr>
        <w:t xml:space="preserve"> </w:t>
      </w:r>
    </w:p>
    <w:p w:rsidR="00C43DCB" w:rsidRPr="00FD5BCB" w:rsidRDefault="00C43DCB" w:rsidP="00952553">
      <w:pPr>
        <w:widowControl w:val="0"/>
        <w:spacing w:before="0"/>
        <w:ind w:firstLine="567"/>
        <w:rPr>
          <w:rFonts w:eastAsia="Times New Roman"/>
        </w:rPr>
      </w:pPr>
      <w:r w:rsidRPr="00640631">
        <w:rPr>
          <w:rFonts w:eastAsia="Times New Roman"/>
        </w:rPr>
        <w:t xml:space="preserve">За обособена позиция 2 </w:t>
      </w:r>
      <w:r w:rsidR="00057AA2" w:rsidRPr="00640631">
        <w:rPr>
          <w:rFonts w:eastAsia="Times New Roman"/>
        </w:rPr>
        <w:t>–</w:t>
      </w:r>
      <w:r w:rsidRPr="00640631">
        <w:rPr>
          <w:rFonts w:eastAsia="Times New Roman"/>
        </w:rPr>
        <w:t xml:space="preserve"> </w:t>
      </w:r>
      <w:r w:rsidR="00540DF4" w:rsidRPr="00640631">
        <w:rPr>
          <w:rFonts w:eastAsia="Times New Roman"/>
        </w:rPr>
        <w:t>670</w:t>
      </w:r>
      <w:r w:rsidR="006B41A6" w:rsidRPr="00640631">
        <w:rPr>
          <w:rFonts w:eastAsia="Times New Roman"/>
        </w:rPr>
        <w:t xml:space="preserve"> лв. (</w:t>
      </w:r>
      <w:r w:rsidR="004655F7" w:rsidRPr="00640631">
        <w:rPr>
          <w:rFonts w:eastAsia="Times New Roman"/>
        </w:rPr>
        <w:t>шестстотин</w:t>
      </w:r>
      <w:r w:rsidR="00540DF4" w:rsidRPr="00640631">
        <w:rPr>
          <w:rFonts w:eastAsia="Times New Roman"/>
        </w:rPr>
        <w:t xml:space="preserve"> и седемдесет</w:t>
      </w:r>
      <w:r w:rsidR="004655F7" w:rsidRPr="00640631">
        <w:rPr>
          <w:rFonts w:eastAsia="Times New Roman"/>
        </w:rPr>
        <w:t xml:space="preserve"> лева</w:t>
      </w:r>
      <w:r w:rsidR="006B41A6" w:rsidRPr="00640631">
        <w:rPr>
          <w:rFonts w:eastAsia="Times New Roman"/>
        </w:rPr>
        <w:t>)</w:t>
      </w:r>
      <w:r w:rsidR="00B437FA" w:rsidRPr="00800C80">
        <w:rPr>
          <w:rFonts w:eastAsia="Times New Roman"/>
        </w:rPr>
        <w:t xml:space="preserve"> </w:t>
      </w:r>
    </w:p>
    <w:p w:rsidR="00E02621" w:rsidRPr="00FD5BCB" w:rsidRDefault="008F7B51" w:rsidP="00952553">
      <w:pPr>
        <w:widowControl w:val="0"/>
        <w:spacing w:before="0"/>
        <w:ind w:firstLine="567"/>
        <w:rPr>
          <w:rFonts w:eastAsia="Times New Roman"/>
        </w:rPr>
      </w:pPr>
      <w:r w:rsidRPr="00FD5BCB">
        <w:rPr>
          <w:rFonts w:eastAsia="Times New Roman"/>
        </w:rPr>
        <w:t>Валидността на банковата гаранция (в случай, че се представи такава) следва да е със срок надвишаващ срока на валидност на офертат</w:t>
      </w:r>
      <w:r w:rsidR="00FD5BCB" w:rsidRPr="00FD5BCB">
        <w:rPr>
          <w:rFonts w:eastAsia="Times New Roman"/>
        </w:rPr>
        <w:t>а</w:t>
      </w:r>
      <w:r w:rsidRPr="00FD5BCB">
        <w:rPr>
          <w:rFonts w:eastAsia="Times New Roman"/>
        </w:rPr>
        <w:t xml:space="preserve"> с 30</w:t>
      </w:r>
      <w:r w:rsidR="006B4391">
        <w:rPr>
          <w:rFonts w:eastAsia="Times New Roman"/>
        </w:rPr>
        <w:t xml:space="preserve"> (тридесет)</w:t>
      </w:r>
      <w:r w:rsidRPr="00FD5BCB">
        <w:rPr>
          <w:rFonts w:eastAsia="Times New Roman"/>
        </w:rPr>
        <w:t xml:space="preserve"> </w:t>
      </w:r>
      <w:r w:rsidR="006B4391">
        <w:rPr>
          <w:rFonts w:eastAsia="Times New Roman"/>
        </w:rPr>
        <w:t xml:space="preserve">календарни </w:t>
      </w:r>
      <w:r w:rsidRPr="00FD5BCB">
        <w:rPr>
          <w:rFonts w:eastAsia="Times New Roman"/>
        </w:rPr>
        <w:t>дни.</w:t>
      </w:r>
    </w:p>
    <w:p w:rsidR="00E02621" w:rsidRPr="00FD5BCB" w:rsidRDefault="00E02621" w:rsidP="00952553">
      <w:pPr>
        <w:widowControl w:val="0"/>
        <w:spacing w:before="0"/>
        <w:ind w:firstLine="567"/>
        <w:rPr>
          <w:rFonts w:eastAsia="Times New Roman"/>
          <w:kern w:val="1"/>
        </w:rPr>
      </w:pPr>
      <w:r w:rsidRPr="00FD5BCB">
        <w:rPr>
          <w:rFonts w:eastAsia="Times New Roman"/>
        </w:rPr>
        <w:t>Гаранцията за участие, когато е парич</w:t>
      </w:r>
      <w:r w:rsidR="004B3F1B" w:rsidRPr="00FD5BCB">
        <w:rPr>
          <w:rFonts w:eastAsia="Times New Roman"/>
        </w:rPr>
        <w:t xml:space="preserve">на сума, се внася по сметка на </w:t>
      </w:r>
      <w:r w:rsidR="00B437FA">
        <w:rPr>
          <w:rFonts w:eastAsia="Times New Roman"/>
        </w:rPr>
        <w:t>В</w:t>
      </w:r>
      <w:r w:rsidRPr="00FD5BCB">
        <w:rPr>
          <w:rFonts w:eastAsia="Times New Roman"/>
        </w:rPr>
        <w:t>ъзложителя:</w:t>
      </w:r>
    </w:p>
    <w:p w:rsidR="006B4391" w:rsidRDefault="006B4391" w:rsidP="00952553">
      <w:pPr>
        <w:spacing w:before="0"/>
        <w:ind w:firstLine="567"/>
        <w:rPr>
          <w:rFonts w:eastAsia="Times New Roman"/>
          <w:kern w:val="1"/>
        </w:rPr>
      </w:pPr>
    </w:p>
    <w:p w:rsidR="00E02621" w:rsidRPr="00FD5BCB" w:rsidRDefault="00E02621" w:rsidP="00952553">
      <w:pPr>
        <w:spacing w:before="0"/>
        <w:ind w:firstLine="567"/>
        <w:rPr>
          <w:rFonts w:eastAsia="Times New Roman"/>
          <w:kern w:val="1"/>
        </w:rPr>
      </w:pPr>
      <w:r w:rsidRPr="00FD5BCB">
        <w:rPr>
          <w:rFonts w:eastAsia="Times New Roman"/>
          <w:kern w:val="1"/>
        </w:rPr>
        <w:t xml:space="preserve">Банка: </w:t>
      </w:r>
      <w:proofErr w:type="spellStart"/>
      <w:r w:rsidRPr="00FD5BCB">
        <w:rPr>
          <w:rFonts w:eastAsia="Times New Roman"/>
          <w:kern w:val="1"/>
        </w:rPr>
        <w:t>Уникредит</w:t>
      </w:r>
      <w:proofErr w:type="spellEnd"/>
      <w:r w:rsidRPr="00FD5BCB">
        <w:rPr>
          <w:rFonts w:eastAsia="Times New Roman"/>
          <w:kern w:val="1"/>
        </w:rPr>
        <w:t xml:space="preserve"> Булбанк</w:t>
      </w:r>
    </w:p>
    <w:p w:rsidR="00E02621" w:rsidRPr="00FD5BCB" w:rsidRDefault="00E02621" w:rsidP="00952553">
      <w:pPr>
        <w:spacing w:before="0"/>
        <w:ind w:firstLine="567"/>
        <w:rPr>
          <w:rFonts w:eastAsia="Times New Roman"/>
          <w:kern w:val="1"/>
          <w:lang w:val="en-US"/>
        </w:rPr>
      </w:pPr>
      <w:r w:rsidRPr="00FD5BCB">
        <w:t>IBAN: BG</w:t>
      </w:r>
      <w:r w:rsidR="005E5406" w:rsidRPr="00FD5BCB">
        <w:t>74 UNCR 9660 3110 0078 19</w:t>
      </w:r>
    </w:p>
    <w:p w:rsidR="00E02621" w:rsidRPr="00FD5BCB" w:rsidRDefault="00E02621" w:rsidP="00952553">
      <w:pPr>
        <w:spacing w:before="0"/>
        <w:ind w:firstLine="567"/>
        <w:rPr>
          <w:rFonts w:eastAsia="Times New Roman"/>
        </w:rPr>
      </w:pPr>
      <w:r w:rsidRPr="00FD5BCB">
        <w:rPr>
          <w:rFonts w:eastAsia="Times New Roman"/>
          <w:kern w:val="1"/>
        </w:rPr>
        <w:t xml:space="preserve">BIC код: </w:t>
      </w:r>
      <w:r w:rsidRPr="00FD5BCB">
        <w:t>UNCRBGSF</w:t>
      </w:r>
    </w:p>
    <w:p w:rsidR="006B4391" w:rsidRDefault="006B4391" w:rsidP="00952553">
      <w:pPr>
        <w:widowControl w:val="0"/>
        <w:spacing w:before="0"/>
        <w:ind w:firstLine="567"/>
        <w:rPr>
          <w:rFonts w:eastAsia="Times New Roman"/>
        </w:rPr>
      </w:pPr>
    </w:p>
    <w:p w:rsidR="00E02621" w:rsidRPr="00FD5BCB" w:rsidRDefault="00E02621" w:rsidP="00952553">
      <w:pPr>
        <w:widowControl w:val="0"/>
        <w:spacing w:before="0"/>
        <w:ind w:firstLine="567"/>
        <w:rPr>
          <w:rFonts w:eastAsia="Verdana"/>
        </w:rPr>
      </w:pPr>
      <w:r w:rsidRPr="00FD5BCB">
        <w:rPr>
          <w:rFonts w:eastAsia="Times New Roman"/>
        </w:rPr>
        <w:t>В нареждането за плащане, както и в предложената банкова гаранция задължително следва да бъде записан номера на решението за откриване на процедурата.</w:t>
      </w:r>
    </w:p>
    <w:p w:rsidR="00E02621" w:rsidRPr="00FD5BCB" w:rsidRDefault="00E02621" w:rsidP="00952553">
      <w:pPr>
        <w:widowControl w:val="0"/>
        <w:spacing w:before="0"/>
        <w:ind w:firstLine="567"/>
        <w:rPr>
          <w:rFonts w:eastAsia="Times New Roman"/>
        </w:rPr>
      </w:pPr>
      <w:r w:rsidRPr="00FD5BCB">
        <w:rPr>
          <w:rFonts w:eastAsia="Times New Roman"/>
        </w:rPr>
        <w:t>Платежното нареждане за паричната сума, внесена за гаранция за участие по горепосочената сметка, се представя в оригинал, а в случай че е наредено внасяне по електронен път при условията и по реда на Закона за електронния документ и електронния подпис, следва да бъде представен документ, възпроизведен на хартиен носител и заверен от участника.</w:t>
      </w:r>
    </w:p>
    <w:p w:rsidR="00E02621" w:rsidRPr="00FD5BCB" w:rsidRDefault="00E02621" w:rsidP="00952553">
      <w:pPr>
        <w:widowControl w:val="0"/>
        <w:spacing w:before="0"/>
        <w:ind w:firstLine="567"/>
        <w:rPr>
          <w:rFonts w:eastAsia="Times New Roman"/>
        </w:rPr>
      </w:pPr>
      <w:r w:rsidRPr="00FD5BCB">
        <w:rPr>
          <w:rFonts w:eastAsia="Times New Roman"/>
        </w:rPr>
        <w:t>Гаранцията за участие в процедурата се задържа по реда на чл. 61</w:t>
      </w:r>
      <w:r w:rsidRPr="00FD5BCB">
        <w:rPr>
          <w:rFonts w:eastAsia="Times New Roman"/>
          <w:lang w:val="en-US"/>
        </w:rPr>
        <w:t xml:space="preserve">, </w:t>
      </w:r>
      <w:r w:rsidRPr="00FD5BCB">
        <w:rPr>
          <w:rFonts w:eastAsia="Times New Roman"/>
        </w:rPr>
        <w:t>ал</w:t>
      </w:r>
      <w:r w:rsidRPr="00FD5BCB">
        <w:rPr>
          <w:rFonts w:eastAsia="Times New Roman"/>
          <w:lang w:val="en-US"/>
        </w:rPr>
        <w:t>.</w:t>
      </w:r>
      <w:r w:rsidR="00B437FA">
        <w:rPr>
          <w:rFonts w:eastAsia="Times New Roman"/>
        </w:rPr>
        <w:t xml:space="preserve"> 1 от ЗОП. В</w:t>
      </w:r>
      <w:r w:rsidRPr="00FD5BCB">
        <w:rPr>
          <w:rFonts w:eastAsia="Times New Roman"/>
        </w:rPr>
        <w:t>ъзложителят има право да усвои гаранцията за участие, независимо от нейната форма в случаите, посочени в чл. 61, ал. 2 от ЗОП. Гаранцията за участие се освобождава, съгласно изискванията на чл. 62 от ЗОП.</w:t>
      </w:r>
    </w:p>
    <w:p w:rsidR="00EB414C" w:rsidRDefault="004C289B" w:rsidP="00952553">
      <w:pPr>
        <w:widowControl w:val="0"/>
        <w:spacing w:before="0"/>
        <w:ind w:firstLine="567"/>
        <w:rPr>
          <w:rFonts w:eastAsia="Times New Roman"/>
        </w:rPr>
      </w:pPr>
      <w:r w:rsidRPr="00DE4D5D">
        <w:rPr>
          <w:rFonts w:eastAsia="Times New Roman"/>
        </w:rPr>
        <w:t xml:space="preserve">За изпълнение на </w:t>
      </w:r>
      <w:r w:rsidR="00732690" w:rsidRPr="00B437FA">
        <w:rPr>
          <w:rFonts w:eastAsia="Times New Roman"/>
        </w:rPr>
        <w:t>договорите</w:t>
      </w:r>
      <w:r w:rsidRPr="00DE4D5D">
        <w:rPr>
          <w:rFonts w:eastAsia="Times New Roman"/>
        </w:rPr>
        <w:t>, по двете</w:t>
      </w:r>
      <w:r w:rsidR="00E068A7" w:rsidRPr="00DE4D5D">
        <w:rPr>
          <w:rFonts w:eastAsia="Times New Roman"/>
        </w:rPr>
        <w:t xml:space="preserve"> обособени позиции, изпълнителите</w:t>
      </w:r>
      <w:r w:rsidRPr="00DE4D5D">
        <w:rPr>
          <w:rFonts w:eastAsia="Times New Roman"/>
        </w:rPr>
        <w:t xml:space="preserve"> представя</w:t>
      </w:r>
      <w:r w:rsidR="00B4119E">
        <w:rPr>
          <w:rFonts w:eastAsia="Times New Roman"/>
        </w:rPr>
        <w:t>т</w:t>
      </w:r>
      <w:r w:rsidR="00E02621" w:rsidRPr="00DE4D5D">
        <w:rPr>
          <w:rFonts w:eastAsia="Times New Roman"/>
        </w:rPr>
        <w:t xml:space="preserve"> гаранция за изпълнение в размер на </w:t>
      </w:r>
      <w:r w:rsidR="004655F7" w:rsidRPr="004655F7">
        <w:rPr>
          <w:rFonts w:eastAsia="Times New Roman"/>
        </w:rPr>
        <w:t>3</w:t>
      </w:r>
      <w:r w:rsidR="005B7A2F" w:rsidRPr="004655F7">
        <w:rPr>
          <w:rFonts w:eastAsia="Times New Roman"/>
        </w:rPr>
        <w:t xml:space="preserve"> (</w:t>
      </w:r>
      <w:r w:rsidR="004655F7" w:rsidRPr="004655F7">
        <w:rPr>
          <w:rFonts w:eastAsia="Times New Roman"/>
        </w:rPr>
        <w:t>три</w:t>
      </w:r>
      <w:r w:rsidR="005B7A2F" w:rsidRPr="004655F7">
        <w:rPr>
          <w:rFonts w:eastAsia="Times New Roman"/>
        </w:rPr>
        <w:t>)</w:t>
      </w:r>
      <w:r w:rsidR="005B7A2F">
        <w:rPr>
          <w:rFonts w:eastAsia="Times New Roman"/>
        </w:rPr>
        <w:t xml:space="preserve"> на сто</w:t>
      </w:r>
      <w:r w:rsidR="00E02621" w:rsidRPr="00DE4D5D">
        <w:rPr>
          <w:rFonts w:eastAsia="Times New Roman"/>
        </w:rPr>
        <w:t xml:space="preserve"> от стойността на договора</w:t>
      </w:r>
      <w:r w:rsidR="00EB414C">
        <w:rPr>
          <w:rFonts w:eastAsia="Times New Roman"/>
        </w:rPr>
        <w:t xml:space="preserve"> без ДДС</w:t>
      </w:r>
      <w:r w:rsidR="00E02621" w:rsidRPr="00DE4D5D">
        <w:rPr>
          <w:rFonts w:eastAsia="Times New Roman"/>
        </w:rPr>
        <w:t xml:space="preserve"> под формата на парична сума или банкова гаранция преди сключване на договора. </w:t>
      </w:r>
    </w:p>
    <w:p w:rsidR="00EB414C" w:rsidRPr="00FD5BCB" w:rsidRDefault="00EB414C" w:rsidP="00952553">
      <w:pPr>
        <w:widowControl w:val="0"/>
        <w:spacing w:before="0"/>
        <w:ind w:firstLine="567"/>
        <w:rPr>
          <w:rFonts w:eastAsia="Times New Roman"/>
        </w:rPr>
      </w:pPr>
      <w:r w:rsidRPr="00FD5BCB">
        <w:rPr>
          <w:rFonts w:eastAsia="Times New Roman"/>
        </w:rPr>
        <w:t xml:space="preserve">Валидността на банковата гаранция (в случай, че се представи такава) следва да е </w:t>
      </w:r>
      <w:r>
        <w:rPr>
          <w:rFonts w:eastAsia="Times New Roman"/>
        </w:rPr>
        <w:t xml:space="preserve">валидна 30 (тридесет) </w:t>
      </w:r>
      <w:r w:rsidR="006B4391">
        <w:rPr>
          <w:rFonts w:eastAsia="Times New Roman"/>
        </w:rPr>
        <w:t xml:space="preserve">календарни </w:t>
      </w:r>
      <w:r>
        <w:rPr>
          <w:rFonts w:eastAsia="Times New Roman"/>
        </w:rPr>
        <w:t>дни, след изтичане срока на договора</w:t>
      </w:r>
      <w:r w:rsidRPr="00FD5BCB">
        <w:rPr>
          <w:rFonts w:eastAsia="Times New Roman"/>
        </w:rPr>
        <w:t>.</w:t>
      </w:r>
    </w:p>
    <w:p w:rsidR="00E02621" w:rsidRPr="00DE4D5D" w:rsidRDefault="00E02621" w:rsidP="00952553">
      <w:pPr>
        <w:widowControl w:val="0"/>
        <w:spacing w:before="0"/>
        <w:ind w:firstLine="567"/>
        <w:rPr>
          <w:rFonts w:eastAsia="Times New Roman"/>
        </w:rPr>
      </w:pPr>
      <w:r w:rsidRPr="00DE4D5D">
        <w:rPr>
          <w:rFonts w:eastAsia="Times New Roman"/>
        </w:rPr>
        <w:t>Гаранцията за изпълнение, когато е парич</w:t>
      </w:r>
      <w:r w:rsidR="004B3F1B" w:rsidRPr="00DE4D5D">
        <w:rPr>
          <w:rFonts w:eastAsia="Times New Roman"/>
        </w:rPr>
        <w:t xml:space="preserve">на сума, се внася по сметка на </w:t>
      </w:r>
      <w:r w:rsidR="00927BD7" w:rsidRPr="00DE4D5D">
        <w:rPr>
          <w:rFonts w:eastAsia="Times New Roman"/>
        </w:rPr>
        <w:t>В</w:t>
      </w:r>
      <w:r w:rsidRPr="00DE4D5D">
        <w:rPr>
          <w:rFonts w:eastAsia="Times New Roman"/>
        </w:rPr>
        <w:t>ъзложителя:</w:t>
      </w:r>
    </w:p>
    <w:p w:rsidR="006B4391" w:rsidRDefault="006B4391" w:rsidP="00952553">
      <w:pPr>
        <w:spacing w:before="0"/>
        <w:ind w:firstLine="567"/>
        <w:rPr>
          <w:rFonts w:eastAsia="Times New Roman"/>
          <w:kern w:val="1"/>
        </w:rPr>
      </w:pPr>
    </w:p>
    <w:p w:rsidR="00E02621" w:rsidRPr="00057AA2" w:rsidRDefault="00E02621" w:rsidP="00952553">
      <w:pPr>
        <w:spacing w:before="0"/>
        <w:ind w:firstLine="567"/>
        <w:rPr>
          <w:rFonts w:eastAsia="Times New Roman"/>
          <w:kern w:val="1"/>
        </w:rPr>
      </w:pPr>
      <w:r w:rsidRPr="00057AA2">
        <w:rPr>
          <w:rFonts w:eastAsia="Times New Roman"/>
          <w:kern w:val="1"/>
        </w:rPr>
        <w:t xml:space="preserve">Банка: </w:t>
      </w:r>
      <w:proofErr w:type="spellStart"/>
      <w:r w:rsidRPr="00057AA2">
        <w:rPr>
          <w:rFonts w:eastAsia="Times New Roman"/>
          <w:kern w:val="1"/>
        </w:rPr>
        <w:t>Уникредит</w:t>
      </w:r>
      <w:proofErr w:type="spellEnd"/>
      <w:r w:rsidRPr="00057AA2">
        <w:rPr>
          <w:rFonts w:eastAsia="Times New Roman"/>
          <w:kern w:val="1"/>
        </w:rPr>
        <w:t xml:space="preserve"> Булбанк</w:t>
      </w:r>
    </w:p>
    <w:p w:rsidR="00E02621" w:rsidRPr="00057AA2" w:rsidRDefault="00E02621" w:rsidP="00952553">
      <w:pPr>
        <w:spacing w:before="0"/>
        <w:ind w:firstLine="567"/>
        <w:rPr>
          <w:rFonts w:eastAsia="Times New Roman"/>
          <w:kern w:val="1"/>
          <w:lang w:val="en-US"/>
        </w:rPr>
      </w:pPr>
      <w:r w:rsidRPr="00057AA2">
        <w:t xml:space="preserve">IBAN: </w:t>
      </w:r>
      <w:r w:rsidR="005E5406" w:rsidRPr="00057AA2">
        <w:t>BG74 UNCR 9660 3110 0078 19</w:t>
      </w:r>
    </w:p>
    <w:p w:rsidR="00E02621" w:rsidRPr="00057AA2" w:rsidRDefault="00E02621" w:rsidP="00952553">
      <w:pPr>
        <w:spacing w:before="0"/>
        <w:ind w:firstLine="567"/>
        <w:rPr>
          <w:rFonts w:eastAsia="Times New Roman"/>
          <w:kern w:val="1"/>
          <w:shd w:val="clear" w:color="auto" w:fill="FFFF00"/>
        </w:rPr>
      </w:pPr>
      <w:r w:rsidRPr="00057AA2">
        <w:rPr>
          <w:rFonts w:eastAsia="Times New Roman"/>
          <w:kern w:val="1"/>
        </w:rPr>
        <w:t xml:space="preserve">BIC код: </w:t>
      </w:r>
      <w:r w:rsidRPr="00057AA2">
        <w:t>UNCRBGSF</w:t>
      </w:r>
    </w:p>
    <w:p w:rsidR="006B4391" w:rsidRDefault="006B4391" w:rsidP="00952553">
      <w:pPr>
        <w:spacing w:before="0"/>
        <w:ind w:firstLine="567"/>
      </w:pPr>
    </w:p>
    <w:p w:rsidR="00E02621" w:rsidRPr="00DE4D5D" w:rsidRDefault="00E02621" w:rsidP="00952553">
      <w:pPr>
        <w:spacing w:before="0"/>
        <w:ind w:firstLine="567"/>
      </w:pPr>
      <w:r w:rsidRPr="00DE4D5D">
        <w:t>Условията и сроковете за задържане или освобождаване на гаранцията за изпълнение се уреждат в договора</w:t>
      </w:r>
      <w:r w:rsidR="004C289B" w:rsidRPr="00DE4D5D">
        <w:t xml:space="preserve"> </w:t>
      </w:r>
      <w:r w:rsidRPr="00DE4D5D">
        <w:t>за възлагане на обществена поръчка.</w:t>
      </w:r>
    </w:p>
    <w:p w:rsidR="00E02621" w:rsidRPr="00FD5BCB" w:rsidRDefault="00E02621" w:rsidP="00952553">
      <w:pPr>
        <w:widowControl w:val="0"/>
        <w:spacing w:before="0"/>
        <w:ind w:firstLine="567"/>
        <w:rPr>
          <w:rFonts w:eastAsia="Times New Roman"/>
        </w:rPr>
      </w:pPr>
      <w:r w:rsidRPr="00FD5BCB">
        <w:rPr>
          <w:rFonts w:eastAsia="Times New Roman"/>
        </w:rPr>
        <w:t>Възложителят освобождава гаранциите, без да дължи лихви за периода, през който средствата законно са престояли при него.</w:t>
      </w:r>
    </w:p>
    <w:p w:rsidR="006B4391" w:rsidRPr="000375FF" w:rsidRDefault="006B4391" w:rsidP="00952553">
      <w:pPr>
        <w:widowControl w:val="0"/>
        <w:spacing w:before="0"/>
        <w:ind w:firstLine="567"/>
        <w:rPr>
          <w:rFonts w:eastAsia="Times New Roman"/>
          <w:b/>
          <w:highlight w:val="yellow"/>
        </w:rPr>
      </w:pPr>
    </w:p>
    <w:p w:rsidR="00E02621" w:rsidRPr="008360FC" w:rsidRDefault="00E02621" w:rsidP="00952553">
      <w:pPr>
        <w:pStyle w:val="Heading2"/>
        <w:numPr>
          <w:ilvl w:val="0"/>
          <w:numId w:val="0"/>
        </w:numPr>
        <w:ind w:left="720" w:hanging="153"/>
        <w:rPr>
          <w:b w:val="0"/>
        </w:rPr>
      </w:pPr>
      <w:bookmarkStart w:id="264" w:name="_Toc438122004"/>
      <w:r w:rsidRPr="00EF5EC8">
        <w:lastRenderedPageBreak/>
        <w:t>3</w:t>
      </w:r>
      <w:r w:rsidRPr="00EF5EC8">
        <w:rPr>
          <w:b w:val="0"/>
        </w:rPr>
        <w:t xml:space="preserve">. </w:t>
      </w:r>
      <w:r w:rsidRPr="00EF5EC8">
        <w:rPr>
          <w:rStyle w:val="Heading2Char"/>
          <w:b/>
        </w:rPr>
        <w:t>Искания за разяснения</w:t>
      </w:r>
      <w:bookmarkEnd w:id="264"/>
    </w:p>
    <w:p w:rsidR="00E02621" w:rsidRPr="000375FF" w:rsidRDefault="00E02621" w:rsidP="00952553">
      <w:pPr>
        <w:widowControl w:val="0"/>
        <w:spacing w:before="0"/>
        <w:ind w:firstLine="709"/>
        <w:rPr>
          <w:rFonts w:eastAsia="Times New Roman"/>
          <w:b/>
          <w:highlight w:val="yellow"/>
        </w:rPr>
      </w:pPr>
    </w:p>
    <w:p w:rsidR="00E02621" w:rsidRDefault="00C235C6" w:rsidP="00952553">
      <w:pPr>
        <w:widowControl w:val="0"/>
        <w:spacing w:before="0"/>
        <w:ind w:firstLine="567"/>
        <w:rPr>
          <w:lang w:val="en-US"/>
        </w:rPr>
      </w:pPr>
      <w:r w:rsidRPr="00C235C6">
        <w:rPr>
          <w:rFonts w:eastAsia="Times New Roman"/>
        </w:rPr>
        <w:t xml:space="preserve">До </w:t>
      </w:r>
      <w:r w:rsidR="00EF5EC8">
        <w:rPr>
          <w:rFonts w:eastAsia="Times New Roman"/>
          <w:lang w:val="en-US"/>
        </w:rPr>
        <w:t>7</w:t>
      </w:r>
      <w:r w:rsidRPr="00C235C6">
        <w:rPr>
          <w:rFonts w:eastAsia="Times New Roman"/>
        </w:rPr>
        <w:t xml:space="preserve"> (</w:t>
      </w:r>
      <w:r w:rsidR="00EF5EC8">
        <w:rPr>
          <w:rFonts w:eastAsia="Times New Roman"/>
        </w:rPr>
        <w:t>седем</w:t>
      </w:r>
      <w:r w:rsidR="00E02621" w:rsidRPr="00C235C6">
        <w:rPr>
          <w:rFonts w:eastAsia="Times New Roman"/>
        </w:rPr>
        <w:t>) дни преди изтичането на срока за подаване на офертите, заинтересованите ли</w:t>
      </w:r>
      <w:r w:rsidR="00FE142E">
        <w:rPr>
          <w:rFonts w:eastAsia="Times New Roman"/>
        </w:rPr>
        <w:t>ца могат да поискат писмено от В</w:t>
      </w:r>
      <w:r w:rsidR="00E02621" w:rsidRPr="00C235C6">
        <w:rPr>
          <w:rFonts w:eastAsia="Times New Roman"/>
        </w:rPr>
        <w:t xml:space="preserve">ъзложителя разяснения по документацията за участие. Искането за разяснения се представя лично от участника или негов упълномощен представител в Деловодството на Изпълнителна агенция „Борба с градушките“, </w:t>
      </w:r>
      <w:r w:rsidR="00E02621" w:rsidRPr="00C235C6">
        <w:rPr>
          <w:shd w:val="clear" w:color="auto" w:fill="FFFFFF"/>
        </w:rPr>
        <w:t>София, п.к. 1606,</w:t>
      </w:r>
      <w:r w:rsidR="00E02621" w:rsidRPr="00C235C6">
        <w:t xml:space="preserve"> </w:t>
      </w:r>
      <w:r w:rsidR="00E02621" w:rsidRPr="00C235C6">
        <w:rPr>
          <w:shd w:val="clear" w:color="auto" w:fill="FFFFFF"/>
        </w:rPr>
        <w:t>бул. ”Христо Ботев” № 17, ет. 6</w:t>
      </w:r>
      <w:r w:rsidR="00E02621" w:rsidRPr="00C235C6">
        <w:rPr>
          <w:rFonts w:eastAsia="Times New Roman"/>
        </w:rPr>
        <w:t>, всеки работен ден от 09.00 часа до 1</w:t>
      </w:r>
      <w:r w:rsidR="00E02621" w:rsidRPr="00C235C6">
        <w:rPr>
          <w:rFonts w:eastAsia="Times New Roman"/>
          <w:lang w:val="en-US"/>
        </w:rPr>
        <w:t>6</w:t>
      </w:r>
      <w:r w:rsidR="00E02621" w:rsidRPr="00C235C6">
        <w:rPr>
          <w:rFonts w:eastAsia="Times New Roman"/>
        </w:rPr>
        <w:t>:</w:t>
      </w:r>
      <w:r w:rsidR="00E02621" w:rsidRPr="00C235C6">
        <w:rPr>
          <w:rFonts w:eastAsia="Times New Roman"/>
          <w:lang w:val="en-US"/>
        </w:rPr>
        <w:t>00</w:t>
      </w:r>
      <w:r w:rsidR="00E02621" w:rsidRPr="00C235C6">
        <w:rPr>
          <w:rFonts w:eastAsia="Times New Roman"/>
        </w:rPr>
        <w:t xml:space="preserve"> часа. Искането за разяснения може да бъде изпратено и по пощата като препоръчано писмо с обратна разписка, по факс или по електронен път при условията и по реда на Закона за електронния документ и електронния подпис. Искания за разяснения, подадени по пощата</w:t>
      </w:r>
      <w:r w:rsidR="00FE142E">
        <w:rPr>
          <w:rFonts w:eastAsia="Times New Roman"/>
        </w:rPr>
        <w:t>, следва да бъдат получени при В</w:t>
      </w:r>
      <w:r w:rsidR="00E02621" w:rsidRPr="00C235C6">
        <w:rPr>
          <w:rFonts w:eastAsia="Times New Roman"/>
        </w:rPr>
        <w:t xml:space="preserve">ъзложителя в срока, определен за подаване на такива искания. Искания, получени след изтичането на </w:t>
      </w:r>
      <w:proofErr w:type="spellStart"/>
      <w:r w:rsidR="00E02621" w:rsidRPr="00C235C6">
        <w:rPr>
          <w:rFonts w:eastAsia="Times New Roman"/>
        </w:rPr>
        <w:t>законоустановения</w:t>
      </w:r>
      <w:proofErr w:type="spellEnd"/>
      <w:r w:rsidR="00E02621" w:rsidRPr="00C235C6">
        <w:rPr>
          <w:rFonts w:eastAsia="Times New Roman"/>
        </w:rPr>
        <w:t xml:space="preserve"> срок, не се</w:t>
      </w:r>
      <w:r w:rsidR="00FE142E">
        <w:rPr>
          <w:rFonts w:eastAsia="Times New Roman"/>
        </w:rPr>
        <w:t xml:space="preserve"> приемат и не се разглеждат от В</w:t>
      </w:r>
      <w:r w:rsidR="00E02621" w:rsidRPr="00C235C6">
        <w:rPr>
          <w:rFonts w:eastAsia="Times New Roman"/>
        </w:rPr>
        <w:t>ъзложителя. На всяко надлежно получено искане за</w:t>
      </w:r>
      <w:r w:rsidR="00A22FCF">
        <w:rPr>
          <w:rFonts w:eastAsia="Times New Roman"/>
        </w:rPr>
        <w:t xml:space="preserve"> разяснения по документацията, В</w:t>
      </w:r>
      <w:r w:rsidR="00E02621" w:rsidRPr="00C235C6">
        <w:rPr>
          <w:rFonts w:eastAsia="Times New Roman"/>
        </w:rPr>
        <w:t>ъзложителят предоставя разяснение в четири</w:t>
      </w:r>
      <w:r w:rsidR="00A22FCF">
        <w:rPr>
          <w:rFonts w:eastAsia="Times New Roman"/>
        </w:rPr>
        <w:t xml:space="preserve">дневен срок от постъпването му. </w:t>
      </w:r>
      <w:r w:rsidR="00E02621" w:rsidRPr="00C235C6">
        <w:rPr>
          <w:rFonts w:eastAsia="Times New Roman"/>
        </w:rPr>
        <w:t xml:space="preserve">Възложителят публикува разяснението на интернет адреса на </w:t>
      </w:r>
      <w:r w:rsidR="00E02621" w:rsidRPr="00800C80">
        <w:rPr>
          <w:rFonts w:eastAsia="Times New Roman"/>
        </w:rPr>
        <w:t>ИАБГ:</w:t>
      </w:r>
      <w:r w:rsidR="00E02621" w:rsidRPr="00EF5EC8">
        <w:rPr>
          <w:rFonts w:eastAsia="Times New Roman"/>
          <w:highlight w:val="yellow"/>
        </w:rPr>
        <w:t xml:space="preserve"> </w:t>
      </w:r>
      <w:hyperlink r:id="rId12" w:history="1">
        <w:r w:rsidR="00800C80" w:rsidRPr="00EC2AE8">
          <w:rPr>
            <w:rStyle w:val="Hyperlink"/>
          </w:rPr>
          <w:t>http://iabg.government.bg/?p=30&amp;kid=4</w:t>
        </w:r>
      </w:hyperlink>
    </w:p>
    <w:p w:rsidR="00E02621" w:rsidRPr="00C235C6" w:rsidRDefault="00E02621" w:rsidP="00952553">
      <w:pPr>
        <w:widowControl w:val="0"/>
        <w:spacing w:before="0"/>
        <w:ind w:firstLine="567"/>
        <w:rPr>
          <w:rFonts w:eastAsia="Times New Roman"/>
        </w:rPr>
      </w:pPr>
      <w:r w:rsidRPr="00C235C6">
        <w:rPr>
          <w:rFonts w:eastAsia="Times New Roman"/>
        </w:rPr>
        <w:t>В случай, че от п</w:t>
      </w:r>
      <w:r w:rsidR="00FE142E">
        <w:rPr>
          <w:rFonts w:eastAsia="Times New Roman"/>
        </w:rPr>
        <w:t>редоставяне на разяснението от В</w:t>
      </w:r>
      <w:r w:rsidRPr="00C235C6">
        <w:rPr>
          <w:rFonts w:eastAsia="Times New Roman"/>
        </w:rPr>
        <w:t>ъзложителя до крайния срок за получаване на оферт</w:t>
      </w:r>
      <w:r w:rsidR="00C235C6" w:rsidRPr="00C235C6">
        <w:rPr>
          <w:rFonts w:eastAsia="Times New Roman"/>
        </w:rPr>
        <w:t xml:space="preserve">и остават по-малко от </w:t>
      </w:r>
      <w:r w:rsidR="00796466">
        <w:rPr>
          <w:rFonts w:eastAsia="Times New Roman"/>
        </w:rPr>
        <w:t>3</w:t>
      </w:r>
      <w:r w:rsidR="006B4391">
        <w:rPr>
          <w:rFonts w:eastAsia="Times New Roman"/>
        </w:rPr>
        <w:t xml:space="preserve"> (три) </w:t>
      </w:r>
      <w:r w:rsidR="00FE142E">
        <w:rPr>
          <w:rFonts w:eastAsia="Times New Roman"/>
        </w:rPr>
        <w:t>дни, В</w:t>
      </w:r>
      <w:r w:rsidRPr="00C235C6">
        <w:rPr>
          <w:rFonts w:eastAsia="Times New Roman"/>
        </w:rPr>
        <w:t>ъзложителят ще удължи срока за получаване на оферти с толкова дни, колкото е забавата.</w:t>
      </w:r>
    </w:p>
    <w:p w:rsidR="00E02621" w:rsidRPr="00C235C6" w:rsidRDefault="00E02621" w:rsidP="00952553">
      <w:pPr>
        <w:widowControl w:val="0"/>
        <w:spacing w:before="0"/>
        <w:ind w:firstLine="567"/>
        <w:rPr>
          <w:rFonts w:eastAsia="Times New Roman"/>
        </w:rPr>
      </w:pPr>
      <w:r w:rsidRPr="00C235C6">
        <w:rPr>
          <w:rFonts w:eastAsia="Times New Roman"/>
        </w:rPr>
        <w:t xml:space="preserve">Обменът на информация между </w:t>
      </w:r>
      <w:r w:rsidR="00927BD7">
        <w:rPr>
          <w:rFonts w:eastAsia="Times New Roman"/>
        </w:rPr>
        <w:t>В</w:t>
      </w:r>
      <w:r w:rsidRPr="00C235C6">
        <w:rPr>
          <w:rFonts w:eastAsia="Times New Roman"/>
        </w:rPr>
        <w:t xml:space="preserve">ъзложителя и участниците в процедурата се извършва в писмен вид, като средствата за комуникация са чрез Деловодството на Изпълнителна агенция „Борба с градушките“, </w:t>
      </w:r>
      <w:r w:rsidRPr="00C235C6">
        <w:rPr>
          <w:shd w:val="clear" w:color="auto" w:fill="FFFFFF"/>
        </w:rPr>
        <w:t>София, п.к. 1606,</w:t>
      </w:r>
      <w:r w:rsidRPr="00C235C6">
        <w:t xml:space="preserve"> </w:t>
      </w:r>
      <w:r w:rsidRPr="00C235C6">
        <w:rPr>
          <w:shd w:val="clear" w:color="auto" w:fill="FFFFFF"/>
        </w:rPr>
        <w:t xml:space="preserve">бул. </w:t>
      </w:r>
      <w:r w:rsidRPr="00927BD7">
        <w:rPr>
          <w:shd w:val="clear" w:color="auto" w:fill="FFFFFF"/>
        </w:rPr>
        <w:t>”Христо Ботев” № 17, ет. 6</w:t>
      </w:r>
      <w:r w:rsidRPr="00C235C6">
        <w:rPr>
          <w:rFonts w:eastAsia="Times New Roman"/>
        </w:rPr>
        <w:t>, по пощата, по факс или по електронен път при условията и по реда на Закона за електронния документ и електронния подпис или чрез комбинация от тези сре</w:t>
      </w:r>
      <w:r w:rsidR="00FE142E">
        <w:rPr>
          <w:rFonts w:eastAsia="Times New Roman"/>
        </w:rPr>
        <w:t>дства по избор на В</w:t>
      </w:r>
      <w:r w:rsidRPr="00C235C6">
        <w:rPr>
          <w:rFonts w:eastAsia="Times New Roman"/>
        </w:rPr>
        <w:t>ъзложителя.</w:t>
      </w:r>
    </w:p>
    <w:p w:rsidR="00DA0785" w:rsidRPr="000375FF" w:rsidRDefault="00DA0785" w:rsidP="00952553">
      <w:pPr>
        <w:widowControl w:val="0"/>
        <w:spacing w:before="0"/>
        <w:ind w:firstLine="567"/>
        <w:rPr>
          <w:rFonts w:eastAsia="Times New Roman"/>
          <w:highlight w:val="yellow"/>
        </w:rPr>
      </w:pPr>
    </w:p>
    <w:p w:rsidR="004E25B7" w:rsidRPr="00C235C6" w:rsidRDefault="00E02621" w:rsidP="00952553">
      <w:pPr>
        <w:pStyle w:val="Heading2"/>
        <w:numPr>
          <w:ilvl w:val="0"/>
          <w:numId w:val="0"/>
        </w:numPr>
        <w:ind w:left="720" w:hanging="153"/>
      </w:pPr>
      <w:bookmarkStart w:id="265" w:name="_Toc438122005"/>
      <w:r w:rsidRPr="00C235C6">
        <w:t xml:space="preserve">4. </w:t>
      </w:r>
      <w:r w:rsidR="004E25B7" w:rsidRPr="00C235C6">
        <w:t>Подаване на оферта</w:t>
      </w:r>
      <w:bookmarkEnd w:id="265"/>
    </w:p>
    <w:p w:rsidR="004E25B7" w:rsidRPr="00C235C6" w:rsidRDefault="004E25B7" w:rsidP="00952553">
      <w:pPr>
        <w:spacing w:before="0"/>
        <w:ind w:firstLine="426"/>
        <w:rPr>
          <w:rFonts w:eastAsia="Times New Roman"/>
          <w:b/>
        </w:rPr>
      </w:pPr>
    </w:p>
    <w:p w:rsidR="00AA7167" w:rsidRPr="00C235C6" w:rsidRDefault="004E25B7" w:rsidP="00952553">
      <w:pPr>
        <w:spacing w:before="0"/>
        <w:ind w:firstLine="567"/>
        <w:rPr>
          <w:rFonts w:eastAsia="Times New Roman"/>
        </w:rPr>
      </w:pPr>
      <w:r w:rsidRPr="00C235C6">
        <w:rPr>
          <w:rFonts w:eastAsia="Times New Roman"/>
        </w:rPr>
        <w:t>Офертата се представя от у</w:t>
      </w:r>
      <w:r w:rsidR="002F113F" w:rsidRPr="00C235C6">
        <w:rPr>
          <w:rFonts w:eastAsia="Times New Roman"/>
        </w:rPr>
        <w:t xml:space="preserve">частника или от изрично упълномощен от него представител лично в Деловодството на </w:t>
      </w:r>
      <w:r w:rsidR="005F2EE6" w:rsidRPr="00C235C6">
        <w:rPr>
          <w:rFonts w:eastAsia="Times New Roman"/>
        </w:rPr>
        <w:t>Изпълнителна</w:t>
      </w:r>
      <w:r w:rsidR="002F113F" w:rsidRPr="00C235C6">
        <w:rPr>
          <w:rFonts w:eastAsia="Times New Roman"/>
        </w:rPr>
        <w:t xml:space="preserve"> агенция </w:t>
      </w:r>
      <w:r w:rsidR="00A403F7" w:rsidRPr="00C235C6">
        <w:rPr>
          <w:rFonts w:eastAsia="Times New Roman"/>
        </w:rPr>
        <w:t>„Б</w:t>
      </w:r>
      <w:r w:rsidR="005F2EE6" w:rsidRPr="00C235C6">
        <w:rPr>
          <w:rFonts w:eastAsia="Times New Roman"/>
        </w:rPr>
        <w:t>орба с градушките</w:t>
      </w:r>
      <w:r w:rsidR="00A403F7" w:rsidRPr="00C235C6">
        <w:rPr>
          <w:rFonts w:eastAsia="Times New Roman"/>
        </w:rPr>
        <w:t>“</w:t>
      </w:r>
      <w:r w:rsidR="002F113F" w:rsidRPr="00C235C6">
        <w:rPr>
          <w:rFonts w:eastAsia="Times New Roman"/>
        </w:rPr>
        <w:t xml:space="preserve">, </w:t>
      </w:r>
      <w:r w:rsidR="005F2EE6" w:rsidRPr="00C235C6">
        <w:rPr>
          <w:shd w:val="clear" w:color="auto" w:fill="FFFFFF"/>
        </w:rPr>
        <w:t>София, п.к. 1606,</w:t>
      </w:r>
      <w:r w:rsidR="005F2EE6" w:rsidRPr="00C235C6">
        <w:t xml:space="preserve"> </w:t>
      </w:r>
      <w:r w:rsidR="005F2EE6" w:rsidRPr="00C235C6">
        <w:rPr>
          <w:shd w:val="clear" w:color="auto" w:fill="FFFFFF"/>
        </w:rPr>
        <w:t xml:space="preserve">бул.”Христо Ботев” № 17, </w:t>
      </w:r>
      <w:r w:rsidR="005F2EE6" w:rsidRPr="00927BD7">
        <w:rPr>
          <w:shd w:val="clear" w:color="auto" w:fill="FFFFFF"/>
        </w:rPr>
        <w:t>ет.</w:t>
      </w:r>
      <w:r w:rsidR="00A403F7" w:rsidRPr="00927BD7">
        <w:rPr>
          <w:shd w:val="clear" w:color="auto" w:fill="FFFFFF"/>
        </w:rPr>
        <w:t xml:space="preserve"> </w:t>
      </w:r>
      <w:r w:rsidR="005F2EE6" w:rsidRPr="00927BD7">
        <w:rPr>
          <w:shd w:val="clear" w:color="auto" w:fill="FFFFFF"/>
        </w:rPr>
        <w:t>6</w:t>
      </w:r>
      <w:r w:rsidR="005F2EE6" w:rsidRPr="00927BD7">
        <w:t xml:space="preserve"> </w:t>
      </w:r>
      <w:r w:rsidR="005F2EE6" w:rsidRPr="00927BD7">
        <w:rPr>
          <w:rFonts w:eastAsia="Times New Roman"/>
        </w:rPr>
        <w:t>в</w:t>
      </w:r>
      <w:r w:rsidR="002F113F" w:rsidRPr="00C235C6">
        <w:rPr>
          <w:rFonts w:eastAsia="Times New Roman"/>
        </w:rPr>
        <w:t>сек</w:t>
      </w:r>
      <w:r w:rsidR="006A4FF0" w:rsidRPr="00C235C6">
        <w:rPr>
          <w:rFonts w:eastAsia="Times New Roman"/>
        </w:rPr>
        <w:t>и работен ден от 9.00 часа до 16</w:t>
      </w:r>
      <w:r w:rsidR="002F113F" w:rsidRPr="00C235C6">
        <w:rPr>
          <w:rFonts w:eastAsia="Times New Roman"/>
        </w:rPr>
        <w:t>.00 часа, по пощата с препоръчано писмо с обратна раз</w:t>
      </w:r>
      <w:r w:rsidR="00AA7167" w:rsidRPr="00C235C6">
        <w:rPr>
          <w:rFonts w:eastAsia="Times New Roman"/>
        </w:rPr>
        <w:t>писка или чрез куриерска служба.</w:t>
      </w:r>
    </w:p>
    <w:p w:rsidR="00AA7167" w:rsidRPr="00796CF4" w:rsidRDefault="00AA7167" w:rsidP="00952553">
      <w:pPr>
        <w:spacing w:before="0"/>
        <w:ind w:firstLine="567"/>
        <w:rPr>
          <w:rFonts w:eastAsia="Times New Roman"/>
        </w:rPr>
      </w:pPr>
      <w:r w:rsidRPr="00B20BCA">
        <w:rPr>
          <w:rFonts w:eastAsia="Times New Roman"/>
        </w:rPr>
        <w:t>Срок за представяне на офертата:</w:t>
      </w:r>
      <w:r w:rsidR="00104E56" w:rsidRPr="00B20BCA">
        <w:rPr>
          <w:rFonts w:eastAsia="Times New Roman"/>
        </w:rPr>
        <w:t xml:space="preserve"> </w:t>
      </w:r>
      <w:r w:rsidR="00B20BCA" w:rsidRPr="00B20BCA">
        <w:rPr>
          <w:rFonts w:eastAsia="Times New Roman"/>
          <w:lang w:val="en-US"/>
        </w:rPr>
        <w:t>2</w:t>
      </w:r>
      <w:r w:rsidR="00B20BCA">
        <w:rPr>
          <w:rFonts w:eastAsia="Times New Roman"/>
          <w:lang w:val="en-US"/>
        </w:rPr>
        <w:t>1</w:t>
      </w:r>
      <w:r w:rsidR="00B20BCA" w:rsidRPr="00B20BCA">
        <w:rPr>
          <w:rFonts w:eastAsia="Times New Roman"/>
          <w:lang w:val="en-US"/>
        </w:rPr>
        <w:t>.01.</w:t>
      </w:r>
      <w:r w:rsidR="00104E56" w:rsidRPr="00B20BCA">
        <w:rPr>
          <w:rFonts w:eastAsia="Times New Roman"/>
        </w:rPr>
        <w:t xml:space="preserve">2015 г. </w:t>
      </w:r>
      <w:r w:rsidR="008D2999" w:rsidRPr="00B20BCA">
        <w:rPr>
          <w:rFonts w:eastAsia="Times New Roman"/>
        </w:rPr>
        <w:t>до</w:t>
      </w:r>
      <w:r w:rsidR="00104E56" w:rsidRPr="00B20BCA">
        <w:rPr>
          <w:rFonts w:eastAsia="Times New Roman"/>
        </w:rPr>
        <w:t xml:space="preserve"> 16.00 ч.</w:t>
      </w:r>
      <w:r w:rsidRPr="00796CF4">
        <w:rPr>
          <w:rFonts w:eastAsia="Times New Roman"/>
        </w:rPr>
        <w:t xml:space="preserve"> </w:t>
      </w:r>
    </w:p>
    <w:p w:rsidR="002F113F" w:rsidRPr="00C235C6" w:rsidRDefault="00AA7167" w:rsidP="00952553">
      <w:pPr>
        <w:spacing w:before="0"/>
        <w:ind w:firstLine="567"/>
        <w:rPr>
          <w:rFonts w:eastAsia="Times New Roman"/>
        </w:rPr>
      </w:pPr>
      <w:r w:rsidRPr="00C235C6">
        <w:rPr>
          <w:rFonts w:eastAsia="Times New Roman"/>
        </w:rPr>
        <w:t>В случай, че у</w:t>
      </w:r>
      <w:r w:rsidR="002F113F" w:rsidRPr="00C235C6">
        <w:rPr>
          <w:rFonts w:eastAsia="Times New Roman"/>
        </w:rPr>
        <w:t xml:space="preserve">частникът изпраща офертата си чрез препоръчано писмо с обратна разписка или куриерска служба, той следва да изпрати офертата така, че да обезпечи нейното пристигане в </w:t>
      </w:r>
      <w:r w:rsidR="004374DE" w:rsidRPr="00C235C6">
        <w:rPr>
          <w:rFonts w:eastAsia="Times New Roman"/>
        </w:rPr>
        <w:t>Изпълнителна агенция „Борба с градушките“</w:t>
      </w:r>
      <w:r w:rsidR="005F2EE6" w:rsidRPr="00C235C6">
        <w:rPr>
          <w:rFonts w:eastAsia="Times New Roman"/>
        </w:rPr>
        <w:t xml:space="preserve">, </w:t>
      </w:r>
      <w:r w:rsidR="005F2EE6" w:rsidRPr="00C235C6">
        <w:rPr>
          <w:shd w:val="clear" w:color="auto" w:fill="FFFFFF"/>
        </w:rPr>
        <w:t>София, п.к. 1606,</w:t>
      </w:r>
      <w:r w:rsidR="005F2EE6" w:rsidRPr="00C235C6">
        <w:t xml:space="preserve"> </w:t>
      </w:r>
      <w:r w:rsidR="005F2EE6" w:rsidRPr="00C235C6">
        <w:rPr>
          <w:shd w:val="clear" w:color="auto" w:fill="FFFFFF"/>
        </w:rPr>
        <w:t>бул.”Христо Ботев” № 17, ет.</w:t>
      </w:r>
      <w:r w:rsidR="004374DE" w:rsidRPr="00C235C6">
        <w:rPr>
          <w:shd w:val="clear" w:color="auto" w:fill="FFFFFF"/>
        </w:rPr>
        <w:t xml:space="preserve"> </w:t>
      </w:r>
      <w:r w:rsidR="005F2EE6" w:rsidRPr="00C235C6">
        <w:rPr>
          <w:shd w:val="clear" w:color="auto" w:fill="FFFFFF"/>
        </w:rPr>
        <w:t>6</w:t>
      </w:r>
      <w:r w:rsidR="005F2EE6" w:rsidRPr="00C235C6">
        <w:t xml:space="preserve"> </w:t>
      </w:r>
      <w:r w:rsidR="002F113F" w:rsidRPr="00C235C6">
        <w:rPr>
          <w:rFonts w:eastAsia="Times New Roman"/>
        </w:rPr>
        <w:t xml:space="preserve"> преди изтичане на срока, в който могат да бъдат подадени оферти. Рискът от забава </w:t>
      </w:r>
      <w:r w:rsidRPr="00C235C6">
        <w:rPr>
          <w:rFonts w:eastAsia="Times New Roman"/>
        </w:rPr>
        <w:t>или изгубване на офертата е на у</w:t>
      </w:r>
      <w:r w:rsidR="002F113F" w:rsidRPr="00C235C6">
        <w:rPr>
          <w:rFonts w:eastAsia="Times New Roman"/>
        </w:rPr>
        <w:t>частника.</w:t>
      </w:r>
    </w:p>
    <w:p w:rsidR="002F113F" w:rsidRPr="00C235C6" w:rsidRDefault="002F113F" w:rsidP="00952553">
      <w:pPr>
        <w:widowControl w:val="0"/>
        <w:spacing w:before="0"/>
        <w:ind w:firstLine="567"/>
        <w:rPr>
          <w:rFonts w:eastAsia="Times New Roman"/>
        </w:rPr>
      </w:pPr>
      <w:r w:rsidRPr="00C235C6">
        <w:rPr>
          <w:rFonts w:eastAsia="Times New Roman"/>
        </w:rPr>
        <w:t>Офертата се представя в писмен вид на хартиен носител. Офертата се подава в запечатан непрозрачен с ненарушена цялост плик с надпис:</w:t>
      </w:r>
    </w:p>
    <w:p w:rsidR="00BA5DDA" w:rsidRDefault="00BA5DDA" w:rsidP="00952553">
      <w:pPr>
        <w:widowControl w:val="0"/>
        <w:spacing w:before="0"/>
        <w:ind w:firstLine="709"/>
        <w:rPr>
          <w:rFonts w:eastAsia="Times New Roman"/>
          <w:b/>
          <w:bCs/>
          <w:color w:val="000000"/>
          <w:highlight w:val="yellow"/>
          <w:lang w:eastAsia="bg-BG"/>
        </w:rPr>
      </w:pPr>
    </w:p>
    <w:p w:rsidR="006B4391" w:rsidRDefault="006B4391" w:rsidP="00952553">
      <w:pPr>
        <w:widowControl w:val="0"/>
        <w:spacing w:before="0"/>
        <w:ind w:firstLine="709"/>
        <w:rPr>
          <w:rFonts w:eastAsia="Times New Roman"/>
          <w:b/>
          <w:bCs/>
          <w:color w:val="000000"/>
          <w:highlight w:val="yellow"/>
          <w:lang w:eastAsia="bg-BG"/>
        </w:rPr>
      </w:pPr>
    </w:p>
    <w:p w:rsidR="006B4391" w:rsidRDefault="006B4391" w:rsidP="00952553">
      <w:pPr>
        <w:widowControl w:val="0"/>
        <w:spacing w:before="0"/>
        <w:ind w:firstLine="709"/>
        <w:rPr>
          <w:rFonts w:eastAsia="Times New Roman"/>
          <w:b/>
          <w:bCs/>
          <w:color w:val="000000"/>
          <w:highlight w:val="yellow"/>
          <w:lang w:eastAsia="bg-BG"/>
        </w:rPr>
      </w:pPr>
    </w:p>
    <w:p w:rsidR="006B4391" w:rsidRDefault="006B4391" w:rsidP="00952553">
      <w:pPr>
        <w:widowControl w:val="0"/>
        <w:spacing w:before="0"/>
        <w:ind w:firstLine="709"/>
        <w:rPr>
          <w:rFonts w:eastAsia="Times New Roman"/>
          <w:b/>
          <w:bCs/>
          <w:color w:val="000000"/>
          <w:highlight w:val="yellow"/>
          <w:lang w:eastAsia="bg-BG"/>
        </w:rPr>
      </w:pPr>
    </w:p>
    <w:p w:rsidR="006B4391" w:rsidRDefault="006B4391" w:rsidP="00952553">
      <w:pPr>
        <w:widowControl w:val="0"/>
        <w:spacing w:before="0"/>
        <w:ind w:firstLine="709"/>
        <w:rPr>
          <w:rFonts w:eastAsia="Times New Roman"/>
          <w:b/>
          <w:bCs/>
          <w:color w:val="000000"/>
          <w:highlight w:val="yellow"/>
          <w:lang w:eastAsia="bg-BG"/>
        </w:rPr>
      </w:pPr>
    </w:p>
    <w:p w:rsidR="006B4391" w:rsidRDefault="006B4391" w:rsidP="00952553">
      <w:pPr>
        <w:widowControl w:val="0"/>
        <w:spacing w:before="0"/>
        <w:ind w:firstLine="709"/>
        <w:rPr>
          <w:rFonts w:eastAsia="Times New Roman"/>
          <w:b/>
          <w:bCs/>
          <w:color w:val="000000"/>
          <w:highlight w:val="yellow"/>
          <w:lang w:eastAsia="bg-BG"/>
        </w:rPr>
      </w:pPr>
    </w:p>
    <w:p w:rsidR="006B4391" w:rsidRDefault="006B4391" w:rsidP="00952553">
      <w:pPr>
        <w:widowControl w:val="0"/>
        <w:spacing w:before="0"/>
        <w:ind w:firstLine="709"/>
        <w:rPr>
          <w:rFonts w:eastAsia="Times New Roman"/>
          <w:b/>
          <w:bCs/>
          <w:color w:val="000000"/>
          <w:highlight w:val="yellow"/>
          <w:lang w:eastAsia="bg-BG"/>
        </w:rPr>
      </w:pPr>
    </w:p>
    <w:p w:rsidR="006B4391" w:rsidRDefault="006B4391" w:rsidP="00952553">
      <w:pPr>
        <w:widowControl w:val="0"/>
        <w:spacing w:before="0"/>
        <w:ind w:firstLine="709"/>
        <w:rPr>
          <w:rFonts w:eastAsia="Times New Roman"/>
          <w:b/>
          <w:bCs/>
          <w:color w:val="000000"/>
          <w:highlight w:val="yellow"/>
          <w:lang w:eastAsia="bg-BG"/>
        </w:rPr>
      </w:pPr>
    </w:p>
    <w:p w:rsidR="006B4391" w:rsidRDefault="006B4391" w:rsidP="00952553">
      <w:pPr>
        <w:widowControl w:val="0"/>
        <w:spacing w:before="0"/>
        <w:ind w:firstLine="709"/>
        <w:rPr>
          <w:rFonts w:eastAsia="Times New Roman"/>
          <w:b/>
          <w:bCs/>
          <w:color w:val="000000"/>
          <w:highlight w:val="yellow"/>
          <w:lang w:eastAsia="bg-BG"/>
        </w:rPr>
      </w:pPr>
    </w:p>
    <w:p w:rsidR="006B4391" w:rsidRDefault="006B4391" w:rsidP="00952553">
      <w:pPr>
        <w:widowControl w:val="0"/>
        <w:spacing w:before="0"/>
        <w:ind w:firstLine="709"/>
        <w:rPr>
          <w:rFonts w:eastAsia="Times New Roman"/>
          <w:b/>
          <w:bCs/>
          <w:color w:val="000000"/>
          <w:highlight w:val="yellow"/>
          <w:lang w:eastAsia="bg-BG"/>
        </w:rPr>
      </w:pPr>
    </w:p>
    <w:p w:rsidR="007D65ED" w:rsidRPr="000375FF" w:rsidRDefault="007D65ED" w:rsidP="00952553">
      <w:pPr>
        <w:widowControl w:val="0"/>
        <w:spacing w:before="0"/>
        <w:ind w:firstLine="709"/>
        <w:rPr>
          <w:rFonts w:eastAsia="Times New Roman"/>
          <w:b/>
          <w:bCs/>
          <w:color w:val="000000"/>
          <w:highlight w:val="yellow"/>
          <w:lang w:eastAsia="bg-BG"/>
        </w:rPr>
      </w:pPr>
    </w:p>
    <w:p w:rsidR="005F2EE6" w:rsidRPr="00C235C6" w:rsidRDefault="002F113F" w:rsidP="00952553">
      <w:pPr>
        <w:pBdr>
          <w:top w:val="single" w:sz="4" w:space="1" w:color="auto"/>
          <w:left w:val="single" w:sz="4" w:space="4" w:color="auto"/>
          <w:bottom w:val="single" w:sz="4" w:space="1" w:color="auto"/>
          <w:right w:val="single" w:sz="4" w:space="4" w:color="auto"/>
        </w:pBdr>
        <w:spacing w:before="0"/>
        <w:jc w:val="center"/>
        <w:rPr>
          <w:rFonts w:eastAsia="Times New Roman"/>
          <w:b/>
          <w:bCs/>
          <w:color w:val="000000"/>
          <w:lang w:eastAsia="bg-BG"/>
        </w:rPr>
      </w:pPr>
      <w:r w:rsidRPr="00C235C6">
        <w:rPr>
          <w:rFonts w:eastAsia="Times New Roman"/>
          <w:b/>
          <w:bCs/>
          <w:color w:val="000000"/>
          <w:lang w:eastAsia="bg-BG"/>
        </w:rPr>
        <w:lastRenderedPageBreak/>
        <w:t xml:space="preserve">ОФЕРТА </w:t>
      </w:r>
      <w:r w:rsidRPr="00C235C6">
        <w:rPr>
          <w:rFonts w:eastAsia="Times New Roman"/>
          <w:b/>
          <w:bCs/>
          <w:color w:val="000000"/>
          <w:lang w:eastAsia="bg-BG"/>
        </w:rPr>
        <w:br/>
        <w:t xml:space="preserve">до </w:t>
      </w:r>
      <w:r w:rsidRPr="00C235C6">
        <w:rPr>
          <w:rFonts w:eastAsia="Times New Roman"/>
          <w:b/>
          <w:bCs/>
          <w:color w:val="000000"/>
          <w:lang w:eastAsia="bg-BG"/>
        </w:rPr>
        <w:br/>
      </w:r>
      <w:r w:rsidR="005F2EE6" w:rsidRPr="00C235C6">
        <w:rPr>
          <w:rFonts w:eastAsia="Times New Roman"/>
          <w:b/>
          <w:bCs/>
          <w:color w:val="000000"/>
          <w:lang w:eastAsia="bg-BG"/>
        </w:rPr>
        <w:t xml:space="preserve">Изпълнителна агенция </w:t>
      </w:r>
      <w:r w:rsidR="00BA5DDA" w:rsidRPr="00C235C6">
        <w:rPr>
          <w:rFonts w:eastAsia="Times New Roman"/>
          <w:b/>
          <w:bCs/>
          <w:color w:val="000000"/>
          <w:lang w:eastAsia="bg-BG"/>
        </w:rPr>
        <w:t>„Борба с градушките“</w:t>
      </w:r>
    </w:p>
    <w:p w:rsidR="00B84D6C" w:rsidRDefault="005F2EE6" w:rsidP="00B84D6C">
      <w:pPr>
        <w:pBdr>
          <w:top w:val="single" w:sz="4" w:space="1" w:color="auto"/>
          <w:left w:val="single" w:sz="4" w:space="4" w:color="auto"/>
          <w:bottom w:val="single" w:sz="4" w:space="1" w:color="auto"/>
          <w:right w:val="single" w:sz="4" w:space="4" w:color="auto"/>
        </w:pBdr>
        <w:jc w:val="center"/>
        <w:rPr>
          <w:rFonts w:eastAsia="Times New Roman"/>
          <w:color w:val="000000"/>
          <w:lang w:eastAsia="bg-BG"/>
        </w:rPr>
      </w:pPr>
      <w:r w:rsidRPr="00C235C6">
        <w:rPr>
          <w:shd w:val="clear" w:color="auto" w:fill="FFFFFF"/>
        </w:rPr>
        <w:t>София, п.к. 1606,</w:t>
      </w:r>
      <w:r w:rsidRPr="00C235C6">
        <w:t xml:space="preserve"> </w:t>
      </w:r>
      <w:r w:rsidRPr="00C235C6">
        <w:rPr>
          <w:shd w:val="clear" w:color="auto" w:fill="FFFFFF"/>
        </w:rPr>
        <w:t>бул.”Христо Ботев” № 17, ет.</w:t>
      </w:r>
      <w:r w:rsidR="00BA5DDA" w:rsidRPr="00C235C6">
        <w:rPr>
          <w:shd w:val="clear" w:color="auto" w:fill="FFFFFF"/>
        </w:rPr>
        <w:t xml:space="preserve"> </w:t>
      </w:r>
      <w:r w:rsidRPr="00C235C6">
        <w:rPr>
          <w:shd w:val="clear" w:color="auto" w:fill="FFFFFF"/>
        </w:rPr>
        <w:t>6</w:t>
      </w:r>
      <w:r w:rsidR="002F113F" w:rsidRPr="00C235C6">
        <w:rPr>
          <w:rFonts w:eastAsia="Times New Roman"/>
          <w:b/>
          <w:bCs/>
          <w:lang w:eastAsia="bg-BG"/>
        </w:rPr>
        <w:br/>
      </w:r>
      <w:r w:rsidR="002F113F" w:rsidRPr="00C235C6">
        <w:rPr>
          <w:rFonts w:eastAsia="Times New Roman"/>
          <w:b/>
          <w:bCs/>
          <w:color w:val="000000"/>
          <w:lang w:eastAsia="bg-BG"/>
        </w:rPr>
        <w:br/>
      </w:r>
      <w:r w:rsidR="002F113F" w:rsidRPr="00337B66">
        <w:rPr>
          <w:rFonts w:eastAsia="Times New Roman"/>
          <w:color w:val="000000"/>
          <w:lang w:eastAsia="bg-BG"/>
        </w:rPr>
        <w:t xml:space="preserve">за участие в открита процедура за </w:t>
      </w:r>
      <w:r w:rsidR="002D598E" w:rsidRPr="00337B66">
        <w:rPr>
          <w:rFonts w:eastAsia="Times New Roman"/>
          <w:color w:val="000000"/>
          <w:lang w:eastAsia="bg-BG"/>
        </w:rPr>
        <w:t>възлаг</w:t>
      </w:r>
      <w:r w:rsidR="00732690" w:rsidRPr="00337B66">
        <w:rPr>
          <w:rFonts w:eastAsia="Times New Roman"/>
          <w:color w:val="000000"/>
          <w:lang w:eastAsia="bg-BG"/>
        </w:rPr>
        <w:t>ане на обществена поръчка</w:t>
      </w:r>
      <w:r w:rsidR="005927C9" w:rsidRPr="00337B66">
        <w:rPr>
          <w:rFonts w:eastAsia="Times New Roman"/>
          <w:color w:val="000000"/>
          <w:lang w:eastAsia="bg-BG"/>
        </w:rPr>
        <w:t>, с предмет</w:t>
      </w:r>
      <w:r w:rsidR="002F113F" w:rsidRPr="00337B66">
        <w:rPr>
          <w:rFonts w:eastAsia="Times New Roman"/>
          <w:color w:val="000000"/>
          <w:lang w:eastAsia="bg-BG"/>
        </w:rPr>
        <w:t>:</w:t>
      </w:r>
    </w:p>
    <w:p w:rsidR="00B84D6C" w:rsidRPr="00B84D6C" w:rsidRDefault="00B84D6C" w:rsidP="00B84D6C">
      <w:pPr>
        <w:pBdr>
          <w:top w:val="single" w:sz="4" w:space="1" w:color="auto"/>
          <w:left w:val="single" w:sz="4" w:space="4" w:color="auto"/>
          <w:bottom w:val="single" w:sz="4" w:space="1" w:color="auto"/>
          <w:right w:val="single" w:sz="4" w:space="4" w:color="auto"/>
        </w:pBdr>
        <w:rPr>
          <w:rFonts w:eastAsia="Times New Roman"/>
          <w:b/>
          <w:bCs/>
          <w:iCs/>
          <w:color w:val="000000"/>
          <w:lang w:eastAsia="bg-BG"/>
        </w:rPr>
      </w:pPr>
      <w:r w:rsidRPr="00B84D6C">
        <w:rPr>
          <w:rFonts w:eastAsia="Times New Roman"/>
          <w:b/>
          <w:bCs/>
          <w:iCs/>
          <w:color w:val="000000"/>
          <w:lang w:eastAsia="bg-BG"/>
        </w:rPr>
        <w:t>„</w:t>
      </w:r>
      <w:proofErr w:type="spellStart"/>
      <w:r w:rsidRPr="00B84D6C">
        <w:rPr>
          <w:rFonts w:eastAsia="Times New Roman"/>
          <w:b/>
          <w:bCs/>
          <w:iCs/>
          <w:color w:val="000000"/>
          <w:lang w:val="ru-RU" w:eastAsia="bg-BG"/>
        </w:rPr>
        <w:t>Извънгаранционно</w:t>
      </w:r>
      <w:proofErr w:type="spellEnd"/>
      <w:r w:rsidRPr="00B84D6C">
        <w:rPr>
          <w:rFonts w:eastAsia="Times New Roman"/>
          <w:b/>
          <w:bCs/>
          <w:iCs/>
          <w:color w:val="000000"/>
          <w:lang w:val="ru-RU" w:eastAsia="bg-BG"/>
        </w:rPr>
        <w:t xml:space="preserve"> </w:t>
      </w:r>
      <w:proofErr w:type="spellStart"/>
      <w:r w:rsidRPr="00B84D6C">
        <w:rPr>
          <w:rFonts w:eastAsia="Times New Roman"/>
          <w:b/>
          <w:bCs/>
          <w:iCs/>
          <w:color w:val="000000"/>
          <w:lang w:val="ru-RU" w:eastAsia="bg-BG"/>
        </w:rPr>
        <w:t>поддържане</w:t>
      </w:r>
      <w:proofErr w:type="spellEnd"/>
      <w:r w:rsidRPr="00B84D6C">
        <w:rPr>
          <w:rFonts w:eastAsia="Times New Roman"/>
          <w:b/>
          <w:bCs/>
          <w:iCs/>
          <w:color w:val="000000"/>
          <w:lang w:val="ru-RU" w:eastAsia="bg-BG"/>
        </w:rPr>
        <w:t xml:space="preserve"> на </w:t>
      </w:r>
      <w:proofErr w:type="spellStart"/>
      <w:r w:rsidRPr="00B84D6C">
        <w:rPr>
          <w:rFonts w:eastAsia="Times New Roman"/>
          <w:b/>
          <w:bCs/>
          <w:iCs/>
          <w:color w:val="000000"/>
          <w:lang w:val="ru-RU" w:eastAsia="bg-BG"/>
        </w:rPr>
        <w:t>специализирано</w:t>
      </w:r>
      <w:proofErr w:type="spellEnd"/>
      <w:r w:rsidRPr="00B84D6C">
        <w:rPr>
          <w:rFonts w:eastAsia="Times New Roman"/>
          <w:b/>
          <w:bCs/>
          <w:iCs/>
          <w:color w:val="000000"/>
          <w:lang w:val="ru-RU" w:eastAsia="bg-BG"/>
        </w:rPr>
        <w:t xml:space="preserve"> </w:t>
      </w:r>
      <w:proofErr w:type="spellStart"/>
      <w:r w:rsidRPr="00B84D6C">
        <w:rPr>
          <w:rFonts w:eastAsia="Times New Roman"/>
          <w:b/>
          <w:bCs/>
          <w:iCs/>
          <w:color w:val="000000"/>
          <w:lang w:val="ru-RU" w:eastAsia="bg-BG"/>
        </w:rPr>
        <w:t>оборудване</w:t>
      </w:r>
      <w:proofErr w:type="spellEnd"/>
      <w:r w:rsidRPr="00B84D6C">
        <w:rPr>
          <w:rFonts w:eastAsia="Times New Roman"/>
          <w:b/>
          <w:bCs/>
          <w:iCs/>
          <w:color w:val="000000"/>
          <w:lang w:val="ru-RU" w:eastAsia="bg-BG"/>
        </w:rPr>
        <w:t xml:space="preserve"> на ИА „</w:t>
      </w:r>
      <w:proofErr w:type="spellStart"/>
      <w:r w:rsidRPr="00B84D6C">
        <w:rPr>
          <w:rFonts w:eastAsia="Times New Roman"/>
          <w:b/>
          <w:bCs/>
          <w:iCs/>
          <w:color w:val="000000"/>
          <w:lang w:val="ru-RU" w:eastAsia="bg-BG"/>
        </w:rPr>
        <w:t>Борба</w:t>
      </w:r>
      <w:proofErr w:type="spellEnd"/>
      <w:r w:rsidRPr="00B84D6C">
        <w:rPr>
          <w:rFonts w:eastAsia="Times New Roman"/>
          <w:b/>
          <w:bCs/>
          <w:iCs/>
          <w:color w:val="000000"/>
          <w:lang w:val="ru-RU" w:eastAsia="bg-BG"/>
        </w:rPr>
        <w:t xml:space="preserve"> с </w:t>
      </w:r>
      <w:proofErr w:type="spellStart"/>
      <w:r w:rsidRPr="00B84D6C">
        <w:rPr>
          <w:rFonts w:eastAsia="Times New Roman"/>
          <w:b/>
          <w:bCs/>
          <w:iCs/>
          <w:color w:val="000000"/>
          <w:lang w:val="ru-RU" w:eastAsia="bg-BG"/>
        </w:rPr>
        <w:t>градушките</w:t>
      </w:r>
      <w:proofErr w:type="spellEnd"/>
      <w:r w:rsidRPr="00B84D6C">
        <w:rPr>
          <w:rFonts w:eastAsia="Times New Roman"/>
          <w:b/>
          <w:bCs/>
          <w:iCs/>
          <w:color w:val="000000"/>
          <w:lang w:val="ru-RU" w:eastAsia="bg-BG"/>
        </w:rPr>
        <w:t xml:space="preserve">“, </w:t>
      </w:r>
      <w:proofErr w:type="spellStart"/>
      <w:r w:rsidRPr="00B84D6C">
        <w:rPr>
          <w:rFonts w:eastAsia="Times New Roman"/>
          <w:b/>
          <w:bCs/>
          <w:iCs/>
          <w:color w:val="000000"/>
          <w:lang w:val="ru-RU" w:eastAsia="bg-BG"/>
        </w:rPr>
        <w:t>включващ</w:t>
      </w:r>
      <w:proofErr w:type="spellEnd"/>
      <w:r w:rsidRPr="00B84D6C">
        <w:rPr>
          <w:rFonts w:eastAsia="Times New Roman"/>
          <w:b/>
          <w:bCs/>
          <w:iCs/>
          <w:color w:val="000000"/>
          <w:lang w:eastAsia="bg-BG"/>
        </w:rPr>
        <w:t>а</w:t>
      </w:r>
      <w:r w:rsidRPr="00B84D6C">
        <w:rPr>
          <w:rFonts w:eastAsia="Times New Roman"/>
          <w:b/>
          <w:bCs/>
          <w:iCs/>
          <w:color w:val="000000"/>
          <w:lang w:val="ru-RU" w:eastAsia="bg-BG"/>
        </w:rPr>
        <w:t xml:space="preserve"> 2 </w:t>
      </w:r>
      <w:proofErr w:type="spellStart"/>
      <w:r w:rsidRPr="00B84D6C">
        <w:rPr>
          <w:rFonts w:eastAsia="Times New Roman"/>
          <w:b/>
          <w:bCs/>
          <w:iCs/>
          <w:color w:val="000000"/>
          <w:lang w:val="ru-RU" w:eastAsia="bg-BG"/>
        </w:rPr>
        <w:t>обособени</w:t>
      </w:r>
      <w:proofErr w:type="spellEnd"/>
      <w:r w:rsidRPr="00B84D6C">
        <w:rPr>
          <w:rFonts w:eastAsia="Times New Roman"/>
          <w:b/>
          <w:bCs/>
          <w:iCs/>
          <w:color w:val="000000"/>
          <w:lang w:val="ru-RU" w:eastAsia="bg-BG"/>
        </w:rPr>
        <w:t xml:space="preserve"> позиции, </w:t>
      </w:r>
      <w:proofErr w:type="spellStart"/>
      <w:r w:rsidRPr="00B84D6C">
        <w:rPr>
          <w:rFonts w:eastAsia="Times New Roman"/>
          <w:b/>
          <w:bCs/>
          <w:iCs/>
          <w:color w:val="000000"/>
          <w:lang w:val="ru-RU" w:eastAsia="bg-BG"/>
        </w:rPr>
        <w:t>както</w:t>
      </w:r>
      <w:proofErr w:type="spellEnd"/>
      <w:r w:rsidRPr="00B84D6C">
        <w:rPr>
          <w:rFonts w:eastAsia="Times New Roman"/>
          <w:b/>
          <w:bCs/>
          <w:iCs/>
          <w:color w:val="000000"/>
          <w:lang w:val="ru-RU" w:eastAsia="bg-BG"/>
        </w:rPr>
        <w:t xml:space="preserve"> </w:t>
      </w:r>
      <w:proofErr w:type="spellStart"/>
      <w:r w:rsidRPr="00B84D6C">
        <w:rPr>
          <w:rFonts w:eastAsia="Times New Roman"/>
          <w:b/>
          <w:bCs/>
          <w:iCs/>
          <w:color w:val="000000"/>
          <w:lang w:val="ru-RU" w:eastAsia="bg-BG"/>
        </w:rPr>
        <w:t>следва</w:t>
      </w:r>
      <w:proofErr w:type="spellEnd"/>
      <w:r w:rsidRPr="00B84D6C">
        <w:rPr>
          <w:rFonts w:eastAsia="Times New Roman"/>
          <w:b/>
          <w:bCs/>
          <w:iCs/>
          <w:color w:val="000000"/>
          <w:lang w:eastAsia="bg-BG"/>
        </w:rPr>
        <w:t>:</w:t>
      </w:r>
    </w:p>
    <w:p w:rsidR="00B84D6C" w:rsidRPr="00B84D6C" w:rsidRDefault="00B84D6C" w:rsidP="00B84D6C">
      <w:pPr>
        <w:pBdr>
          <w:top w:val="single" w:sz="4" w:space="1" w:color="auto"/>
          <w:left w:val="single" w:sz="4" w:space="4" w:color="auto"/>
          <w:bottom w:val="single" w:sz="4" w:space="1" w:color="auto"/>
          <w:right w:val="single" w:sz="4" w:space="4" w:color="auto"/>
        </w:pBdr>
        <w:spacing w:before="0"/>
        <w:rPr>
          <w:rFonts w:eastAsia="Times New Roman"/>
          <w:b/>
          <w:bCs/>
          <w:iCs/>
          <w:color w:val="000000"/>
          <w:lang w:eastAsia="bg-BG"/>
        </w:rPr>
      </w:pPr>
      <w:r w:rsidRPr="00B84D6C">
        <w:rPr>
          <w:rFonts w:eastAsia="Times New Roman"/>
          <w:b/>
          <w:bCs/>
          <w:iCs/>
          <w:color w:val="000000"/>
          <w:lang w:val="ru-RU" w:eastAsia="bg-BG"/>
        </w:rPr>
        <w:t xml:space="preserve">1. </w:t>
      </w:r>
      <w:proofErr w:type="spellStart"/>
      <w:r w:rsidRPr="00B84D6C">
        <w:rPr>
          <w:rFonts w:eastAsia="Times New Roman"/>
          <w:b/>
          <w:bCs/>
          <w:iCs/>
          <w:color w:val="000000"/>
          <w:lang w:val="ru-RU" w:eastAsia="bg-BG"/>
        </w:rPr>
        <w:t>Извънгаранционно</w:t>
      </w:r>
      <w:proofErr w:type="spellEnd"/>
      <w:r w:rsidRPr="00B84D6C">
        <w:rPr>
          <w:rFonts w:eastAsia="Times New Roman"/>
          <w:b/>
          <w:bCs/>
          <w:iCs/>
          <w:color w:val="000000"/>
          <w:lang w:val="ru-RU" w:eastAsia="bg-BG"/>
        </w:rPr>
        <w:t xml:space="preserve"> </w:t>
      </w:r>
      <w:proofErr w:type="spellStart"/>
      <w:r w:rsidRPr="00B84D6C">
        <w:rPr>
          <w:rFonts w:eastAsia="Times New Roman"/>
          <w:b/>
          <w:bCs/>
          <w:iCs/>
          <w:color w:val="000000"/>
          <w:lang w:val="ru-RU" w:eastAsia="bg-BG"/>
        </w:rPr>
        <w:t>поддържане</w:t>
      </w:r>
      <w:proofErr w:type="spellEnd"/>
      <w:r w:rsidRPr="00B84D6C">
        <w:rPr>
          <w:rFonts w:eastAsia="Times New Roman"/>
          <w:b/>
          <w:bCs/>
          <w:iCs/>
          <w:color w:val="000000"/>
          <w:lang w:val="ru-RU" w:eastAsia="bg-BG"/>
        </w:rPr>
        <w:t xml:space="preserve"> на </w:t>
      </w:r>
      <w:proofErr w:type="spellStart"/>
      <w:r w:rsidR="009D511F">
        <w:rPr>
          <w:rFonts w:eastAsia="Times New Roman"/>
          <w:b/>
          <w:bCs/>
          <w:iCs/>
          <w:color w:val="000000"/>
          <w:lang w:eastAsia="bg-BG"/>
        </w:rPr>
        <w:t>двудиапазонни</w:t>
      </w:r>
      <w:proofErr w:type="spellEnd"/>
      <w:r w:rsidRPr="00B84D6C">
        <w:rPr>
          <w:rFonts w:eastAsia="Times New Roman"/>
          <w:b/>
          <w:bCs/>
          <w:iCs/>
          <w:color w:val="000000"/>
          <w:lang w:eastAsia="bg-BG"/>
        </w:rPr>
        <w:t xml:space="preserve"> </w:t>
      </w:r>
      <w:proofErr w:type="spellStart"/>
      <w:r w:rsidRPr="00B84D6C">
        <w:rPr>
          <w:rFonts w:eastAsia="Times New Roman"/>
          <w:b/>
          <w:bCs/>
          <w:iCs/>
          <w:color w:val="000000"/>
          <w:lang w:eastAsia="bg-BG"/>
        </w:rPr>
        <w:t>доплерови</w:t>
      </w:r>
      <w:proofErr w:type="spellEnd"/>
      <w:r w:rsidRPr="00B84D6C">
        <w:rPr>
          <w:rFonts w:eastAsia="Times New Roman"/>
          <w:b/>
          <w:bCs/>
          <w:iCs/>
          <w:color w:val="000000"/>
          <w:lang w:val="ru-RU" w:eastAsia="bg-BG"/>
        </w:rPr>
        <w:t xml:space="preserve"> </w:t>
      </w:r>
      <w:proofErr w:type="spellStart"/>
      <w:r w:rsidRPr="00B84D6C">
        <w:rPr>
          <w:rFonts w:eastAsia="Times New Roman"/>
          <w:b/>
          <w:bCs/>
          <w:iCs/>
          <w:color w:val="000000"/>
          <w:lang w:val="ru-RU" w:eastAsia="bg-BG"/>
        </w:rPr>
        <w:t>метеорологични</w:t>
      </w:r>
      <w:proofErr w:type="spellEnd"/>
      <w:r w:rsidRPr="00B84D6C">
        <w:rPr>
          <w:rFonts w:eastAsia="Times New Roman"/>
          <w:b/>
          <w:bCs/>
          <w:iCs/>
          <w:color w:val="000000"/>
          <w:lang w:val="ru-RU" w:eastAsia="bg-BG"/>
        </w:rPr>
        <w:t xml:space="preserve"> </w:t>
      </w:r>
      <w:proofErr w:type="spellStart"/>
      <w:r w:rsidRPr="00B84D6C">
        <w:rPr>
          <w:rFonts w:eastAsia="Times New Roman"/>
          <w:b/>
          <w:bCs/>
          <w:iCs/>
          <w:color w:val="000000"/>
          <w:lang w:val="ru-RU" w:eastAsia="bg-BG"/>
        </w:rPr>
        <w:t>радари</w:t>
      </w:r>
      <w:proofErr w:type="spellEnd"/>
      <w:r w:rsidRPr="00B84D6C">
        <w:rPr>
          <w:rFonts w:eastAsia="Times New Roman"/>
          <w:b/>
          <w:bCs/>
          <w:iCs/>
          <w:color w:val="000000"/>
          <w:lang w:eastAsia="bg-BG"/>
        </w:rPr>
        <w:t>, работещи под система</w:t>
      </w:r>
      <w:r w:rsidRPr="00B84D6C">
        <w:rPr>
          <w:rFonts w:eastAsia="Times New Roman"/>
          <w:b/>
          <w:bCs/>
          <w:iCs/>
          <w:color w:val="000000"/>
          <w:lang w:val="ru-RU" w:eastAsia="bg-BG"/>
        </w:rPr>
        <w:t xml:space="preserve"> </w:t>
      </w:r>
      <w:r w:rsidRPr="00B84D6C">
        <w:rPr>
          <w:rFonts w:eastAsia="Times New Roman"/>
          <w:b/>
          <w:bCs/>
          <w:iCs/>
          <w:color w:val="000000"/>
          <w:lang w:eastAsia="bg-BG"/>
        </w:rPr>
        <w:t>ИРИС;</w:t>
      </w:r>
    </w:p>
    <w:p w:rsidR="00406029" w:rsidRPr="00A43AC1" w:rsidRDefault="00B84D6C" w:rsidP="00B84D6C">
      <w:pPr>
        <w:pBdr>
          <w:top w:val="single" w:sz="4" w:space="1" w:color="auto"/>
          <w:left w:val="single" w:sz="4" w:space="4" w:color="auto"/>
          <w:bottom w:val="single" w:sz="4" w:space="1" w:color="auto"/>
          <w:right w:val="single" w:sz="4" w:space="4" w:color="auto"/>
        </w:pBdr>
        <w:spacing w:before="0"/>
        <w:rPr>
          <w:rFonts w:eastAsia="Times New Roman"/>
          <w:b/>
          <w:iCs/>
          <w:color w:val="000000"/>
          <w:lang w:eastAsia="bg-BG"/>
        </w:rPr>
      </w:pPr>
      <w:r w:rsidRPr="00B84D6C">
        <w:rPr>
          <w:rFonts w:eastAsia="Times New Roman"/>
          <w:b/>
          <w:iCs/>
          <w:color w:val="000000"/>
          <w:lang w:eastAsia="bg-BG"/>
        </w:rPr>
        <w:t>2. Извънгаранционно поддържане на технически средства, на системите и продуктите за управление на стрелба</w:t>
      </w:r>
      <w:r w:rsidRPr="00B84D6C">
        <w:rPr>
          <w:rFonts w:eastAsia="Times New Roman"/>
          <w:b/>
          <w:iCs/>
          <w:color w:val="000000"/>
          <w:lang w:val="en-US" w:eastAsia="bg-BG"/>
        </w:rPr>
        <w:t xml:space="preserve"> </w:t>
      </w:r>
      <w:r w:rsidRPr="00B84D6C">
        <w:rPr>
          <w:rFonts w:eastAsia="Times New Roman"/>
          <w:b/>
          <w:iCs/>
          <w:color w:val="000000"/>
          <w:lang w:eastAsia="bg-BG"/>
        </w:rPr>
        <w:t xml:space="preserve">с </w:t>
      </w:r>
      <w:proofErr w:type="spellStart"/>
      <w:r w:rsidRPr="00B84D6C">
        <w:rPr>
          <w:rFonts w:eastAsia="Times New Roman"/>
          <w:b/>
          <w:iCs/>
          <w:color w:val="000000"/>
          <w:lang w:eastAsia="bg-BG"/>
        </w:rPr>
        <w:t>противоградови</w:t>
      </w:r>
      <w:proofErr w:type="spellEnd"/>
      <w:r w:rsidRPr="00B84D6C">
        <w:rPr>
          <w:rFonts w:eastAsia="Times New Roman"/>
          <w:b/>
          <w:iCs/>
          <w:color w:val="000000"/>
          <w:lang w:eastAsia="bg-BG"/>
        </w:rPr>
        <w:t xml:space="preserve"> ракети, на кодирани </w:t>
      </w:r>
      <w:proofErr w:type="spellStart"/>
      <w:r w:rsidRPr="00B84D6C">
        <w:rPr>
          <w:rFonts w:eastAsia="Times New Roman"/>
          <w:b/>
          <w:iCs/>
          <w:color w:val="000000"/>
          <w:lang w:eastAsia="bg-BG"/>
        </w:rPr>
        <w:t>телеметрични</w:t>
      </w:r>
      <w:proofErr w:type="spellEnd"/>
      <w:r w:rsidRPr="00B84D6C">
        <w:rPr>
          <w:rFonts w:eastAsia="Times New Roman"/>
          <w:b/>
          <w:iCs/>
          <w:color w:val="000000"/>
          <w:lang w:eastAsia="bg-BG"/>
        </w:rPr>
        <w:t xml:space="preserve"> мрежи и мрежи за гласови данни.</w:t>
      </w:r>
    </w:p>
    <w:p w:rsidR="00E068A7" w:rsidRPr="00C235C6" w:rsidRDefault="00E068A7" w:rsidP="00952553">
      <w:pPr>
        <w:pBdr>
          <w:top w:val="single" w:sz="4" w:space="1" w:color="auto"/>
          <w:left w:val="single" w:sz="4" w:space="4" w:color="auto"/>
          <w:bottom w:val="single" w:sz="4" w:space="1" w:color="auto"/>
          <w:right w:val="single" w:sz="4" w:space="4" w:color="auto"/>
        </w:pBdr>
        <w:spacing w:before="0"/>
        <w:jc w:val="center"/>
        <w:rPr>
          <w:rFonts w:eastAsia="Times New Roman"/>
          <w:i/>
          <w:iCs/>
          <w:color w:val="000000"/>
          <w:lang w:eastAsia="bg-BG"/>
        </w:rPr>
      </w:pPr>
    </w:p>
    <w:p w:rsidR="00A22FCF" w:rsidRDefault="00E068A7" w:rsidP="00952553">
      <w:pPr>
        <w:pBdr>
          <w:top w:val="single" w:sz="4" w:space="1" w:color="auto"/>
          <w:left w:val="single" w:sz="4" w:space="4" w:color="auto"/>
          <w:bottom w:val="single" w:sz="4" w:space="1" w:color="auto"/>
          <w:right w:val="single" w:sz="4" w:space="4" w:color="auto"/>
        </w:pBdr>
        <w:spacing w:before="0"/>
        <w:jc w:val="center"/>
        <w:rPr>
          <w:rFonts w:eastAsia="Times New Roman"/>
          <w:i/>
          <w:iCs/>
          <w:color w:val="000000"/>
          <w:lang w:eastAsia="bg-BG"/>
        </w:rPr>
      </w:pPr>
      <w:r>
        <w:rPr>
          <w:rFonts w:eastAsia="Times New Roman"/>
          <w:i/>
          <w:iCs/>
          <w:color w:val="000000"/>
          <w:lang w:eastAsia="bg-BG"/>
        </w:rPr>
        <w:t>За обособена позиция №..........“……………………………………………………………………………“</w:t>
      </w:r>
    </w:p>
    <w:p w:rsidR="002F113F" w:rsidRPr="00C235C6" w:rsidRDefault="00A22FCF" w:rsidP="00952553">
      <w:pPr>
        <w:pBdr>
          <w:top w:val="single" w:sz="4" w:space="1" w:color="auto"/>
          <w:left w:val="single" w:sz="4" w:space="4" w:color="auto"/>
          <w:bottom w:val="single" w:sz="4" w:space="1" w:color="auto"/>
          <w:right w:val="single" w:sz="4" w:space="4" w:color="auto"/>
        </w:pBdr>
        <w:spacing w:before="0"/>
        <w:jc w:val="center"/>
        <w:rPr>
          <w:rFonts w:eastAsia="Times New Roman"/>
        </w:rPr>
      </w:pPr>
      <w:r>
        <w:rPr>
          <w:rFonts w:eastAsia="Times New Roman"/>
          <w:i/>
          <w:iCs/>
          <w:color w:val="000000"/>
          <w:lang w:eastAsia="bg-BG"/>
        </w:rPr>
        <w:t>……………………………………………………………………………………………………………………...</w:t>
      </w:r>
      <w:r w:rsidR="00E068A7">
        <w:rPr>
          <w:rFonts w:eastAsia="Times New Roman"/>
          <w:i/>
          <w:iCs/>
          <w:color w:val="000000"/>
          <w:lang w:eastAsia="bg-BG"/>
        </w:rPr>
        <w:t>.</w:t>
      </w:r>
      <w:r w:rsidR="002F113F" w:rsidRPr="00C235C6">
        <w:rPr>
          <w:rFonts w:eastAsia="Times New Roman"/>
          <w:i/>
          <w:iCs/>
          <w:color w:val="000000"/>
          <w:lang w:eastAsia="bg-BG"/>
        </w:rPr>
        <w:br/>
      </w:r>
      <w:r w:rsidR="002F113F" w:rsidRPr="00C235C6">
        <w:rPr>
          <w:rFonts w:eastAsia="Times New Roman"/>
          <w:i/>
          <w:iCs/>
          <w:color w:val="000000"/>
          <w:lang w:eastAsia="bg-BG"/>
        </w:rPr>
        <w:br/>
        <w:t>………………………………………………………………………………………………................................</w:t>
      </w:r>
      <w:r w:rsidR="002F113F" w:rsidRPr="00C235C6">
        <w:rPr>
          <w:rFonts w:eastAsia="Times New Roman"/>
          <w:i/>
          <w:iCs/>
          <w:color w:val="000000"/>
          <w:lang w:eastAsia="bg-BG"/>
        </w:rPr>
        <w:br/>
        <w:t>/име на участника/</w:t>
      </w:r>
      <w:r w:rsidR="002F113F" w:rsidRPr="00C235C6">
        <w:rPr>
          <w:rFonts w:eastAsia="Times New Roman"/>
          <w:i/>
          <w:iCs/>
          <w:color w:val="000000"/>
          <w:lang w:eastAsia="bg-BG"/>
        </w:rPr>
        <w:br/>
      </w:r>
      <w:r w:rsidR="002F113F" w:rsidRPr="00C235C6">
        <w:rPr>
          <w:rFonts w:eastAsia="Times New Roman"/>
          <w:i/>
          <w:iCs/>
          <w:color w:val="000000"/>
          <w:lang w:eastAsia="bg-BG"/>
        </w:rPr>
        <w:br/>
        <w:t>……………………………………………………………………………………………....................................</w:t>
      </w:r>
      <w:r w:rsidR="002F113F" w:rsidRPr="00C235C6">
        <w:rPr>
          <w:rFonts w:eastAsia="Times New Roman"/>
          <w:i/>
          <w:iCs/>
          <w:color w:val="000000"/>
          <w:lang w:eastAsia="bg-BG"/>
        </w:rPr>
        <w:br/>
        <w:t>/адрес за кореспонденция/</w:t>
      </w:r>
      <w:r w:rsidR="002F113F" w:rsidRPr="00C235C6">
        <w:rPr>
          <w:rFonts w:eastAsia="Times New Roman"/>
          <w:i/>
          <w:iCs/>
          <w:color w:val="000000"/>
          <w:lang w:eastAsia="bg-BG"/>
        </w:rPr>
        <w:br/>
        <w:t xml:space="preserve"> ………………………………………………………………………………………………….............................</w:t>
      </w:r>
      <w:r w:rsidR="002F113F" w:rsidRPr="00C235C6">
        <w:rPr>
          <w:rFonts w:eastAsia="Times New Roman"/>
          <w:i/>
          <w:iCs/>
          <w:color w:val="000000"/>
          <w:lang w:eastAsia="bg-BG"/>
        </w:rPr>
        <w:br/>
        <w:t>/ лице за контакт, телефон, факс и електронен адрес /</w:t>
      </w:r>
    </w:p>
    <w:p w:rsidR="002F113F" w:rsidRPr="000375FF" w:rsidRDefault="002F113F" w:rsidP="00952553">
      <w:pPr>
        <w:widowControl w:val="0"/>
        <w:spacing w:before="0"/>
        <w:rPr>
          <w:rFonts w:eastAsia="Times New Roman"/>
          <w:highlight w:val="yellow"/>
        </w:rPr>
      </w:pPr>
    </w:p>
    <w:p w:rsidR="002F113F" w:rsidRPr="00C235C6" w:rsidRDefault="002F113F" w:rsidP="00952553">
      <w:pPr>
        <w:widowControl w:val="0"/>
        <w:spacing w:before="0"/>
        <w:ind w:firstLine="567"/>
      </w:pPr>
      <w:r w:rsidRPr="00816DF9">
        <w:rPr>
          <w:rFonts w:eastAsia="Times New Roman"/>
        </w:rPr>
        <w:t>Пликът с офертата следва да съдържа три отделни с ненарушена цялост, запечатани непрозрачни и надписани плика, както следва:</w:t>
      </w:r>
    </w:p>
    <w:p w:rsidR="00B80D8A" w:rsidRPr="00AA3D03" w:rsidRDefault="002F113F" w:rsidP="00952553">
      <w:pPr>
        <w:numPr>
          <w:ilvl w:val="0"/>
          <w:numId w:val="5"/>
        </w:numPr>
        <w:spacing w:before="0"/>
      </w:pPr>
      <w:r w:rsidRPr="00AA3D03">
        <w:t>плик № 1 с надпис „Документи за подбор”</w:t>
      </w:r>
      <w:r w:rsidR="00A0349F" w:rsidRPr="00AA3D03">
        <w:rPr>
          <w:rFonts w:eastAsia="Times New Roman"/>
          <w:i/>
          <w:iCs/>
          <w:color w:val="000000"/>
          <w:lang w:eastAsia="bg-BG"/>
        </w:rPr>
        <w:t xml:space="preserve"> за обособена позиция №..........“……………………………………………………………………………“</w:t>
      </w:r>
      <w:r w:rsidRPr="00AA3D03">
        <w:t>, в който се пост</w:t>
      </w:r>
      <w:r w:rsidR="00337B66" w:rsidRPr="00AA3D03">
        <w:t>авят документите, изисквани от В</w:t>
      </w:r>
      <w:r w:rsidRPr="00AA3D03">
        <w:t xml:space="preserve">ъзложителя съгласно </w:t>
      </w:r>
      <w:r w:rsidR="00AA7167" w:rsidRPr="00AA3D03">
        <w:rPr>
          <w:bCs/>
        </w:rPr>
        <w:t xml:space="preserve">чл. 56, ал. 1, т. 1 - </w:t>
      </w:r>
      <w:r w:rsidR="00AA3D03" w:rsidRPr="00AA3D03">
        <w:rPr>
          <w:bCs/>
        </w:rPr>
        <w:t>3</w:t>
      </w:r>
      <w:r w:rsidR="0035347F" w:rsidRPr="00AA3D03">
        <w:rPr>
          <w:bCs/>
        </w:rPr>
        <w:t>,</w:t>
      </w:r>
      <w:r w:rsidR="00AA3D03" w:rsidRPr="00AA3D03">
        <w:rPr>
          <w:bCs/>
        </w:rPr>
        <w:t xml:space="preserve"> 5-6,</w:t>
      </w:r>
      <w:r w:rsidR="0035347F" w:rsidRPr="00AA3D03">
        <w:rPr>
          <w:bCs/>
        </w:rPr>
        <w:t xml:space="preserve"> 8, </w:t>
      </w:r>
      <w:r w:rsidR="00AA7167" w:rsidRPr="00AA3D03">
        <w:rPr>
          <w:bCs/>
        </w:rPr>
        <w:t>12</w:t>
      </w:r>
      <w:r w:rsidR="0035347F" w:rsidRPr="00AA3D03">
        <w:rPr>
          <w:bCs/>
        </w:rPr>
        <w:t xml:space="preserve"> - 14,</w:t>
      </w:r>
      <w:r w:rsidRPr="00AA3D03">
        <w:t xml:space="preserve"> отнасящи се до крите</w:t>
      </w:r>
      <w:r w:rsidR="00B80D8A" w:rsidRPr="00AA3D03">
        <w:t>риите за подбор на участниците;</w:t>
      </w:r>
    </w:p>
    <w:p w:rsidR="002F113F" w:rsidRPr="00C235C6" w:rsidRDefault="002F113F" w:rsidP="00952553">
      <w:pPr>
        <w:numPr>
          <w:ilvl w:val="0"/>
          <w:numId w:val="5"/>
        </w:numPr>
        <w:spacing w:before="0"/>
      </w:pPr>
      <w:r w:rsidRPr="00C235C6">
        <w:t>плик № 2 с надпис „Предложение за изпълнение на п</w:t>
      </w:r>
      <w:r w:rsidR="00337B66">
        <w:t>оръчката”</w:t>
      </w:r>
      <w:r w:rsidR="00A0349F" w:rsidRPr="00A0349F">
        <w:rPr>
          <w:rFonts w:eastAsia="Times New Roman"/>
          <w:i/>
          <w:iCs/>
          <w:color w:val="000000"/>
          <w:lang w:eastAsia="bg-BG"/>
        </w:rPr>
        <w:t xml:space="preserve"> </w:t>
      </w:r>
      <w:r w:rsidR="00A0349F">
        <w:rPr>
          <w:rFonts w:eastAsia="Times New Roman"/>
          <w:i/>
          <w:iCs/>
          <w:color w:val="000000"/>
          <w:lang w:eastAsia="bg-BG"/>
        </w:rPr>
        <w:t>за обособена позиция №..........“……………………………………………………………………………“</w:t>
      </w:r>
      <w:r w:rsidR="00337B66">
        <w:t>, в който се поставят т</w:t>
      </w:r>
      <w:r w:rsidRPr="00C235C6">
        <w:t xml:space="preserve">ехническото предложение за изпълнение на поръчката от </w:t>
      </w:r>
      <w:r w:rsidR="00447F65" w:rsidRPr="00C235C6">
        <w:t>у</w:t>
      </w:r>
      <w:r w:rsidRPr="00C235C6">
        <w:t>частника;</w:t>
      </w:r>
    </w:p>
    <w:p w:rsidR="00C064CF" w:rsidRPr="00C235C6" w:rsidRDefault="00C064CF" w:rsidP="00952553">
      <w:pPr>
        <w:spacing w:before="0"/>
        <w:ind w:left="1429"/>
      </w:pPr>
      <w:r w:rsidRPr="00C235C6">
        <w:rPr>
          <w:bCs/>
        </w:rPr>
        <w:t>Декларация по чл. 33, ал. 4 от ЗОП, в случай, че участникът прецени, че в подадената от него оферта има конфиденциална информация, к</w:t>
      </w:r>
      <w:r w:rsidR="004B3F1B" w:rsidRPr="00C235C6">
        <w:rPr>
          <w:bCs/>
        </w:rPr>
        <w:t xml:space="preserve">оято не иска да </w:t>
      </w:r>
      <w:r w:rsidR="004B3F1B" w:rsidRPr="00223272">
        <w:rPr>
          <w:bCs/>
        </w:rPr>
        <w:t>се разкрива от в</w:t>
      </w:r>
      <w:r w:rsidRPr="00223272">
        <w:rPr>
          <w:bCs/>
        </w:rPr>
        <w:t>ъзложителя (</w:t>
      </w:r>
      <w:r w:rsidR="006B605E" w:rsidRPr="00223272">
        <w:rPr>
          <w:bCs/>
        </w:rPr>
        <w:t xml:space="preserve">Приложение </w:t>
      </w:r>
      <w:r w:rsidR="006B605E" w:rsidRPr="00223272">
        <w:t>№</w:t>
      </w:r>
      <w:r w:rsidR="006B605E" w:rsidRPr="00223272">
        <w:rPr>
          <w:bCs/>
        </w:rPr>
        <w:t xml:space="preserve"> </w:t>
      </w:r>
      <w:r w:rsidR="00F60D13" w:rsidRPr="00223272">
        <w:rPr>
          <w:bCs/>
          <w:lang w:val="en-US"/>
        </w:rPr>
        <w:t>1</w:t>
      </w:r>
      <w:r w:rsidR="007D65ED">
        <w:rPr>
          <w:bCs/>
        </w:rPr>
        <w:t>7</w:t>
      </w:r>
      <w:r w:rsidRPr="00223272">
        <w:rPr>
          <w:bCs/>
        </w:rPr>
        <w:t>).</w:t>
      </w:r>
      <w:r w:rsidRPr="00C235C6">
        <w:rPr>
          <w:bCs/>
        </w:rPr>
        <w:t xml:space="preserve">  </w:t>
      </w:r>
    </w:p>
    <w:p w:rsidR="002F113F" w:rsidRPr="005202C1" w:rsidRDefault="002F113F" w:rsidP="00952553">
      <w:pPr>
        <w:numPr>
          <w:ilvl w:val="0"/>
          <w:numId w:val="5"/>
        </w:numPr>
        <w:spacing w:before="0"/>
        <w:rPr>
          <w:rFonts w:eastAsia="Times New Roman"/>
        </w:rPr>
      </w:pPr>
      <w:r w:rsidRPr="00C235C6">
        <w:t>плик № 3 с надпис „Предлагана цена”</w:t>
      </w:r>
      <w:r w:rsidR="00A0349F" w:rsidRPr="00A0349F">
        <w:rPr>
          <w:rFonts w:eastAsia="Times New Roman"/>
          <w:i/>
          <w:iCs/>
          <w:color w:val="000000"/>
          <w:lang w:eastAsia="bg-BG"/>
        </w:rPr>
        <w:t xml:space="preserve"> </w:t>
      </w:r>
      <w:r w:rsidR="00A0349F">
        <w:rPr>
          <w:rFonts w:eastAsia="Times New Roman"/>
          <w:i/>
          <w:iCs/>
          <w:color w:val="000000"/>
          <w:lang w:eastAsia="bg-BG"/>
        </w:rPr>
        <w:t>за обособена позиция №..........“……………………………………………………………………………“</w:t>
      </w:r>
      <w:r w:rsidRPr="00C235C6">
        <w:t>, който с</w:t>
      </w:r>
      <w:r w:rsidR="00BA40D0" w:rsidRPr="00C235C6">
        <w:t>ъдържа ценовото предложение на у</w:t>
      </w:r>
      <w:r w:rsidRPr="00C235C6">
        <w:t>частника.</w:t>
      </w:r>
    </w:p>
    <w:p w:rsidR="005202C1" w:rsidRDefault="005202C1" w:rsidP="00952553">
      <w:pPr>
        <w:spacing w:before="0"/>
      </w:pPr>
    </w:p>
    <w:p w:rsidR="005202C1" w:rsidRPr="00C235C6" w:rsidRDefault="005202C1" w:rsidP="00952553">
      <w:pPr>
        <w:spacing w:before="0"/>
        <w:ind w:firstLine="567"/>
        <w:rPr>
          <w:rFonts w:eastAsia="Times New Roman"/>
        </w:rPr>
      </w:pPr>
      <w:r w:rsidRPr="00F21107">
        <w:t xml:space="preserve">Когато участник подава оферта за повече от една обособена позиция, пликове № 2 и 3 се представят за всяка от </w:t>
      </w:r>
      <w:proofErr w:type="spellStart"/>
      <w:r w:rsidRPr="00F21107">
        <w:t>позиците</w:t>
      </w:r>
      <w:proofErr w:type="spellEnd"/>
      <w:r w:rsidRPr="00F21107">
        <w:t>.</w:t>
      </w:r>
      <w:r w:rsidR="00A2044C" w:rsidRPr="00A2044C">
        <w:t xml:space="preserve"> Когато документи и информация, съдържащи се в плик № 1, са еднакви за две или повече обособени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2F113F" w:rsidRPr="00C235C6" w:rsidRDefault="002F113F" w:rsidP="00952553">
      <w:pPr>
        <w:widowControl w:val="0"/>
        <w:spacing w:before="0"/>
        <w:ind w:firstLine="567"/>
        <w:rPr>
          <w:rFonts w:eastAsia="Times New Roman"/>
        </w:rPr>
      </w:pPr>
      <w:r w:rsidRPr="00C235C6">
        <w:rPr>
          <w:rFonts w:eastAsia="Times New Roman"/>
        </w:rPr>
        <w:t xml:space="preserve">При приемане на офертата върху плика се отбелязват поредният номер, датата и часа на получаването и посочените данни се записват във входящ регистър, за което на приносителя се издава документ. Не се </w:t>
      </w:r>
      <w:r w:rsidR="00BA40D0" w:rsidRPr="00C235C6">
        <w:rPr>
          <w:rFonts w:eastAsia="Times New Roman"/>
        </w:rPr>
        <w:t>приема и се връща незабавно на у</w:t>
      </w:r>
      <w:r w:rsidRPr="00C235C6">
        <w:rPr>
          <w:rFonts w:eastAsia="Times New Roman"/>
        </w:rPr>
        <w:t xml:space="preserve">частника оферта, която е </w:t>
      </w:r>
      <w:r w:rsidRPr="00C235C6">
        <w:rPr>
          <w:rFonts w:eastAsia="Times New Roman"/>
        </w:rPr>
        <w:lastRenderedPageBreak/>
        <w:t xml:space="preserve">представена след изтичане на крайния срок или в незапечатан, прозрачен или с нарушена цялост плик. </w:t>
      </w:r>
    </w:p>
    <w:p w:rsidR="002F113F" w:rsidRPr="00C235C6" w:rsidRDefault="002F113F" w:rsidP="00952553">
      <w:pPr>
        <w:widowControl w:val="0"/>
        <w:spacing w:before="0"/>
        <w:ind w:firstLine="567"/>
        <w:rPr>
          <w:rFonts w:eastAsia="Times New Roman"/>
        </w:rPr>
      </w:pPr>
      <w:r w:rsidRPr="00C235C6">
        <w:rPr>
          <w:rFonts w:eastAsia="Times New Roman"/>
        </w:rPr>
        <w:t>Всички документи за участие в процедурата се предст</w:t>
      </w:r>
      <w:r w:rsidR="00BA40D0" w:rsidRPr="00C235C6">
        <w:rPr>
          <w:rFonts w:eastAsia="Times New Roman"/>
        </w:rPr>
        <w:t>авят на български език. Когато у</w:t>
      </w:r>
      <w:r w:rsidRPr="00C235C6">
        <w:rPr>
          <w:rFonts w:eastAsia="Times New Roman"/>
        </w:rPr>
        <w:t>частник в процедурата е чуждестранно физическо или юридическо лице или техни обединения, офертата се пода</w:t>
      </w:r>
      <w:r w:rsidR="00730B2D">
        <w:rPr>
          <w:rFonts w:eastAsia="Times New Roman"/>
        </w:rPr>
        <w:t>ва на български език, документите по чл. 47, ал. 1, т. 1</w:t>
      </w:r>
      <w:r w:rsidR="00763175">
        <w:rPr>
          <w:rFonts w:eastAsia="Times New Roman"/>
        </w:rPr>
        <w:t xml:space="preserve"> </w:t>
      </w:r>
      <w:r w:rsidRPr="00C235C6">
        <w:rPr>
          <w:rFonts w:eastAsia="Times New Roman"/>
        </w:rPr>
        <w:t>се представя</w:t>
      </w:r>
      <w:r w:rsidR="00763175">
        <w:rPr>
          <w:rFonts w:eastAsia="Times New Roman"/>
        </w:rPr>
        <w:t>т</w:t>
      </w:r>
      <w:r w:rsidRPr="00C235C6">
        <w:rPr>
          <w:rFonts w:eastAsia="Times New Roman"/>
        </w:rPr>
        <w:t xml:space="preserve"> в официален превод на български език, </w:t>
      </w:r>
      <w:r w:rsidRPr="00A30E51">
        <w:rPr>
          <w:rFonts w:eastAsia="Times New Roman"/>
        </w:rPr>
        <w:t>а всички останали документи, които са на чужд език, се представят и в превод на български език.</w:t>
      </w:r>
    </w:p>
    <w:p w:rsidR="002F113F" w:rsidRPr="00C235C6" w:rsidRDefault="002F113F" w:rsidP="00952553">
      <w:pPr>
        <w:widowControl w:val="0"/>
        <w:spacing w:before="0"/>
        <w:ind w:firstLine="567"/>
        <w:rPr>
          <w:rFonts w:eastAsia="Verdana"/>
          <w:i/>
          <w:iCs/>
          <w:kern w:val="1"/>
        </w:rPr>
      </w:pPr>
      <w:r w:rsidRPr="00C235C6">
        <w:rPr>
          <w:rFonts w:eastAsia="Times New Roman"/>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p>
    <w:p w:rsidR="002F113F" w:rsidRPr="00B84D6C" w:rsidRDefault="002F113F" w:rsidP="00B84D6C">
      <w:pPr>
        <w:spacing w:before="0"/>
        <w:rPr>
          <w:rFonts w:eastAsia="Times New Roman"/>
          <w:b/>
          <w:bCs/>
          <w:i/>
          <w:iCs/>
        </w:rPr>
      </w:pPr>
      <w:r w:rsidRPr="00C235C6">
        <w:rPr>
          <w:rFonts w:eastAsia="Verdana"/>
          <w:i/>
          <w:iCs/>
          <w:kern w:val="1"/>
        </w:rPr>
        <w:t>„</w:t>
      </w:r>
      <w:r w:rsidRPr="00C235C6">
        <w:rPr>
          <w:rFonts w:eastAsia="Times New Roman"/>
          <w:i/>
          <w:iCs/>
          <w:kern w:val="1"/>
        </w:rPr>
        <w:t xml:space="preserve">Допълнение/Промяна на оферта/с входящ номер …………… за участие в </w:t>
      </w:r>
      <w:r w:rsidRPr="00C235C6">
        <w:rPr>
          <w:rFonts w:eastAsia="Times New Roman"/>
          <w:i/>
          <w:iCs/>
        </w:rPr>
        <w:t>открита процедура за възлагане на обществена поръчка с предмет</w:t>
      </w:r>
      <w:r w:rsidR="00BA40D0" w:rsidRPr="00C235C6">
        <w:rPr>
          <w:rFonts w:eastAsia="Times New Roman"/>
          <w:i/>
          <w:iCs/>
        </w:rPr>
        <w:t>:</w:t>
      </w:r>
      <w:r w:rsidR="00B84D6C">
        <w:rPr>
          <w:rFonts w:eastAsia="Times New Roman"/>
          <w:i/>
          <w:iCs/>
        </w:rPr>
        <w:t xml:space="preserve"> </w:t>
      </w:r>
      <w:r w:rsidR="00B84D6C" w:rsidRPr="00B84D6C">
        <w:rPr>
          <w:rFonts w:eastAsia="Times New Roman"/>
          <w:b/>
          <w:bCs/>
          <w:i/>
          <w:iCs/>
        </w:rPr>
        <w:t>„</w:t>
      </w:r>
      <w:proofErr w:type="spellStart"/>
      <w:r w:rsidR="00B84D6C" w:rsidRPr="00B84D6C">
        <w:rPr>
          <w:rFonts w:eastAsia="Times New Roman"/>
          <w:b/>
          <w:bCs/>
          <w:i/>
          <w:iCs/>
          <w:lang w:val="ru-RU"/>
        </w:rPr>
        <w:t>Извънгаранционно</w:t>
      </w:r>
      <w:proofErr w:type="spellEnd"/>
      <w:r w:rsidR="00B84D6C" w:rsidRPr="00B84D6C">
        <w:rPr>
          <w:rFonts w:eastAsia="Times New Roman"/>
          <w:b/>
          <w:bCs/>
          <w:i/>
          <w:iCs/>
          <w:lang w:val="ru-RU"/>
        </w:rPr>
        <w:t xml:space="preserve"> </w:t>
      </w:r>
      <w:proofErr w:type="spellStart"/>
      <w:r w:rsidR="00B84D6C" w:rsidRPr="00B84D6C">
        <w:rPr>
          <w:rFonts w:eastAsia="Times New Roman"/>
          <w:b/>
          <w:bCs/>
          <w:i/>
          <w:iCs/>
          <w:lang w:val="ru-RU"/>
        </w:rPr>
        <w:t>поддържане</w:t>
      </w:r>
      <w:proofErr w:type="spellEnd"/>
      <w:r w:rsidR="00B84D6C" w:rsidRPr="00B84D6C">
        <w:rPr>
          <w:rFonts w:eastAsia="Times New Roman"/>
          <w:b/>
          <w:bCs/>
          <w:i/>
          <w:iCs/>
          <w:lang w:val="ru-RU"/>
        </w:rPr>
        <w:t xml:space="preserve"> на </w:t>
      </w:r>
      <w:proofErr w:type="spellStart"/>
      <w:r w:rsidR="00B84D6C" w:rsidRPr="00B84D6C">
        <w:rPr>
          <w:rFonts w:eastAsia="Times New Roman"/>
          <w:b/>
          <w:bCs/>
          <w:i/>
          <w:iCs/>
          <w:lang w:val="ru-RU"/>
        </w:rPr>
        <w:t>специализирано</w:t>
      </w:r>
      <w:proofErr w:type="spellEnd"/>
      <w:r w:rsidR="00B84D6C" w:rsidRPr="00B84D6C">
        <w:rPr>
          <w:rFonts w:eastAsia="Times New Roman"/>
          <w:b/>
          <w:bCs/>
          <w:i/>
          <w:iCs/>
          <w:lang w:val="ru-RU"/>
        </w:rPr>
        <w:t xml:space="preserve"> </w:t>
      </w:r>
      <w:proofErr w:type="spellStart"/>
      <w:r w:rsidR="00B84D6C" w:rsidRPr="00B84D6C">
        <w:rPr>
          <w:rFonts w:eastAsia="Times New Roman"/>
          <w:b/>
          <w:bCs/>
          <w:i/>
          <w:iCs/>
          <w:lang w:val="ru-RU"/>
        </w:rPr>
        <w:t>оборудване</w:t>
      </w:r>
      <w:proofErr w:type="spellEnd"/>
      <w:r w:rsidR="00B84D6C" w:rsidRPr="00B84D6C">
        <w:rPr>
          <w:rFonts w:eastAsia="Times New Roman"/>
          <w:b/>
          <w:bCs/>
          <w:i/>
          <w:iCs/>
          <w:lang w:val="ru-RU"/>
        </w:rPr>
        <w:t xml:space="preserve"> на ИА „</w:t>
      </w:r>
      <w:proofErr w:type="spellStart"/>
      <w:r w:rsidR="00B84D6C" w:rsidRPr="00B84D6C">
        <w:rPr>
          <w:rFonts w:eastAsia="Times New Roman"/>
          <w:b/>
          <w:bCs/>
          <w:i/>
          <w:iCs/>
          <w:lang w:val="ru-RU"/>
        </w:rPr>
        <w:t>Борба</w:t>
      </w:r>
      <w:proofErr w:type="spellEnd"/>
      <w:r w:rsidR="00B84D6C" w:rsidRPr="00B84D6C">
        <w:rPr>
          <w:rFonts w:eastAsia="Times New Roman"/>
          <w:b/>
          <w:bCs/>
          <w:i/>
          <w:iCs/>
          <w:lang w:val="ru-RU"/>
        </w:rPr>
        <w:t xml:space="preserve"> с </w:t>
      </w:r>
      <w:proofErr w:type="spellStart"/>
      <w:r w:rsidR="00B84D6C" w:rsidRPr="00B84D6C">
        <w:rPr>
          <w:rFonts w:eastAsia="Times New Roman"/>
          <w:b/>
          <w:bCs/>
          <w:i/>
          <w:iCs/>
          <w:lang w:val="ru-RU"/>
        </w:rPr>
        <w:t>градушките</w:t>
      </w:r>
      <w:proofErr w:type="spellEnd"/>
      <w:r w:rsidR="00B84D6C" w:rsidRPr="00B84D6C">
        <w:rPr>
          <w:rFonts w:eastAsia="Times New Roman"/>
          <w:b/>
          <w:bCs/>
          <w:i/>
          <w:iCs/>
          <w:lang w:val="ru-RU"/>
        </w:rPr>
        <w:t xml:space="preserve">“, </w:t>
      </w:r>
      <w:proofErr w:type="spellStart"/>
      <w:r w:rsidR="00B84D6C" w:rsidRPr="00B84D6C">
        <w:rPr>
          <w:rFonts w:eastAsia="Times New Roman"/>
          <w:b/>
          <w:bCs/>
          <w:i/>
          <w:iCs/>
          <w:lang w:val="ru-RU"/>
        </w:rPr>
        <w:t>включващ</w:t>
      </w:r>
      <w:proofErr w:type="spellEnd"/>
      <w:r w:rsidR="00B84D6C" w:rsidRPr="00B84D6C">
        <w:rPr>
          <w:rFonts w:eastAsia="Times New Roman"/>
          <w:b/>
          <w:bCs/>
          <w:i/>
          <w:iCs/>
        </w:rPr>
        <w:t>а</w:t>
      </w:r>
      <w:r w:rsidR="00B84D6C" w:rsidRPr="00B84D6C">
        <w:rPr>
          <w:rFonts w:eastAsia="Times New Roman"/>
          <w:b/>
          <w:bCs/>
          <w:i/>
          <w:iCs/>
          <w:lang w:val="ru-RU"/>
        </w:rPr>
        <w:t xml:space="preserve"> 2 </w:t>
      </w:r>
      <w:proofErr w:type="spellStart"/>
      <w:r w:rsidR="00B84D6C" w:rsidRPr="00B84D6C">
        <w:rPr>
          <w:rFonts w:eastAsia="Times New Roman"/>
          <w:b/>
          <w:bCs/>
          <w:i/>
          <w:iCs/>
          <w:lang w:val="ru-RU"/>
        </w:rPr>
        <w:t>обособени</w:t>
      </w:r>
      <w:proofErr w:type="spellEnd"/>
      <w:r w:rsidR="00B84D6C" w:rsidRPr="00B84D6C">
        <w:rPr>
          <w:rFonts w:eastAsia="Times New Roman"/>
          <w:b/>
          <w:bCs/>
          <w:i/>
          <w:iCs/>
          <w:lang w:val="ru-RU"/>
        </w:rPr>
        <w:t xml:space="preserve"> позиции, </w:t>
      </w:r>
      <w:proofErr w:type="spellStart"/>
      <w:r w:rsidR="00B84D6C" w:rsidRPr="00B84D6C">
        <w:rPr>
          <w:rFonts w:eastAsia="Times New Roman"/>
          <w:b/>
          <w:bCs/>
          <w:i/>
          <w:iCs/>
          <w:lang w:val="ru-RU"/>
        </w:rPr>
        <w:t>както</w:t>
      </w:r>
      <w:proofErr w:type="spellEnd"/>
      <w:r w:rsidR="00B84D6C" w:rsidRPr="00B84D6C">
        <w:rPr>
          <w:rFonts w:eastAsia="Times New Roman"/>
          <w:b/>
          <w:bCs/>
          <w:i/>
          <w:iCs/>
          <w:lang w:val="ru-RU"/>
        </w:rPr>
        <w:t xml:space="preserve"> </w:t>
      </w:r>
      <w:proofErr w:type="spellStart"/>
      <w:r w:rsidR="00B84D6C" w:rsidRPr="00B84D6C">
        <w:rPr>
          <w:rFonts w:eastAsia="Times New Roman"/>
          <w:b/>
          <w:bCs/>
          <w:i/>
          <w:iCs/>
          <w:lang w:val="ru-RU"/>
        </w:rPr>
        <w:t>следва</w:t>
      </w:r>
      <w:proofErr w:type="spellEnd"/>
      <w:r w:rsidR="00B84D6C" w:rsidRPr="00B84D6C">
        <w:rPr>
          <w:rFonts w:eastAsia="Times New Roman"/>
          <w:b/>
          <w:bCs/>
          <w:i/>
          <w:iCs/>
        </w:rPr>
        <w:t>:</w:t>
      </w:r>
      <w:r w:rsidR="00B84D6C">
        <w:rPr>
          <w:rFonts w:eastAsia="Times New Roman"/>
          <w:b/>
          <w:bCs/>
          <w:i/>
          <w:iCs/>
        </w:rPr>
        <w:t xml:space="preserve"> </w:t>
      </w:r>
      <w:r w:rsidR="00B84D6C" w:rsidRPr="00B84D6C">
        <w:rPr>
          <w:rFonts w:eastAsia="Times New Roman"/>
          <w:b/>
          <w:bCs/>
          <w:i/>
          <w:iCs/>
          <w:lang w:val="ru-RU"/>
        </w:rPr>
        <w:t xml:space="preserve">1. </w:t>
      </w:r>
      <w:proofErr w:type="spellStart"/>
      <w:r w:rsidR="00B84D6C" w:rsidRPr="00B84D6C">
        <w:rPr>
          <w:rFonts w:eastAsia="Times New Roman"/>
          <w:b/>
          <w:bCs/>
          <w:i/>
          <w:iCs/>
          <w:lang w:val="ru-RU"/>
        </w:rPr>
        <w:t>Извънгаранционно</w:t>
      </w:r>
      <w:proofErr w:type="spellEnd"/>
      <w:r w:rsidR="00B84D6C" w:rsidRPr="00B84D6C">
        <w:rPr>
          <w:rFonts w:eastAsia="Times New Roman"/>
          <w:b/>
          <w:bCs/>
          <w:i/>
          <w:iCs/>
          <w:lang w:val="ru-RU"/>
        </w:rPr>
        <w:t xml:space="preserve"> </w:t>
      </w:r>
      <w:proofErr w:type="spellStart"/>
      <w:r w:rsidR="00B84D6C" w:rsidRPr="00B84D6C">
        <w:rPr>
          <w:rFonts w:eastAsia="Times New Roman"/>
          <w:b/>
          <w:bCs/>
          <w:i/>
          <w:iCs/>
          <w:lang w:val="ru-RU"/>
        </w:rPr>
        <w:t>поддържане</w:t>
      </w:r>
      <w:proofErr w:type="spellEnd"/>
      <w:r w:rsidR="00B84D6C" w:rsidRPr="00B84D6C">
        <w:rPr>
          <w:rFonts w:eastAsia="Times New Roman"/>
          <w:b/>
          <w:bCs/>
          <w:i/>
          <w:iCs/>
          <w:lang w:val="ru-RU"/>
        </w:rPr>
        <w:t xml:space="preserve"> на </w:t>
      </w:r>
      <w:proofErr w:type="spellStart"/>
      <w:r w:rsidR="00B84D6C" w:rsidRPr="00B84D6C">
        <w:rPr>
          <w:rFonts w:eastAsia="Times New Roman"/>
          <w:b/>
          <w:bCs/>
          <w:i/>
          <w:iCs/>
        </w:rPr>
        <w:t>дву</w:t>
      </w:r>
      <w:r w:rsidR="009D511F">
        <w:rPr>
          <w:rFonts w:eastAsia="Times New Roman"/>
          <w:b/>
          <w:bCs/>
          <w:i/>
          <w:iCs/>
        </w:rPr>
        <w:t>диапазонни</w:t>
      </w:r>
      <w:proofErr w:type="spellEnd"/>
      <w:r w:rsidR="00B84D6C" w:rsidRPr="00B84D6C">
        <w:rPr>
          <w:rFonts w:eastAsia="Times New Roman"/>
          <w:b/>
          <w:bCs/>
          <w:i/>
          <w:iCs/>
        </w:rPr>
        <w:t xml:space="preserve"> </w:t>
      </w:r>
      <w:proofErr w:type="spellStart"/>
      <w:r w:rsidR="00B84D6C" w:rsidRPr="00B84D6C">
        <w:rPr>
          <w:rFonts w:eastAsia="Times New Roman"/>
          <w:b/>
          <w:bCs/>
          <w:i/>
          <w:iCs/>
        </w:rPr>
        <w:t>доплерови</w:t>
      </w:r>
      <w:proofErr w:type="spellEnd"/>
      <w:r w:rsidR="00B84D6C" w:rsidRPr="00B84D6C">
        <w:rPr>
          <w:rFonts w:eastAsia="Times New Roman"/>
          <w:b/>
          <w:bCs/>
          <w:i/>
          <w:iCs/>
          <w:lang w:val="ru-RU"/>
        </w:rPr>
        <w:t xml:space="preserve"> </w:t>
      </w:r>
      <w:proofErr w:type="spellStart"/>
      <w:r w:rsidR="00B84D6C" w:rsidRPr="00B84D6C">
        <w:rPr>
          <w:rFonts w:eastAsia="Times New Roman"/>
          <w:b/>
          <w:bCs/>
          <w:i/>
          <w:iCs/>
          <w:lang w:val="ru-RU"/>
        </w:rPr>
        <w:t>метеорологични</w:t>
      </w:r>
      <w:proofErr w:type="spellEnd"/>
      <w:r w:rsidR="00B84D6C" w:rsidRPr="00B84D6C">
        <w:rPr>
          <w:rFonts w:eastAsia="Times New Roman"/>
          <w:b/>
          <w:bCs/>
          <w:i/>
          <w:iCs/>
          <w:lang w:val="ru-RU"/>
        </w:rPr>
        <w:t xml:space="preserve"> </w:t>
      </w:r>
      <w:proofErr w:type="spellStart"/>
      <w:r w:rsidR="00B84D6C" w:rsidRPr="00B84D6C">
        <w:rPr>
          <w:rFonts w:eastAsia="Times New Roman"/>
          <w:b/>
          <w:bCs/>
          <w:i/>
          <w:iCs/>
          <w:lang w:val="ru-RU"/>
        </w:rPr>
        <w:t>радари</w:t>
      </w:r>
      <w:proofErr w:type="spellEnd"/>
      <w:r w:rsidR="00B84D6C" w:rsidRPr="00B84D6C">
        <w:rPr>
          <w:rFonts w:eastAsia="Times New Roman"/>
          <w:b/>
          <w:bCs/>
          <w:i/>
          <w:iCs/>
        </w:rPr>
        <w:t>, работещи под система</w:t>
      </w:r>
      <w:r w:rsidR="00B84D6C" w:rsidRPr="00B84D6C">
        <w:rPr>
          <w:rFonts w:eastAsia="Times New Roman"/>
          <w:b/>
          <w:bCs/>
          <w:i/>
          <w:iCs/>
          <w:lang w:val="ru-RU"/>
        </w:rPr>
        <w:t xml:space="preserve"> </w:t>
      </w:r>
      <w:r w:rsidR="00B84D6C">
        <w:rPr>
          <w:rFonts w:eastAsia="Times New Roman"/>
          <w:b/>
          <w:bCs/>
          <w:i/>
          <w:iCs/>
        </w:rPr>
        <w:t xml:space="preserve">ИРИС; </w:t>
      </w:r>
      <w:r w:rsidR="00B84D6C" w:rsidRPr="00B84D6C">
        <w:rPr>
          <w:rFonts w:eastAsia="Times New Roman"/>
          <w:b/>
          <w:bCs/>
          <w:i/>
          <w:iCs/>
        </w:rPr>
        <w:t>2. Извънгаранционно поддържане на технически средства, на системите и продуктите за управление на стрелба</w:t>
      </w:r>
      <w:r w:rsidR="00B84D6C" w:rsidRPr="00B84D6C">
        <w:rPr>
          <w:rFonts w:eastAsia="Times New Roman"/>
          <w:b/>
          <w:bCs/>
          <w:i/>
          <w:iCs/>
          <w:lang w:val="en-US"/>
        </w:rPr>
        <w:t xml:space="preserve"> </w:t>
      </w:r>
      <w:r w:rsidR="00B84D6C" w:rsidRPr="00B84D6C">
        <w:rPr>
          <w:rFonts w:eastAsia="Times New Roman"/>
          <w:b/>
          <w:bCs/>
          <w:i/>
          <w:iCs/>
        </w:rPr>
        <w:t xml:space="preserve">с </w:t>
      </w:r>
      <w:proofErr w:type="spellStart"/>
      <w:r w:rsidR="00B84D6C" w:rsidRPr="00B84D6C">
        <w:rPr>
          <w:rFonts w:eastAsia="Times New Roman"/>
          <w:b/>
          <w:bCs/>
          <w:i/>
          <w:iCs/>
        </w:rPr>
        <w:t>противоградови</w:t>
      </w:r>
      <w:proofErr w:type="spellEnd"/>
      <w:r w:rsidR="00B84D6C" w:rsidRPr="00B84D6C">
        <w:rPr>
          <w:rFonts w:eastAsia="Times New Roman"/>
          <w:b/>
          <w:bCs/>
          <w:i/>
          <w:iCs/>
        </w:rPr>
        <w:t xml:space="preserve"> ракети, на кодирани </w:t>
      </w:r>
      <w:proofErr w:type="spellStart"/>
      <w:r w:rsidR="00B84D6C" w:rsidRPr="00B84D6C">
        <w:rPr>
          <w:rFonts w:eastAsia="Times New Roman"/>
          <w:b/>
          <w:bCs/>
          <w:i/>
          <w:iCs/>
        </w:rPr>
        <w:t>телеметрични</w:t>
      </w:r>
      <w:proofErr w:type="spellEnd"/>
      <w:r w:rsidR="00B84D6C" w:rsidRPr="00B84D6C">
        <w:rPr>
          <w:rFonts w:eastAsia="Times New Roman"/>
          <w:b/>
          <w:bCs/>
          <w:i/>
          <w:iCs/>
        </w:rPr>
        <w:t xml:space="preserve"> мрежи и мрежи за гласови данни</w:t>
      </w:r>
      <w:r w:rsidR="007D65ED">
        <w:rPr>
          <w:rFonts w:eastAsia="Times New Roman"/>
          <w:b/>
          <w:bCs/>
          <w:i/>
          <w:iCs/>
        </w:rPr>
        <w:t>“</w:t>
      </w:r>
      <w:r w:rsidR="00B84D6C" w:rsidRPr="00B84D6C">
        <w:rPr>
          <w:rFonts w:eastAsia="Times New Roman"/>
          <w:b/>
          <w:bCs/>
          <w:i/>
          <w:iCs/>
        </w:rPr>
        <w:t>.</w:t>
      </w:r>
      <w:r w:rsidR="00337B66">
        <w:rPr>
          <w:rFonts w:eastAsia="Times New Roman"/>
          <w:i/>
          <w:iCs/>
        </w:rPr>
        <w:t xml:space="preserve"> За обособена позиция ……“……………………“.</w:t>
      </w:r>
    </w:p>
    <w:p w:rsidR="002F113F" w:rsidRPr="00C235C6" w:rsidRDefault="002F113F" w:rsidP="00952553">
      <w:pPr>
        <w:widowControl w:val="0"/>
        <w:spacing w:before="0"/>
        <w:ind w:firstLine="567"/>
        <w:rPr>
          <w:rFonts w:eastAsia="Times New Roman"/>
        </w:rPr>
      </w:pPr>
      <w:r w:rsidRPr="00C235C6">
        <w:rPr>
          <w:rFonts w:eastAsia="Times New Roman"/>
        </w:rPr>
        <w:t xml:space="preserve">Всички копия на документи, съдържащи се в офертата, следва </w:t>
      </w:r>
      <w:r w:rsidR="00BA40D0" w:rsidRPr="00C235C6">
        <w:rPr>
          <w:rFonts w:eastAsia="Times New Roman"/>
        </w:rPr>
        <w:t>да бъдат заверени. Заверено от у</w:t>
      </w:r>
      <w:r w:rsidRPr="00C235C6">
        <w:rPr>
          <w:rFonts w:eastAsia="Times New Roman"/>
        </w:rPr>
        <w:t>част</w:t>
      </w:r>
      <w:r w:rsidR="00BA40D0" w:rsidRPr="00C235C6">
        <w:rPr>
          <w:rFonts w:eastAsia="Times New Roman"/>
        </w:rPr>
        <w:t>ника копие на документ означава</w:t>
      </w:r>
      <w:r w:rsidRPr="00C235C6">
        <w:rPr>
          <w:rFonts w:eastAsia="Times New Roman"/>
        </w:rPr>
        <w:t xml:space="preserve"> върху документа да е положен гриф „Вярно с оригинала” и подпис на лицето, представляващо участника или изрично упълномощено от него друго лице, както и мокър печат на участника.</w:t>
      </w:r>
    </w:p>
    <w:p w:rsidR="002F113F" w:rsidRPr="00C235C6" w:rsidRDefault="002F113F" w:rsidP="00952553">
      <w:pPr>
        <w:widowControl w:val="0"/>
        <w:spacing w:before="0"/>
        <w:ind w:firstLine="567"/>
        <w:rPr>
          <w:rFonts w:eastAsia="Times New Roman"/>
        </w:rPr>
      </w:pPr>
      <w:r w:rsidRPr="00C235C6">
        <w:rPr>
          <w:rFonts w:eastAsia="Times New Roman"/>
        </w:rPr>
        <w:t>По офертата не се допускат никакви вписвания между ре</w:t>
      </w:r>
      <w:r w:rsidR="00BA40D0" w:rsidRPr="00C235C6">
        <w:rPr>
          <w:rFonts w:eastAsia="Times New Roman"/>
        </w:rPr>
        <w:t>довете, изтривания или корекции</w:t>
      </w:r>
      <w:r w:rsidRPr="00C235C6">
        <w:rPr>
          <w:rFonts w:eastAsia="Times New Roman"/>
        </w:rPr>
        <w:t>.</w:t>
      </w:r>
    </w:p>
    <w:p w:rsidR="002F113F" w:rsidRPr="00C235C6" w:rsidRDefault="002F113F" w:rsidP="00952553">
      <w:pPr>
        <w:widowControl w:val="0"/>
        <w:spacing w:before="0"/>
        <w:ind w:firstLine="567"/>
        <w:rPr>
          <w:rFonts w:eastAsia="Times New Roman"/>
        </w:rPr>
      </w:pPr>
      <w:r w:rsidRPr="00C235C6">
        <w:rPr>
          <w:rFonts w:eastAsia="Times New Roman"/>
        </w:rPr>
        <w:t xml:space="preserve">Офертата следва да отговаря на изискванията, посочени в обявлението за възлагане на поръчката и настоящите указания и да бъде оформена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 </w:t>
      </w:r>
    </w:p>
    <w:p w:rsidR="002F113F" w:rsidRPr="00C235C6" w:rsidRDefault="002F113F" w:rsidP="00952553">
      <w:pPr>
        <w:widowControl w:val="0"/>
        <w:spacing w:before="0"/>
        <w:ind w:firstLine="567"/>
        <w:rPr>
          <w:rFonts w:eastAsia="Times New Roman"/>
          <w:b/>
          <w:bCs/>
          <w:i/>
          <w:iCs/>
          <w:kern w:val="1"/>
          <w:u w:val="single"/>
        </w:rPr>
      </w:pPr>
      <w:r w:rsidRPr="00C235C6">
        <w:rPr>
          <w:rFonts w:eastAsia="Times New Roman"/>
        </w:rPr>
        <w:t xml:space="preserve">Офертата се подписва от представляващия </w:t>
      </w:r>
      <w:r w:rsidR="002F0477" w:rsidRPr="00C235C6">
        <w:rPr>
          <w:rFonts w:eastAsia="Times New Roman"/>
        </w:rPr>
        <w:t>у</w:t>
      </w:r>
      <w:r w:rsidRPr="00C235C6">
        <w:rPr>
          <w:rFonts w:eastAsia="Times New Roman"/>
        </w:rPr>
        <w:t>частника или от изрично упълномощено лице. Когато офертата се подписва от упълномощено лице, към документите следва да бъде приложено нотариално заверено пълномощно, с което лицето е упълномощено за съответното действие от пре</w:t>
      </w:r>
      <w:r w:rsidR="002F0477" w:rsidRPr="00C235C6">
        <w:rPr>
          <w:rFonts w:eastAsia="Times New Roman"/>
        </w:rPr>
        <w:t>дставляващия /представляващите у</w:t>
      </w:r>
      <w:r w:rsidRPr="00C235C6">
        <w:rPr>
          <w:rFonts w:eastAsia="Times New Roman"/>
        </w:rPr>
        <w:t>частника.</w:t>
      </w:r>
    </w:p>
    <w:p w:rsidR="00045A11" w:rsidRPr="000375FF" w:rsidRDefault="00045A11" w:rsidP="00952553">
      <w:pPr>
        <w:spacing w:before="0"/>
        <w:ind w:firstLine="567"/>
        <w:rPr>
          <w:rFonts w:eastAsia="Times New Roman"/>
          <w:b/>
          <w:bCs/>
          <w:i/>
          <w:iCs/>
          <w:kern w:val="1"/>
          <w:highlight w:val="yellow"/>
          <w:u w:val="single"/>
        </w:rPr>
      </w:pPr>
    </w:p>
    <w:p w:rsidR="002F113F" w:rsidRPr="00C235C6" w:rsidRDefault="002F113F" w:rsidP="00952553">
      <w:pPr>
        <w:spacing w:before="0"/>
        <w:ind w:firstLine="567"/>
        <w:rPr>
          <w:rFonts w:eastAsia="Times New Roman"/>
        </w:rPr>
      </w:pPr>
      <w:r w:rsidRPr="00C235C6">
        <w:rPr>
          <w:rFonts w:eastAsia="Times New Roman"/>
          <w:b/>
          <w:bCs/>
          <w:i/>
          <w:iCs/>
          <w:kern w:val="1"/>
          <w:u w:val="single"/>
        </w:rPr>
        <w:t>ВАЖНО!</w:t>
      </w:r>
      <w:r w:rsidR="008F4323" w:rsidRPr="00C235C6">
        <w:rPr>
          <w:rFonts w:eastAsia="Times New Roman"/>
          <w:i/>
          <w:iCs/>
          <w:kern w:val="1"/>
        </w:rPr>
        <w:t>. Всеки у</w:t>
      </w:r>
      <w:r w:rsidRPr="00C235C6">
        <w:rPr>
          <w:rFonts w:eastAsia="Times New Roman"/>
          <w:i/>
          <w:iCs/>
          <w:kern w:val="1"/>
        </w:rPr>
        <w:t>частник има право да представи само една оферта, като не се приемат варианти.</w:t>
      </w:r>
    </w:p>
    <w:p w:rsidR="00144126" w:rsidRPr="000375FF" w:rsidRDefault="00144126" w:rsidP="00952553">
      <w:pPr>
        <w:widowControl w:val="0"/>
        <w:spacing w:before="0"/>
        <w:ind w:firstLine="567"/>
        <w:rPr>
          <w:rFonts w:eastAsia="Times New Roman"/>
          <w:highlight w:val="yellow"/>
          <w:lang w:val="en-US"/>
        </w:rPr>
      </w:pPr>
    </w:p>
    <w:p w:rsidR="002F113F" w:rsidRPr="00C235C6" w:rsidRDefault="002F113F" w:rsidP="00952553">
      <w:pPr>
        <w:widowControl w:val="0"/>
        <w:spacing w:before="0"/>
        <w:ind w:firstLine="567"/>
        <w:rPr>
          <w:rFonts w:eastAsia="Times New Roman"/>
        </w:rPr>
      </w:pPr>
      <w:r w:rsidRPr="00C235C6">
        <w:rPr>
          <w:rFonts w:eastAsia="Times New Roman"/>
        </w:rPr>
        <w:t>Участникът е длъжен да заяви дали за изпълнението на поръчката ще ползва подизпълнители. Лице, което е дало съгласието си и фигурира като подизпъ</w:t>
      </w:r>
      <w:r w:rsidR="002F0477" w:rsidRPr="00C235C6">
        <w:rPr>
          <w:rFonts w:eastAsia="Times New Roman"/>
        </w:rPr>
        <w:t>лнител в предложението на друг у</w:t>
      </w:r>
      <w:r w:rsidRPr="00C235C6">
        <w:rPr>
          <w:rFonts w:eastAsia="Times New Roman"/>
        </w:rPr>
        <w:t>частник, или участва в обединение, не може да представя самостоятелна оферта. Лице, което фигурира като подизпъ</w:t>
      </w:r>
      <w:r w:rsidR="002F0477" w:rsidRPr="00C235C6">
        <w:rPr>
          <w:rFonts w:eastAsia="Times New Roman"/>
        </w:rPr>
        <w:t>лнител в предложението на друг у</w:t>
      </w:r>
      <w:r w:rsidRPr="00C235C6">
        <w:rPr>
          <w:rFonts w:eastAsia="Times New Roman"/>
        </w:rPr>
        <w:t>частник, не може да участва в предложението на обединението. В процедурата за възлагане на обществената поръчка, едно физическо или юридическо лице може да участва само в едно обединение.</w:t>
      </w:r>
    </w:p>
    <w:p w:rsidR="002F113F" w:rsidRPr="00C235C6" w:rsidRDefault="002F113F" w:rsidP="00952553">
      <w:pPr>
        <w:widowControl w:val="0"/>
        <w:spacing w:before="0"/>
        <w:ind w:firstLine="567"/>
        <w:rPr>
          <w:rFonts w:eastAsia="Times New Roman"/>
        </w:rPr>
      </w:pPr>
      <w:r w:rsidRPr="00C235C6">
        <w:rPr>
          <w:rFonts w:eastAsia="Times New Roman"/>
        </w:rPr>
        <w:t>Срок</w:t>
      </w:r>
      <w:r w:rsidR="008346A7" w:rsidRPr="00C235C6">
        <w:rPr>
          <w:rFonts w:eastAsia="Times New Roman"/>
        </w:rPr>
        <w:t>ът на валидност на офертите е 12</w:t>
      </w:r>
      <w:r w:rsidRPr="00C235C6">
        <w:rPr>
          <w:rFonts w:eastAsia="Times New Roman"/>
        </w:rPr>
        <w:t xml:space="preserve">0 календарни дни, считано от крайния срок за подаване на офертите. През този срок всеки </w:t>
      </w:r>
      <w:r w:rsidR="002F0477" w:rsidRPr="00C235C6">
        <w:rPr>
          <w:rFonts w:eastAsia="Times New Roman"/>
        </w:rPr>
        <w:t>у</w:t>
      </w:r>
      <w:r w:rsidRPr="00C235C6">
        <w:rPr>
          <w:rFonts w:eastAsia="Times New Roman"/>
        </w:rPr>
        <w:t>частник е обвързан с условията на представената от него оферта.</w:t>
      </w:r>
    </w:p>
    <w:p w:rsidR="002F113F" w:rsidRPr="00C235C6" w:rsidRDefault="00F3149E" w:rsidP="00952553">
      <w:pPr>
        <w:widowControl w:val="0"/>
        <w:spacing w:before="0"/>
        <w:ind w:firstLine="567"/>
        <w:rPr>
          <w:rFonts w:eastAsia="Times New Roman"/>
        </w:rPr>
      </w:pPr>
      <w:r w:rsidRPr="00C235C6">
        <w:rPr>
          <w:rFonts w:eastAsia="Times New Roman"/>
        </w:rPr>
        <w:t>Всеки у</w:t>
      </w:r>
      <w:r w:rsidR="002F113F" w:rsidRPr="00C235C6">
        <w:rPr>
          <w:rFonts w:eastAsia="Times New Roman"/>
        </w:rPr>
        <w:t>частник е длъжен в процеса на провеж</w:t>
      </w:r>
      <w:r w:rsidR="00337B66">
        <w:rPr>
          <w:rFonts w:eastAsia="Times New Roman"/>
        </w:rPr>
        <w:t>дане на процедурата да уведоми В</w:t>
      </w:r>
      <w:r w:rsidR="002F113F" w:rsidRPr="00C235C6">
        <w:rPr>
          <w:rFonts w:eastAsia="Times New Roman"/>
        </w:rPr>
        <w:t>ъзложителя за всички настъпили промени в обстоятелствата по подадените декларации в 7-дневен срок от настъпването им.</w:t>
      </w:r>
    </w:p>
    <w:p w:rsidR="002F113F" w:rsidRPr="008002F2" w:rsidRDefault="002F113F" w:rsidP="00952553">
      <w:pPr>
        <w:spacing w:before="0"/>
        <w:ind w:firstLine="567"/>
      </w:pPr>
      <w:r w:rsidRPr="00C235C6">
        <w:lastRenderedPageBreak/>
        <w:t>Възложителят може, по собствена инициатива или по предложение на заинтересовано лице, еднократно да направи промени в обявлението и/или документацията на обществената поръчка, свързани с осигуряване законосъобразност на процедурата, отстраняване на пропуски или явна фактическа грешка, при условията на чл. 27а от ЗОП.</w:t>
      </w:r>
      <w:bookmarkStart w:id="266" w:name="__RefHeading___Toc391411885"/>
      <w:bookmarkStart w:id="267" w:name="__RefHeading__330_1734234706"/>
      <w:bookmarkEnd w:id="266"/>
      <w:bookmarkEnd w:id="267"/>
    </w:p>
    <w:p w:rsidR="002C5AF8" w:rsidRPr="008002F2" w:rsidRDefault="002C5AF8" w:rsidP="00952553">
      <w:pPr>
        <w:spacing w:before="0"/>
      </w:pPr>
      <w:bookmarkStart w:id="268" w:name="_Toc393986544"/>
    </w:p>
    <w:p w:rsidR="002F113F" w:rsidRPr="006559AC" w:rsidRDefault="002C5AF8" w:rsidP="00115824">
      <w:pPr>
        <w:pStyle w:val="Heading2"/>
        <w:numPr>
          <w:ilvl w:val="0"/>
          <w:numId w:val="0"/>
        </w:numPr>
        <w:ind w:left="720" w:hanging="153"/>
      </w:pPr>
      <w:bookmarkStart w:id="269" w:name="_Toc438122006"/>
      <w:r w:rsidRPr="006559AC">
        <w:t xml:space="preserve">5. </w:t>
      </w:r>
      <w:r w:rsidR="002F113F" w:rsidRPr="006559AC">
        <w:rPr>
          <w:rStyle w:val="Heading2Char"/>
          <w:b/>
        </w:rPr>
        <w:t>Съдържание на офертата</w:t>
      </w:r>
      <w:bookmarkEnd w:id="268"/>
      <w:bookmarkEnd w:id="269"/>
    </w:p>
    <w:p w:rsidR="002F113F" w:rsidRPr="008002F2" w:rsidRDefault="002F113F" w:rsidP="00115824">
      <w:pPr>
        <w:spacing w:before="0"/>
        <w:ind w:firstLine="567"/>
      </w:pPr>
      <w:r w:rsidRPr="008002F2">
        <w:t>Офертата се изготвя по приложените в документацията образци и трябва да съдържа следното:</w:t>
      </w:r>
    </w:p>
    <w:p w:rsidR="002F113F" w:rsidRPr="008002F2" w:rsidRDefault="002F113F" w:rsidP="00952553">
      <w:pPr>
        <w:spacing w:before="0"/>
        <w:rPr>
          <w:highlight w:val="yellow"/>
        </w:rPr>
      </w:pPr>
    </w:p>
    <w:p w:rsidR="002F113F" w:rsidRPr="008002F2" w:rsidRDefault="00E02621" w:rsidP="00952553">
      <w:pPr>
        <w:pStyle w:val="Heading3"/>
        <w:numPr>
          <w:ilvl w:val="0"/>
          <w:numId w:val="0"/>
        </w:numPr>
        <w:ind w:firstLine="567"/>
      </w:pPr>
      <w:bookmarkStart w:id="270" w:name="_Toc416877978"/>
      <w:bookmarkStart w:id="271" w:name="_Toc438122007"/>
      <w:r w:rsidRPr="00A42DD4">
        <w:t xml:space="preserve">5.1. </w:t>
      </w:r>
      <w:r w:rsidR="00963B54" w:rsidRPr="00A42DD4">
        <w:t>Плик № 1: Документи за подбор</w:t>
      </w:r>
      <w:bookmarkEnd w:id="270"/>
      <w:bookmarkEnd w:id="271"/>
    </w:p>
    <w:p w:rsidR="008E5F62" w:rsidRPr="008002F2" w:rsidRDefault="008E5F62" w:rsidP="00952553">
      <w:pPr>
        <w:spacing w:before="0"/>
      </w:pPr>
    </w:p>
    <w:p w:rsidR="00BB217C" w:rsidRPr="00103E9F" w:rsidRDefault="00BB217C" w:rsidP="00EC40B5">
      <w:pPr>
        <w:pStyle w:val="ListParagraph"/>
        <w:numPr>
          <w:ilvl w:val="0"/>
          <w:numId w:val="10"/>
        </w:numPr>
        <w:tabs>
          <w:tab w:val="left" w:pos="284"/>
          <w:tab w:val="left" w:pos="851"/>
        </w:tabs>
        <w:spacing w:before="0"/>
        <w:ind w:left="0" w:firstLine="567"/>
      </w:pPr>
      <w:r w:rsidRPr="00103E9F">
        <w:t xml:space="preserve">Списък на документите и информацията, съдържащи се в офертата, подписан от участника по образец </w:t>
      </w:r>
      <w:r w:rsidRPr="00103E9F">
        <w:rPr>
          <w:b/>
        </w:rPr>
        <w:t>-</w:t>
      </w:r>
      <w:r w:rsidRPr="00103E9F">
        <w:t xml:space="preserve"> </w:t>
      </w:r>
      <w:r w:rsidRPr="00103E9F">
        <w:rPr>
          <w:b/>
        </w:rPr>
        <w:t>Приложение №</w:t>
      </w:r>
      <w:r w:rsidR="00474224" w:rsidRPr="00103E9F">
        <w:rPr>
          <w:b/>
        </w:rPr>
        <w:t xml:space="preserve"> 1</w:t>
      </w:r>
      <w:r w:rsidR="006D58FB" w:rsidRPr="00103E9F">
        <w:rPr>
          <w:lang w:val="en-US"/>
        </w:rPr>
        <w:t>.</w:t>
      </w:r>
    </w:p>
    <w:p w:rsidR="00A30E51" w:rsidRPr="00103E9F" w:rsidRDefault="003826B0" w:rsidP="00EC40B5">
      <w:pPr>
        <w:pStyle w:val="Style"/>
        <w:numPr>
          <w:ilvl w:val="0"/>
          <w:numId w:val="10"/>
        </w:numPr>
        <w:tabs>
          <w:tab w:val="left" w:pos="851"/>
        </w:tabs>
        <w:ind w:left="284" w:right="0" w:firstLine="283"/>
        <w:rPr>
          <w:lang w:val="ru-RU"/>
        </w:rPr>
      </w:pPr>
      <w:r w:rsidRPr="00103E9F">
        <w:t>Представяне на участника</w:t>
      </w:r>
      <w:r w:rsidR="006F691C" w:rsidRPr="00103E9F">
        <w:t xml:space="preserve"> – подписан</w:t>
      </w:r>
      <w:r w:rsidR="00BB217C" w:rsidRPr="00103E9F">
        <w:t xml:space="preserve"> от участника по образец </w:t>
      </w:r>
      <w:r w:rsidR="00BB217C" w:rsidRPr="00103E9F">
        <w:rPr>
          <w:b/>
        </w:rPr>
        <w:t>-</w:t>
      </w:r>
      <w:r w:rsidR="00BB217C" w:rsidRPr="00103E9F">
        <w:t xml:space="preserve"> </w:t>
      </w:r>
      <w:r w:rsidR="00BB217C" w:rsidRPr="00103E9F">
        <w:rPr>
          <w:b/>
        </w:rPr>
        <w:t>Приложение №</w:t>
      </w:r>
      <w:bookmarkStart w:id="272" w:name="_Ref78305392"/>
      <w:r w:rsidR="00474224" w:rsidRPr="00103E9F">
        <w:rPr>
          <w:b/>
        </w:rPr>
        <w:t xml:space="preserve"> 2</w:t>
      </w:r>
      <w:r w:rsidR="006D58FB" w:rsidRPr="00103E9F">
        <w:rPr>
          <w:lang w:val="en-US"/>
        </w:rPr>
        <w:t>.</w:t>
      </w:r>
    </w:p>
    <w:p w:rsidR="00A30E51" w:rsidRPr="00103E9F" w:rsidRDefault="00964B62" w:rsidP="00964B62">
      <w:pPr>
        <w:pStyle w:val="Style"/>
        <w:tabs>
          <w:tab w:val="left" w:pos="567"/>
        </w:tabs>
        <w:ind w:left="0" w:right="0" w:firstLine="0"/>
        <w:rPr>
          <w:i/>
          <w:lang w:val="ru-RU"/>
        </w:rPr>
      </w:pPr>
      <w:r w:rsidRPr="00103E9F">
        <w:rPr>
          <w:i/>
        </w:rPr>
        <w:tab/>
      </w:r>
      <w:r w:rsidR="00A30E51" w:rsidRPr="00103E9F">
        <w:rPr>
          <w:i/>
        </w:rPr>
        <w:t>Когато участникът в процедурата е чуждестранно физическо или юридическо лице или техни обединения, документът се представя в официален превод.</w:t>
      </w:r>
    </w:p>
    <w:p w:rsidR="00803E2C" w:rsidRPr="00103E9F" w:rsidRDefault="00803E2C" w:rsidP="00EC40B5">
      <w:pPr>
        <w:pStyle w:val="Style"/>
        <w:numPr>
          <w:ilvl w:val="0"/>
          <w:numId w:val="10"/>
        </w:numPr>
        <w:tabs>
          <w:tab w:val="left" w:pos="284"/>
          <w:tab w:val="left" w:pos="851"/>
        </w:tabs>
        <w:ind w:left="0" w:right="0" w:firstLine="567"/>
      </w:pPr>
      <w:r w:rsidRPr="00103E9F">
        <w:t>Декларация по чл. чл. 47,</w:t>
      </w:r>
      <w:r w:rsidRPr="00103E9F">
        <w:rPr>
          <w:lang w:val="ru-RU"/>
        </w:rPr>
        <w:t xml:space="preserve"> </w:t>
      </w:r>
      <w:r w:rsidRPr="00103E9F">
        <w:t xml:space="preserve">ал. 9 от Закона за обществените поръчки – попълва се, подписва се и се подпечатва във вида на приложения към настоящата документация образец </w:t>
      </w:r>
      <w:r w:rsidRPr="00103E9F">
        <w:rPr>
          <w:b/>
        </w:rPr>
        <w:t>Приложение №</w:t>
      </w:r>
      <w:r w:rsidR="00474224" w:rsidRPr="00103E9F">
        <w:rPr>
          <w:b/>
        </w:rPr>
        <w:t xml:space="preserve"> 3</w:t>
      </w:r>
      <w:r w:rsidRPr="00103E9F">
        <w:t>.</w:t>
      </w:r>
      <w:r w:rsidR="00337B66" w:rsidRPr="00103E9F">
        <w:t xml:space="preserve"> Декларацията се </w:t>
      </w:r>
      <w:r w:rsidR="001736C9" w:rsidRPr="00103E9F">
        <w:t>подписва</w:t>
      </w:r>
      <w:r w:rsidRPr="00103E9F">
        <w:t xml:space="preserve"> от </w:t>
      </w:r>
      <w:r w:rsidR="001736C9" w:rsidRPr="00103E9F">
        <w:t>лицата, които представляват кандидата или участника</w:t>
      </w:r>
      <w:r w:rsidRPr="00103E9F">
        <w:t xml:space="preserve">. Ако участникът е обединение, което не е юридическо лице, </w:t>
      </w:r>
      <w:r w:rsidRPr="00103E9F">
        <w:rPr>
          <w:b/>
        </w:rPr>
        <w:t>Приложение №</w:t>
      </w:r>
      <w:r w:rsidR="00474224" w:rsidRPr="00103E9F">
        <w:rPr>
          <w:b/>
        </w:rPr>
        <w:t xml:space="preserve"> 3</w:t>
      </w:r>
      <w:r w:rsidRPr="00103E9F">
        <w:t xml:space="preserve"> се представя от всяко физическо или юридическо лице, вклю</w:t>
      </w:r>
      <w:r w:rsidR="00FF7181" w:rsidRPr="00103E9F">
        <w:t>чено в обединението/консорциума</w:t>
      </w:r>
      <w:r w:rsidR="006D58FB" w:rsidRPr="00103E9F">
        <w:rPr>
          <w:lang w:val="en-US"/>
        </w:rPr>
        <w:t>.</w:t>
      </w:r>
    </w:p>
    <w:p w:rsidR="00714ADC" w:rsidRPr="00103E9F" w:rsidRDefault="00714ADC" w:rsidP="00EC40B5">
      <w:pPr>
        <w:pStyle w:val="Style"/>
        <w:numPr>
          <w:ilvl w:val="0"/>
          <w:numId w:val="10"/>
        </w:numPr>
        <w:tabs>
          <w:tab w:val="left" w:pos="284"/>
          <w:tab w:val="left" w:pos="851"/>
        </w:tabs>
        <w:ind w:left="0" w:right="0" w:firstLine="567"/>
      </w:pPr>
      <w:r w:rsidRPr="00103E9F">
        <w:t>Декларация по чл. 47, ал. 1 и 5</w:t>
      </w:r>
      <w:r w:rsidR="00964B62" w:rsidRPr="00103E9F">
        <w:t xml:space="preserve"> от</w:t>
      </w:r>
      <w:r w:rsidR="0071033C" w:rsidRPr="00103E9F">
        <w:t xml:space="preserve"> ЗОП</w:t>
      </w:r>
      <w:r w:rsidRPr="00103E9F">
        <w:t xml:space="preserve"> </w:t>
      </w:r>
      <w:r w:rsidR="00BB07B1" w:rsidRPr="00103E9F">
        <w:t xml:space="preserve">по образец </w:t>
      </w:r>
      <w:r w:rsidR="00BB07B1" w:rsidRPr="00103E9F">
        <w:rPr>
          <w:b/>
        </w:rPr>
        <w:t>-</w:t>
      </w:r>
      <w:r w:rsidRPr="00103E9F">
        <w:t xml:space="preserve"> </w:t>
      </w:r>
      <w:r w:rsidRPr="00103E9F">
        <w:rPr>
          <w:b/>
        </w:rPr>
        <w:t>Приложение №</w:t>
      </w:r>
      <w:r w:rsidR="00474224" w:rsidRPr="00103E9F">
        <w:rPr>
          <w:b/>
        </w:rPr>
        <w:t xml:space="preserve"> 4</w:t>
      </w:r>
      <w:r w:rsidRPr="00103E9F">
        <w:t xml:space="preserve"> - попълва се от подизпъл</w:t>
      </w:r>
      <w:r w:rsidR="006D58FB" w:rsidRPr="00103E9F">
        <w:t>нителите (ако е приложимо)</w:t>
      </w:r>
      <w:r w:rsidR="006D58FB" w:rsidRPr="00103E9F">
        <w:rPr>
          <w:lang w:val="en-US"/>
        </w:rPr>
        <w:t>.</w:t>
      </w:r>
    </w:p>
    <w:p w:rsidR="00DD53ED" w:rsidRPr="00103E9F" w:rsidRDefault="00803E2C" w:rsidP="00EC40B5">
      <w:pPr>
        <w:pStyle w:val="Style"/>
        <w:numPr>
          <w:ilvl w:val="0"/>
          <w:numId w:val="10"/>
        </w:numPr>
        <w:tabs>
          <w:tab w:val="left" w:pos="284"/>
          <w:tab w:val="left" w:pos="851"/>
        </w:tabs>
        <w:ind w:left="0" w:right="0" w:firstLine="567"/>
        <w:rPr>
          <w:lang w:val="ru-RU"/>
        </w:rPr>
      </w:pPr>
      <w:r w:rsidRPr="00103E9F">
        <w:t>При участници обединения</w:t>
      </w:r>
      <w:r w:rsidR="001736C9" w:rsidRPr="00103E9F">
        <w:t xml:space="preserve"> -</w:t>
      </w:r>
      <w:r w:rsidRPr="00103E9F">
        <w:t xml:space="preserve"> копие на договора за обединение,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представляващият</w:t>
      </w:r>
      <w:bookmarkEnd w:id="272"/>
      <w:r w:rsidR="006D58FB" w:rsidRPr="00103E9F">
        <w:rPr>
          <w:lang w:val="en-US"/>
        </w:rPr>
        <w:t>.</w:t>
      </w:r>
    </w:p>
    <w:p w:rsidR="00BB217C" w:rsidRPr="00103E9F" w:rsidRDefault="00BB217C" w:rsidP="00EC40B5">
      <w:pPr>
        <w:pStyle w:val="Style"/>
        <w:numPr>
          <w:ilvl w:val="0"/>
          <w:numId w:val="10"/>
        </w:numPr>
        <w:tabs>
          <w:tab w:val="left" w:pos="851"/>
        </w:tabs>
        <w:ind w:left="284" w:right="0" w:firstLine="283"/>
      </w:pPr>
      <w:r w:rsidRPr="00103E9F">
        <w:t>Доказателства за съответствие с техническите изисквания, както следва:</w:t>
      </w:r>
    </w:p>
    <w:p w:rsidR="00BB217C" w:rsidRPr="00103E9F" w:rsidRDefault="00CF75F9" w:rsidP="00964B62">
      <w:pPr>
        <w:tabs>
          <w:tab w:val="left" w:pos="567"/>
          <w:tab w:val="left" w:pos="851"/>
        </w:tabs>
        <w:spacing w:before="0"/>
        <w:ind w:firstLine="567"/>
      </w:pPr>
      <w:r w:rsidRPr="00103E9F">
        <w:rPr>
          <w:color w:val="000000"/>
        </w:rPr>
        <w:t xml:space="preserve">а) </w:t>
      </w:r>
      <w:r w:rsidR="00BB217C" w:rsidRPr="00103E9F">
        <w:rPr>
          <w:color w:val="000000"/>
        </w:rPr>
        <w:t xml:space="preserve">Декларация, </w:t>
      </w:r>
      <w:r w:rsidR="00647AF0" w:rsidRPr="00103E9F">
        <w:rPr>
          <w:rFonts w:eastAsia="Times New Roman"/>
        </w:rPr>
        <w:t xml:space="preserve">съдържаща списък на </w:t>
      </w:r>
      <w:r w:rsidR="0082062D" w:rsidRPr="00103E9F">
        <w:rPr>
          <w:rFonts w:eastAsia="Times New Roman"/>
        </w:rPr>
        <w:t>услугите</w:t>
      </w:r>
      <w:r w:rsidR="00647AF0" w:rsidRPr="00103E9F">
        <w:rPr>
          <w:rFonts w:eastAsia="Times New Roman"/>
        </w:rPr>
        <w:t xml:space="preserve"> с предмет</w:t>
      </w:r>
      <w:r w:rsidR="003B0E15" w:rsidRPr="00103E9F">
        <w:rPr>
          <w:rFonts w:eastAsia="Times New Roman"/>
        </w:rPr>
        <w:t>,</w:t>
      </w:r>
      <w:r w:rsidR="00647AF0" w:rsidRPr="00103E9F">
        <w:rPr>
          <w:rFonts w:eastAsia="Times New Roman"/>
        </w:rPr>
        <w:t xml:space="preserve"> сходен </w:t>
      </w:r>
      <w:r w:rsidR="009F42AD" w:rsidRPr="00103E9F">
        <w:rPr>
          <w:rFonts w:eastAsia="Times New Roman"/>
        </w:rPr>
        <w:t>с</w:t>
      </w:r>
      <w:r w:rsidR="00647AF0" w:rsidRPr="00103E9F">
        <w:rPr>
          <w:rFonts w:eastAsia="Times New Roman"/>
        </w:rPr>
        <w:t xml:space="preserve"> предмета на поръчката, изпълнени от участника през последните три години</w:t>
      </w:r>
      <w:r w:rsidR="00097F35" w:rsidRPr="00103E9F">
        <w:rPr>
          <w:rFonts w:eastAsia="Times New Roman"/>
        </w:rPr>
        <w:t xml:space="preserve"> от датата н</w:t>
      </w:r>
      <w:r w:rsidR="00647AF0" w:rsidRPr="00103E9F">
        <w:rPr>
          <w:rFonts w:eastAsia="Times New Roman"/>
        </w:rPr>
        <w:t xml:space="preserve">а подаване на офертата </w:t>
      </w:r>
      <w:r w:rsidR="003B0E15" w:rsidRPr="00103E9F">
        <w:rPr>
          <w:rFonts w:eastAsia="Times New Roman"/>
          <w:b/>
        </w:rPr>
        <w:t>-</w:t>
      </w:r>
      <w:r w:rsidR="00DD53ED" w:rsidRPr="00103E9F">
        <w:rPr>
          <w:rFonts w:eastAsia="Times New Roman"/>
        </w:rPr>
        <w:t xml:space="preserve"> </w:t>
      </w:r>
      <w:r w:rsidR="00DD53ED" w:rsidRPr="00103E9F">
        <w:rPr>
          <w:b/>
          <w:color w:val="000000"/>
        </w:rPr>
        <w:t>Приложение №</w:t>
      </w:r>
      <w:r w:rsidR="003B00E2" w:rsidRPr="00103E9F">
        <w:rPr>
          <w:b/>
          <w:color w:val="000000"/>
        </w:rPr>
        <w:t xml:space="preserve"> 5</w:t>
      </w:r>
      <w:r w:rsidR="00C047B7" w:rsidRPr="00103E9F">
        <w:rPr>
          <w:color w:val="000000"/>
        </w:rPr>
        <w:t>;</w:t>
      </w:r>
    </w:p>
    <w:p w:rsidR="00BB217C" w:rsidRPr="00103E9F" w:rsidRDefault="00BB217C" w:rsidP="00964B62">
      <w:pPr>
        <w:tabs>
          <w:tab w:val="left" w:pos="851"/>
        </w:tabs>
        <w:spacing w:before="0"/>
        <w:ind w:firstLine="567"/>
      </w:pPr>
      <w:r w:rsidRPr="00103E9F">
        <w:t>б</w:t>
      </w:r>
      <w:r w:rsidR="00CF75F9" w:rsidRPr="00103E9F">
        <w:t>)</w:t>
      </w:r>
      <w:r w:rsidRPr="00103E9F">
        <w:t xml:space="preserve"> Доказателства за извършените </w:t>
      </w:r>
      <w:r w:rsidR="0082062D" w:rsidRPr="00103E9F">
        <w:t>услуги</w:t>
      </w:r>
      <w:r w:rsidRPr="00103E9F">
        <w:t>, като същите се представят под формата на удостоверение</w:t>
      </w:r>
      <w:r w:rsidR="00114842" w:rsidRPr="00103E9F">
        <w:rPr>
          <w:lang w:val="en-US"/>
        </w:rPr>
        <w:t xml:space="preserve">, </w:t>
      </w:r>
      <w:r w:rsidRPr="00103E9F">
        <w:t>издадено от получателя или от компетентен орган, или чрез посочване на публичен регистър, в който е публикувана информ</w:t>
      </w:r>
      <w:r w:rsidR="000C79AC" w:rsidRPr="00103E9F">
        <w:t xml:space="preserve">ация за </w:t>
      </w:r>
      <w:r w:rsidR="0082062D" w:rsidRPr="00103E9F">
        <w:t>услугата</w:t>
      </w:r>
      <w:r w:rsidR="00C047B7" w:rsidRPr="00103E9F">
        <w:t>;</w:t>
      </w:r>
    </w:p>
    <w:p w:rsidR="000C79AC" w:rsidRPr="00103E9F" w:rsidRDefault="00B30903" w:rsidP="00964B62">
      <w:pPr>
        <w:tabs>
          <w:tab w:val="left" w:pos="851"/>
        </w:tabs>
        <w:spacing w:before="0"/>
        <w:ind w:firstLine="567"/>
        <w:rPr>
          <w:rFonts w:eastAsia="Times New Roman"/>
        </w:rPr>
      </w:pPr>
      <w:r w:rsidRPr="00103E9F">
        <w:rPr>
          <w:rFonts w:eastAsia="Times New Roman"/>
        </w:rPr>
        <w:t>в</w:t>
      </w:r>
      <w:r w:rsidR="00964B62" w:rsidRPr="00103E9F">
        <w:rPr>
          <w:rFonts w:eastAsia="Times New Roman"/>
        </w:rPr>
        <w:t xml:space="preserve">) </w:t>
      </w:r>
      <w:r w:rsidR="00DC7694" w:rsidRPr="00103E9F">
        <w:rPr>
          <w:rFonts w:eastAsia="Times New Roman"/>
        </w:rPr>
        <w:t>Д</w:t>
      </w:r>
      <w:r w:rsidR="009F42AD" w:rsidRPr="00103E9F">
        <w:rPr>
          <w:rFonts w:eastAsia="Times New Roman"/>
        </w:rPr>
        <w:t xml:space="preserve">оказателства за внедрена система за управление на качеството </w:t>
      </w:r>
      <w:r w:rsidR="00FC31EE" w:rsidRPr="00103E9F">
        <w:rPr>
          <w:rFonts w:eastAsia="Times New Roman"/>
          <w:lang w:val="en-US"/>
        </w:rPr>
        <w:t>ISO 9001:2008</w:t>
      </w:r>
      <w:r w:rsidR="009C6182" w:rsidRPr="00103E9F">
        <w:rPr>
          <w:rFonts w:eastAsia="Times New Roman"/>
        </w:rPr>
        <w:t xml:space="preserve"> или еквивалент.</w:t>
      </w:r>
    </w:p>
    <w:p w:rsidR="009731B9" w:rsidRPr="00103E9F" w:rsidRDefault="009731B9" w:rsidP="00964B62">
      <w:pPr>
        <w:tabs>
          <w:tab w:val="left" w:pos="851"/>
        </w:tabs>
        <w:spacing w:before="0"/>
        <w:ind w:firstLine="567"/>
        <w:rPr>
          <w:b/>
        </w:rPr>
      </w:pPr>
      <w:r w:rsidRPr="00103E9F">
        <w:rPr>
          <w:rFonts w:eastAsia="Times New Roman"/>
        </w:rPr>
        <w:t>г</w:t>
      </w:r>
      <w:r w:rsidRPr="00103E9F">
        <w:rPr>
          <w:rFonts w:eastAsia="Times New Roman"/>
          <w:lang w:val="en-US"/>
        </w:rPr>
        <w:t xml:space="preserve">) </w:t>
      </w:r>
      <w:r w:rsidRPr="00103E9F">
        <w:rPr>
          <w:rFonts w:eastAsia="Times New Roman"/>
        </w:rPr>
        <w:t>Декла</w:t>
      </w:r>
      <w:r w:rsidR="00C545C5">
        <w:rPr>
          <w:rFonts w:eastAsia="Times New Roman"/>
        </w:rPr>
        <w:t>ра</w:t>
      </w:r>
      <w:r w:rsidRPr="00103E9F">
        <w:rPr>
          <w:rFonts w:eastAsia="Times New Roman"/>
        </w:rPr>
        <w:t xml:space="preserve">ция – Списък на екипа от експерти, които участникът ще използва за изпълнение на обществената поръчка по образец - </w:t>
      </w:r>
      <w:r w:rsidRPr="00103E9F">
        <w:rPr>
          <w:b/>
        </w:rPr>
        <w:t>Приложение № 6.</w:t>
      </w:r>
    </w:p>
    <w:p w:rsidR="009731B9" w:rsidRPr="00103E9F" w:rsidRDefault="009731B9" w:rsidP="00964B62">
      <w:pPr>
        <w:tabs>
          <w:tab w:val="left" w:pos="851"/>
        </w:tabs>
        <w:spacing w:before="0"/>
        <w:ind w:firstLine="567"/>
        <w:rPr>
          <w:b/>
        </w:rPr>
      </w:pPr>
      <w:r w:rsidRPr="00103E9F">
        <w:t xml:space="preserve">д) Декларация </w:t>
      </w:r>
      <w:r w:rsidR="006E405E" w:rsidRPr="00103E9F">
        <w:t xml:space="preserve">от експертите, които ще участват в изпълнението на обществената поръчка по образец </w:t>
      </w:r>
      <w:r w:rsidR="006E405E" w:rsidRPr="00103E9F">
        <w:rPr>
          <w:b/>
        </w:rPr>
        <w:t>Приложение № 7.</w:t>
      </w:r>
    </w:p>
    <w:p w:rsidR="003C0A38" w:rsidRPr="00103E9F" w:rsidRDefault="003C0A38" w:rsidP="00964B62">
      <w:pPr>
        <w:tabs>
          <w:tab w:val="left" w:pos="851"/>
        </w:tabs>
        <w:spacing w:before="0"/>
        <w:ind w:firstLine="567"/>
        <w:rPr>
          <w:rFonts w:eastAsia="Times New Roman"/>
        </w:rPr>
      </w:pPr>
      <w:r w:rsidRPr="00103E9F">
        <w:t>е) Декларация</w:t>
      </w:r>
      <w:r w:rsidR="0059232B" w:rsidRPr="00103E9F">
        <w:t xml:space="preserve">, съдържаща </w:t>
      </w:r>
      <w:r w:rsidR="005236D4" w:rsidRPr="00103E9F">
        <w:t>описание на</w:t>
      </w:r>
      <w:r w:rsidR="0059232B" w:rsidRPr="00103E9F">
        <w:t xml:space="preserve"> техническото оборудване, с което </w:t>
      </w:r>
      <w:r w:rsidR="005236D4" w:rsidRPr="00103E9F">
        <w:t xml:space="preserve">разполага участникът за изпълнение на обществената поръчка по образец – </w:t>
      </w:r>
      <w:r w:rsidR="005236D4" w:rsidRPr="00103E9F">
        <w:rPr>
          <w:b/>
        </w:rPr>
        <w:t>Приложение № 8.</w:t>
      </w:r>
    </w:p>
    <w:p w:rsidR="00CF75F9" w:rsidRPr="00103E9F" w:rsidRDefault="00CF75F9" w:rsidP="00EC40B5">
      <w:pPr>
        <w:pStyle w:val="Style"/>
        <w:numPr>
          <w:ilvl w:val="0"/>
          <w:numId w:val="10"/>
        </w:numPr>
        <w:tabs>
          <w:tab w:val="left" w:pos="284"/>
          <w:tab w:val="left" w:pos="851"/>
        </w:tabs>
        <w:ind w:left="0" w:right="0" w:firstLine="567"/>
      </w:pPr>
      <w:r w:rsidRPr="00103E9F">
        <w:t>Декларация по чл. 55, ал. 7</w:t>
      </w:r>
      <w:r w:rsidR="00355BD6" w:rsidRPr="00103E9F">
        <w:rPr>
          <w:lang w:val="en-US"/>
        </w:rPr>
        <w:t xml:space="preserve"> </w:t>
      </w:r>
      <w:r w:rsidR="00355BD6" w:rsidRPr="00103E9F">
        <w:t>от</w:t>
      </w:r>
      <w:r w:rsidRPr="00103E9F">
        <w:t xml:space="preserve"> ЗОП, както и за липса на обстоятелството по чл. 8, ал. 8, т. 2</w:t>
      </w:r>
      <w:r w:rsidR="00BB07B1" w:rsidRPr="00103E9F">
        <w:t xml:space="preserve"> </w:t>
      </w:r>
      <w:r w:rsidR="00964B62" w:rsidRPr="00103E9F">
        <w:t xml:space="preserve">от </w:t>
      </w:r>
      <w:r w:rsidR="00BB07B1" w:rsidRPr="00103E9F">
        <w:t>ЗОП по образец</w:t>
      </w:r>
      <w:r w:rsidR="00365DB1" w:rsidRPr="00103E9F">
        <w:t xml:space="preserve"> </w:t>
      </w:r>
      <w:r w:rsidR="00FF7181" w:rsidRPr="00103E9F">
        <w:rPr>
          <w:b/>
        </w:rPr>
        <w:t>-</w:t>
      </w:r>
      <w:r w:rsidR="00BB07B1" w:rsidRPr="00103E9F">
        <w:t xml:space="preserve"> </w:t>
      </w:r>
      <w:r w:rsidR="00BB07B1" w:rsidRPr="00103E9F">
        <w:rPr>
          <w:b/>
        </w:rPr>
        <w:t>Приложение №</w:t>
      </w:r>
      <w:r w:rsidR="00A42DD4" w:rsidRPr="00103E9F">
        <w:rPr>
          <w:b/>
        </w:rPr>
        <w:t xml:space="preserve"> 9</w:t>
      </w:r>
      <w:r w:rsidR="006D58FB" w:rsidRPr="00103E9F">
        <w:rPr>
          <w:lang w:val="en-US"/>
        </w:rPr>
        <w:t>.</w:t>
      </w:r>
    </w:p>
    <w:p w:rsidR="00365DB1" w:rsidRPr="00103E9F" w:rsidRDefault="00365DB1" w:rsidP="00EC40B5">
      <w:pPr>
        <w:pStyle w:val="Style"/>
        <w:numPr>
          <w:ilvl w:val="0"/>
          <w:numId w:val="10"/>
        </w:numPr>
        <w:tabs>
          <w:tab w:val="left" w:pos="284"/>
          <w:tab w:val="left" w:pos="851"/>
        </w:tabs>
        <w:ind w:left="0" w:right="0" w:firstLine="567"/>
        <w:rPr>
          <w:b/>
        </w:rPr>
      </w:pPr>
      <w:r w:rsidRPr="00103E9F">
        <w:t>Декларация по чл. 56, ал.</w:t>
      </w:r>
      <w:r w:rsidR="00964B62" w:rsidRPr="00103E9F">
        <w:t xml:space="preserve"> </w:t>
      </w:r>
      <w:r w:rsidRPr="00103E9F">
        <w:t xml:space="preserve">1, т. 8 от ЗОП за използване/не използване на подизпълнители и списък с имената на подизпълнителите, вида на работите, които ще извършват и дела на тяхното участие от предмета на обществената поръчка, която ще бъде изпълнена от всеки подизпълнител, ако участникът предвижда подизпълнители по образец – </w:t>
      </w:r>
      <w:r w:rsidRPr="00103E9F">
        <w:rPr>
          <w:b/>
        </w:rPr>
        <w:t>Приложение №</w:t>
      </w:r>
      <w:r w:rsidR="00A42DD4" w:rsidRPr="00103E9F">
        <w:rPr>
          <w:b/>
        </w:rPr>
        <w:t xml:space="preserve"> 10</w:t>
      </w:r>
      <w:r w:rsidR="006D58FB" w:rsidRPr="00103E9F">
        <w:rPr>
          <w:lang w:val="en-US"/>
        </w:rPr>
        <w:t>.</w:t>
      </w:r>
    </w:p>
    <w:p w:rsidR="00CD6C12" w:rsidRPr="00103E9F" w:rsidRDefault="00BB217C" w:rsidP="00EC40B5">
      <w:pPr>
        <w:pStyle w:val="Style"/>
        <w:numPr>
          <w:ilvl w:val="0"/>
          <w:numId w:val="10"/>
        </w:numPr>
        <w:tabs>
          <w:tab w:val="left" w:pos="284"/>
          <w:tab w:val="left" w:pos="851"/>
        </w:tabs>
        <w:ind w:left="0" w:right="0" w:firstLine="567"/>
        <w:rPr>
          <w:b/>
        </w:rPr>
      </w:pPr>
      <w:r w:rsidRPr="00103E9F">
        <w:t xml:space="preserve">Декларация за съгласие за участие като подизпълнител - попълва се и се подписва от представляващия подизпълнителя </w:t>
      </w:r>
      <w:r w:rsidR="008E0A58" w:rsidRPr="00103E9F">
        <w:t>по образец</w:t>
      </w:r>
      <w:r w:rsidR="0090502F" w:rsidRPr="00103E9F">
        <w:t xml:space="preserve"> </w:t>
      </w:r>
      <w:r w:rsidR="008E0A58" w:rsidRPr="00103E9F">
        <w:t>–</w:t>
      </w:r>
      <w:r w:rsidR="0090502F" w:rsidRPr="00103E9F">
        <w:t xml:space="preserve"> </w:t>
      </w:r>
      <w:r w:rsidR="00365DB1" w:rsidRPr="00103E9F">
        <w:rPr>
          <w:b/>
        </w:rPr>
        <w:t>Приложение №</w:t>
      </w:r>
      <w:r w:rsidR="00A42DD4" w:rsidRPr="00103E9F">
        <w:rPr>
          <w:b/>
        </w:rPr>
        <w:t xml:space="preserve"> 11</w:t>
      </w:r>
      <w:r w:rsidR="00365DB1" w:rsidRPr="00103E9F">
        <w:rPr>
          <w:b/>
        </w:rPr>
        <w:t xml:space="preserve"> </w:t>
      </w:r>
      <w:r w:rsidR="006D58FB" w:rsidRPr="00103E9F">
        <w:t>(ако е приложимо)</w:t>
      </w:r>
      <w:r w:rsidR="006D58FB" w:rsidRPr="00103E9F">
        <w:rPr>
          <w:lang w:val="en-US"/>
        </w:rPr>
        <w:t>.</w:t>
      </w:r>
    </w:p>
    <w:p w:rsidR="008E0A58" w:rsidRPr="00103E9F" w:rsidRDefault="008E0A58" w:rsidP="00EC40B5">
      <w:pPr>
        <w:pStyle w:val="Style"/>
        <w:numPr>
          <w:ilvl w:val="0"/>
          <w:numId w:val="10"/>
        </w:numPr>
        <w:tabs>
          <w:tab w:val="left" w:pos="284"/>
          <w:tab w:val="left" w:pos="851"/>
          <w:tab w:val="left" w:pos="993"/>
        </w:tabs>
        <w:ind w:left="0" w:right="0" w:firstLine="567"/>
        <w:rPr>
          <w:b/>
        </w:rPr>
      </w:pPr>
      <w:r w:rsidRPr="00103E9F">
        <w:t xml:space="preserve">Декларация </w:t>
      </w:r>
      <w:r w:rsidR="0090502F" w:rsidRPr="00103E9F">
        <w:rPr>
          <w:color w:val="000000"/>
        </w:rPr>
        <w:t xml:space="preserve">за обстоятелствата по чл. 55, ал. 5 и ал. 6 от ЗОП, от лице, което участва в обединение – по образец  – </w:t>
      </w:r>
      <w:r w:rsidR="00A42DD4" w:rsidRPr="00103E9F">
        <w:rPr>
          <w:b/>
          <w:color w:val="000000"/>
        </w:rPr>
        <w:t>Приложение № 12</w:t>
      </w:r>
      <w:r w:rsidR="006D58FB" w:rsidRPr="00103E9F">
        <w:rPr>
          <w:color w:val="000000"/>
        </w:rPr>
        <w:t xml:space="preserve"> (ако е приложимо)</w:t>
      </w:r>
      <w:r w:rsidR="006D58FB" w:rsidRPr="00103E9F">
        <w:rPr>
          <w:color w:val="000000"/>
          <w:lang w:val="en-US"/>
        </w:rPr>
        <w:t>.</w:t>
      </w:r>
    </w:p>
    <w:p w:rsidR="003826B0" w:rsidRPr="00103E9F" w:rsidRDefault="00BB217C" w:rsidP="00EC40B5">
      <w:pPr>
        <w:pStyle w:val="BodyTextIndent31"/>
        <w:numPr>
          <w:ilvl w:val="0"/>
          <w:numId w:val="10"/>
        </w:numPr>
        <w:tabs>
          <w:tab w:val="left" w:pos="426"/>
          <w:tab w:val="left" w:pos="851"/>
          <w:tab w:val="left" w:pos="993"/>
        </w:tabs>
        <w:spacing w:after="0"/>
        <w:ind w:left="0" w:firstLine="567"/>
        <w:jc w:val="both"/>
        <w:rPr>
          <w:sz w:val="24"/>
          <w:szCs w:val="24"/>
        </w:rPr>
      </w:pPr>
      <w:r w:rsidRPr="00103E9F">
        <w:rPr>
          <w:sz w:val="24"/>
          <w:szCs w:val="24"/>
        </w:rPr>
        <w:lastRenderedPageBreak/>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CD6C12" w:rsidRPr="00103E9F">
        <w:rPr>
          <w:sz w:val="24"/>
          <w:szCs w:val="24"/>
        </w:rPr>
        <w:t xml:space="preserve">по образец – </w:t>
      </w:r>
      <w:r w:rsidR="00CD6C12" w:rsidRPr="00103E9F">
        <w:rPr>
          <w:b/>
          <w:sz w:val="24"/>
          <w:szCs w:val="24"/>
        </w:rPr>
        <w:t>Приложение №</w:t>
      </w:r>
      <w:r w:rsidR="00A42DD4" w:rsidRPr="00103E9F">
        <w:rPr>
          <w:b/>
          <w:sz w:val="24"/>
          <w:szCs w:val="24"/>
        </w:rPr>
        <w:t xml:space="preserve"> 13</w:t>
      </w:r>
      <w:r w:rsidR="006D58FB" w:rsidRPr="00103E9F">
        <w:rPr>
          <w:sz w:val="24"/>
          <w:szCs w:val="24"/>
        </w:rPr>
        <w:t>.</w:t>
      </w:r>
    </w:p>
    <w:p w:rsidR="005213A0" w:rsidRPr="00103E9F" w:rsidRDefault="005213A0" w:rsidP="00EC40B5">
      <w:pPr>
        <w:pStyle w:val="ListParagraph"/>
        <w:numPr>
          <w:ilvl w:val="0"/>
          <w:numId w:val="10"/>
        </w:numPr>
        <w:tabs>
          <w:tab w:val="left" w:pos="426"/>
          <w:tab w:val="left" w:pos="993"/>
        </w:tabs>
        <w:spacing w:before="0"/>
        <w:ind w:left="0" w:firstLine="567"/>
        <w:rPr>
          <w:color w:val="000000"/>
        </w:rPr>
      </w:pPr>
      <w:r w:rsidRPr="00103E9F">
        <w:rPr>
          <w:color w:val="000000"/>
        </w:rPr>
        <w:t xml:space="preserve">Декларация за действителен собственик по чл. 6, ал. 2 от Закона за мерките срещу изпирането на пари </w:t>
      </w:r>
      <w:r w:rsidR="00D72661" w:rsidRPr="00103E9F">
        <w:rPr>
          <w:color w:val="000000"/>
        </w:rPr>
        <w:t>по образец</w:t>
      </w:r>
      <w:r w:rsidR="00CA7930" w:rsidRPr="00103E9F">
        <w:rPr>
          <w:color w:val="000000"/>
        </w:rPr>
        <w:t xml:space="preserve"> </w:t>
      </w:r>
      <w:r w:rsidR="00CD6C12" w:rsidRPr="00103E9F">
        <w:t xml:space="preserve">– </w:t>
      </w:r>
      <w:r w:rsidR="00CD6C12" w:rsidRPr="00103E9F">
        <w:rPr>
          <w:b/>
        </w:rPr>
        <w:t>Приложение №</w:t>
      </w:r>
      <w:r w:rsidR="00A42DD4" w:rsidRPr="00103E9F">
        <w:rPr>
          <w:b/>
        </w:rPr>
        <w:t xml:space="preserve"> 14</w:t>
      </w:r>
      <w:r w:rsidR="006D58FB" w:rsidRPr="00103E9F">
        <w:t>.</w:t>
      </w:r>
    </w:p>
    <w:p w:rsidR="00BB217C" w:rsidRPr="00103E9F" w:rsidRDefault="00BB217C" w:rsidP="00EC40B5">
      <w:pPr>
        <w:pStyle w:val="ListParagraph"/>
        <w:numPr>
          <w:ilvl w:val="0"/>
          <w:numId w:val="10"/>
        </w:numPr>
        <w:tabs>
          <w:tab w:val="left" w:pos="993"/>
        </w:tabs>
        <w:spacing w:before="0"/>
        <w:ind w:left="0" w:firstLine="567"/>
      </w:pPr>
      <w:r w:rsidRPr="00103E9F">
        <w:t>Оригинал на документ за внесена гаранция за участие в процедурата в размер съгласно обявлението за обществена поръчка под форма на банкова гаранция или парична сума, внесе</w:t>
      </w:r>
      <w:r w:rsidR="00D36D90" w:rsidRPr="00103E9F">
        <w:t>на по сметката на В</w:t>
      </w:r>
      <w:r w:rsidRPr="00103E9F">
        <w:t xml:space="preserve">ъзложителя. В случай, че избраната форма на гаранция за участие е банкова гаранция, същата следва да бъде попълнена със съдържанието съгласно </w:t>
      </w:r>
      <w:r w:rsidR="009F55E7" w:rsidRPr="00103E9F">
        <w:rPr>
          <w:b/>
        </w:rPr>
        <w:t>Приложение №</w:t>
      </w:r>
      <w:r w:rsidR="00A42DD4" w:rsidRPr="00103E9F">
        <w:rPr>
          <w:b/>
        </w:rPr>
        <w:t xml:space="preserve"> 15</w:t>
      </w:r>
      <w:r w:rsidRPr="00103E9F">
        <w:t>. Допуска се и представянето на гаранция по образец на гарантиращата банка при спазване на изискването същата да съдържа изискуемата информация съгласно документацията за участие.</w:t>
      </w:r>
    </w:p>
    <w:p w:rsidR="0085751F" w:rsidRPr="00103E9F" w:rsidRDefault="0085751F" w:rsidP="00EC40B5">
      <w:pPr>
        <w:pStyle w:val="ListParagraph"/>
        <w:numPr>
          <w:ilvl w:val="0"/>
          <w:numId w:val="10"/>
        </w:numPr>
        <w:tabs>
          <w:tab w:val="left" w:pos="993"/>
        </w:tabs>
        <w:spacing w:before="0"/>
        <w:ind w:left="0" w:firstLine="567"/>
      </w:pPr>
      <w:r w:rsidRPr="00103E9F">
        <w:t xml:space="preserve">Декларация </w:t>
      </w:r>
      <w:r w:rsidR="00D72661" w:rsidRPr="00103E9F">
        <w:t xml:space="preserve">по чл. 56, ал. 1, т. 12 от ЗОП </w:t>
      </w:r>
      <w:r w:rsidRPr="00103E9F">
        <w:t xml:space="preserve">за приемане на условията в проекта на договор </w:t>
      </w:r>
      <w:r w:rsidR="00D72661" w:rsidRPr="00103E9F">
        <w:t xml:space="preserve">по образец </w:t>
      </w:r>
      <w:r w:rsidRPr="00103E9F">
        <w:t xml:space="preserve">– </w:t>
      </w:r>
      <w:r w:rsidRPr="00103E9F">
        <w:rPr>
          <w:b/>
        </w:rPr>
        <w:t xml:space="preserve">Приложение </w:t>
      </w:r>
      <w:r w:rsidR="00A42DD4" w:rsidRPr="00103E9F">
        <w:rPr>
          <w:b/>
        </w:rPr>
        <w:t>№ 16</w:t>
      </w:r>
      <w:r w:rsidR="00D72661" w:rsidRPr="00103E9F">
        <w:t>.</w:t>
      </w:r>
    </w:p>
    <w:p w:rsidR="00BB217C" w:rsidRPr="00103E9F" w:rsidRDefault="00BB217C" w:rsidP="00EC40B5">
      <w:pPr>
        <w:pStyle w:val="Style"/>
        <w:numPr>
          <w:ilvl w:val="0"/>
          <w:numId w:val="10"/>
        </w:numPr>
        <w:tabs>
          <w:tab w:val="left" w:pos="993"/>
        </w:tabs>
        <w:ind w:left="0" w:right="0" w:firstLine="567"/>
      </w:pPr>
      <w:r w:rsidRPr="00103E9F">
        <w:t xml:space="preserve">Пълномощно с нотариална заверка на подписите на лицето, подписващо офертата, когато не е подписана от законния представител на участника. </w:t>
      </w:r>
    </w:p>
    <w:p w:rsidR="00BB217C" w:rsidRPr="00103E9F" w:rsidRDefault="00BB217C" w:rsidP="00964B62">
      <w:pPr>
        <w:pStyle w:val="BodyText"/>
        <w:tabs>
          <w:tab w:val="left" w:pos="851"/>
        </w:tabs>
        <w:spacing w:before="0"/>
        <w:ind w:firstLine="567"/>
      </w:pPr>
      <w:r w:rsidRPr="00103E9F">
        <w:t>Офертата, както и всички документи, съдържащи се в нея се подписват от лицето, което представлява участника съгласно документа за регистрация, респ. удостоверението за а</w:t>
      </w:r>
      <w:r w:rsidR="00CA7930" w:rsidRPr="00103E9F">
        <w:t>ктуална съдебна регистрация (</w:t>
      </w:r>
      <w:r w:rsidRPr="00103E9F">
        <w:t>за са</w:t>
      </w:r>
      <w:r w:rsidR="00CA7930" w:rsidRPr="00103E9F">
        <w:t>моличност – за физическите лица)</w:t>
      </w:r>
      <w:r w:rsidRPr="00103E9F">
        <w:t xml:space="preserve"> или от надлежно упълномощено лице или лица, като в офертата се прилага нотариално заверено пълномощно на упълномощеното/</w:t>
      </w:r>
      <w:proofErr w:type="spellStart"/>
      <w:r w:rsidRPr="00103E9F">
        <w:t>ите</w:t>
      </w:r>
      <w:proofErr w:type="spellEnd"/>
      <w:r w:rsidRPr="00103E9F">
        <w:t xml:space="preserve"> лице/а.</w:t>
      </w:r>
    </w:p>
    <w:p w:rsidR="00BB217C" w:rsidRPr="00BE1352" w:rsidRDefault="00BB217C" w:rsidP="00964B62">
      <w:pPr>
        <w:tabs>
          <w:tab w:val="left" w:pos="851"/>
        </w:tabs>
        <w:spacing w:before="0"/>
        <w:ind w:firstLine="567"/>
      </w:pPr>
      <w:r w:rsidRPr="00103E9F">
        <w:t>Декларациите по чл. 47 са лични за законните представители и се подписват само от тях, а не от упълномощените лица.</w:t>
      </w:r>
    </w:p>
    <w:p w:rsidR="00006A64" w:rsidRPr="000375FF" w:rsidRDefault="00006A64" w:rsidP="00952553">
      <w:pPr>
        <w:suppressAutoHyphens w:val="0"/>
        <w:spacing w:before="0"/>
        <w:jc w:val="left"/>
        <w:rPr>
          <w:rFonts w:eastAsia="Times New Roman"/>
          <w:b/>
          <w:bCs/>
          <w:kern w:val="1"/>
          <w:highlight w:val="yellow"/>
        </w:rPr>
      </w:pPr>
    </w:p>
    <w:p w:rsidR="002F113F" w:rsidRPr="00BE1352" w:rsidRDefault="00E02621" w:rsidP="00952553">
      <w:pPr>
        <w:pStyle w:val="Heading3"/>
        <w:numPr>
          <w:ilvl w:val="0"/>
          <w:numId w:val="0"/>
        </w:numPr>
        <w:ind w:firstLine="567"/>
        <w:jc w:val="both"/>
      </w:pPr>
      <w:bookmarkStart w:id="273" w:name="_Toc416877979"/>
      <w:bookmarkStart w:id="274" w:name="_Toc438122008"/>
      <w:r w:rsidRPr="00BE1352">
        <w:t>5.2.</w:t>
      </w:r>
      <w:r w:rsidR="00963B54" w:rsidRPr="00BE1352">
        <w:t xml:space="preserve"> </w:t>
      </w:r>
      <w:r w:rsidR="00523DD5" w:rsidRPr="00BE1352">
        <w:t xml:space="preserve">Плик </w:t>
      </w:r>
      <w:r w:rsidR="002F113F" w:rsidRPr="00BE1352">
        <w:t xml:space="preserve">№ 2: </w:t>
      </w:r>
      <w:r w:rsidR="00523DD5" w:rsidRPr="00BE1352">
        <w:t>Предложение за изпълнение на поръчката (Техническо предложение)</w:t>
      </w:r>
      <w:bookmarkEnd w:id="273"/>
      <w:bookmarkEnd w:id="274"/>
    </w:p>
    <w:p w:rsidR="008A7902" w:rsidRPr="000375FF" w:rsidRDefault="008A7902" w:rsidP="00952553">
      <w:pPr>
        <w:spacing w:before="0"/>
        <w:rPr>
          <w:highlight w:val="yellow"/>
          <w:lang w:val="en-US"/>
        </w:rPr>
      </w:pPr>
    </w:p>
    <w:p w:rsidR="002F113F" w:rsidRPr="007A2F18" w:rsidRDefault="009F55E7" w:rsidP="00CA7930">
      <w:pPr>
        <w:spacing w:before="0"/>
        <w:ind w:firstLine="567"/>
        <w:rPr>
          <w:rFonts w:eastAsia="Times New Roman"/>
          <w:kern w:val="1"/>
        </w:rPr>
      </w:pPr>
      <w:r w:rsidRPr="00FC31EE">
        <w:rPr>
          <w:rFonts w:eastAsia="Times New Roman"/>
          <w:kern w:val="1"/>
        </w:rPr>
        <w:t>1. Техническо</w:t>
      </w:r>
      <w:r w:rsidR="002F113F" w:rsidRPr="00FC31EE">
        <w:rPr>
          <w:rFonts w:eastAsia="Times New Roman"/>
          <w:kern w:val="1"/>
        </w:rPr>
        <w:t xml:space="preserve"> предложение по образец </w:t>
      </w:r>
      <w:r w:rsidR="002F113F" w:rsidRPr="00FC31EE">
        <w:rPr>
          <w:rFonts w:eastAsia="Times New Roman"/>
          <w:b/>
          <w:kern w:val="1"/>
        </w:rPr>
        <w:t>-</w:t>
      </w:r>
      <w:r w:rsidR="002F113F" w:rsidRPr="00FC31EE">
        <w:rPr>
          <w:rFonts w:eastAsia="Times New Roman"/>
          <w:kern w:val="1"/>
        </w:rPr>
        <w:t xml:space="preserve"> </w:t>
      </w:r>
      <w:r w:rsidR="002F113F" w:rsidRPr="00FC31EE">
        <w:rPr>
          <w:rFonts w:eastAsia="Times New Roman"/>
          <w:b/>
          <w:kern w:val="1"/>
        </w:rPr>
        <w:t>Приложение №</w:t>
      </w:r>
      <w:r w:rsidR="00B62C1D" w:rsidRPr="00FC31EE">
        <w:rPr>
          <w:rFonts w:eastAsia="Times New Roman"/>
          <w:b/>
          <w:kern w:val="1"/>
        </w:rPr>
        <w:t xml:space="preserve"> 1</w:t>
      </w:r>
      <w:r w:rsidR="00A42DD4" w:rsidRPr="00FC31EE">
        <w:rPr>
          <w:rFonts w:eastAsia="Times New Roman"/>
          <w:b/>
          <w:kern w:val="1"/>
        </w:rPr>
        <w:t>8</w:t>
      </w:r>
      <w:r w:rsidR="00355BD6" w:rsidRPr="00FC31EE">
        <w:rPr>
          <w:rFonts w:eastAsia="Times New Roman"/>
          <w:kern w:val="1"/>
        </w:rPr>
        <w:t>.</w:t>
      </w:r>
    </w:p>
    <w:p w:rsidR="002F113F" w:rsidRPr="00BE1352" w:rsidRDefault="009F55E7" w:rsidP="00952553">
      <w:pPr>
        <w:spacing w:before="0"/>
        <w:ind w:firstLine="567"/>
        <w:rPr>
          <w:rFonts w:eastAsia="Times New Roman"/>
          <w:kern w:val="1"/>
        </w:rPr>
      </w:pPr>
      <w:r w:rsidRPr="00BE1352">
        <w:rPr>
          <w:rFonts w:eastAsia="Times New Roman"/>
          <w:kern w:val="1"/>
        </w:rPr>
        <w:t>Техническото п</w:t>
      </w:r>
      <w:r w:rsidR="002F113F" w:rsidRPr="00BE1352">
        <w:rPr>
          <w:rFonts w:eastAsia="Times New Roman"/>
          <w:kern w:val="1"/>
        </w:rPr>
        <w:t>редложение</w:t>
      </w:r>
      <w:r w:rsidRPr="00BE1352">
        <w:rPr>
          <w:rFonts w:eastAsia="Times New Roman"/>
          <w:kern w:val="1"/>
        </w:rPr>
        <w:t xml:space="preserve"> съдържа предложение</w:t>
      </w:r>
      <w:r w:rsidR="002F113F" w:rsidRPr="00BE1352">
        <w:rPr>
          <w:rFonts w:eastAsia="Times New Roman"/>
          <w:kern w:val="1"/>
        </w:rPr>
        <w:t xml:space="preserve"> за</w:t>
      </w:r>
      <w:r w:rsidR="004B3F1B" w:rsidRPr="00BE1352">
        <w:rPr>
          <w:rFonts w:eastAsia="Times New Roman"/>
          <w:kern w:val="1"/>
        </w:rPr>
        <w:t xml:space="preserve"> изпълнение на изискванията на </w:t>
      </w:r>
      <w:r w:rsidR="00F12E90">
        <w:rPr>
          <w:rFonts w:eastAsia="Times New Roman"/>
          <w:kern w:val="1"/>
        </w:rPr>
        <w:t>В</w:t>
      </w:r>
      <w:r w:rsidR="002F113F" w:rsidRPr="00BE1352">
        <w:rPr>
          <w:rFonts w:eastAsia="Times New Roman"/>
          <w:kern w:val="1"/>
        </w:rPr>
        <w:t xml:space="preserve">ъзложителя, посочени в </w:t>
      </w:r>
      <w:r w:rsidR="0027204B" w:rsidRPr="0027204B">
        <w:rPr>
          <w:rFonts w:eastAsia="Times New Roman"/>
          <w:kern w:val="1"/>
        </w:rPr>
        <w:t>Техническата спецификация</w:t>
      </w:r>
      <w:r w:rsidR="002F113F" w:rsidRPr="0027204B">
        <w:rPr>
          <w:rFonts w:eastAsia="Times New Roman"/>
          <w:kern w:val="1"/>
        </w:rPr>
        <w:t>.</w:t>
      </w:r>
    </w:p>
    <w:p w:rsidR="00B72784" w:rsidRPr="000D4314" w:rsidRDefault="002F113F" w:rsidP="00952553">
      <w:pPr>
        <w:spacing w:before="0"/>
        <w:ind w:firstLine="567"/>
        <w:rPr>
          <w:rFonts w:eastAsia="Times New Roman"/>
          <w:kern w:val="1"/>
          <w:lang w:val="en-US"/>
        </w:rPr>
      </w:pPr>
      <w:r w:rsidRPr="000D4314">
        <w:rPr>
          <w:rFonts w:eastAsia="Times New Roman"/>
          <w:kern w:val="1"/>
        </w:rPr>
        <w:t>Техническото предложение и приложенията към него (ако има такива) се представят в оригинал на хартиен носител</w:t>
      </w:r>
      <w:r w:rsidR="00BE1352" w:rsidRPr="000D4314">
        <w:rPr>
          <w:rFonts w:eastAsia="Times New Roman"/>
          <w:kern w:val="1"/>
          <w:lang w:val="en-US"/>
        </w:rPr>
        <w:t>.</w:t>
      </w:r>
      <w:r w:rsidR="00BE1352" w:rsidRPr="000D4314">
        <w:rPr>
          <w:rFonts w:eastAsia="Times New Roman"/>
          <w:kern w:val="1"/>
        </w:rPr>
        <w:t xml:space="preserve"> </w:t>
      </w:r>
    </w:p>
    <w:p w:rsidR="00C064CF" w:rsidRPr="00BE1352" w:rsidRDefault="009F55E7" w:rsidP="00CA7930">
      <w:pPr>
        <w:spacing w:before="0"/>
        <w:ind w:firstLine="567"/>
        <w:rPr>
          <w:rFonts w:eastAsia="Times New Roman"/>
          <w:b/>
          <w:bCs/>
          <w:i/>
          <w:iCs/>
          <w:kern w:val="1"/>
          <w:u w:val="single"/>
        </w:rPr>
      </w:pPr>
      <w:r w:rsidRPr="00CA7930">
        <w:rPr>
          <w:bCs/>
        </w:rPr>
        <w:t>2.</w:t>
      </w:r>
      <w:r w:rsidRPr="000D4314">
        <w:rPr>
          <w:bCs/>
        </w:rPr>
        <w:t xml:space="preserve"> </w:t>
      </w:r>
      <w:r w:rsidR="00C064CF" w:rsidRPr="000D4314">
        <w:rPr>
          <w:bCs/>
        </w:rPr>
        <w:t>Декларация по чл. 33, ал. 4 от ЗОП</w:t>
      </w:r>
      <w:r w:rsidR="00E23A4C" w:rsidRPr="000D4314">
        <w:rPr>
          <w:bCs/>
        </w:rPr>
        <w:t xml:space="preserve"> по образец </w:t>
      </w:r>
      <w:r w:rsidR="00E23A4C" w:rsidRPr="000D4314">
        <w:rPr>
          <w:rFonts w:eastAsia="Times New Roman"/>
          <w:b/>
          <w:kern w:val="1"/>
        </w:rPr>
        <w:t>-</w:t>
      </w:r>
      <w:r w:rsidR="00E23A4C" w:rsidRPr="000D4314">
        <w:rPr>
          <w:rFonts w:eastAsia="Times New Roman"/>
          <w:kern w:val="1"/>
        </w:rPr>
        <w:t xml:space="preserve"> </w:t>
      </w:r>
      <w:r w:rsidR="00E23A4C" w:rsidRPr="000D4314">
        <w:rPr>
          <w:rFonts w:eastAsia="Times New Roman"/>
          <w:b/>
          <w:kern w:val="1"/>
        </w:rPr>
        <w:t>Приложение №</w:t>
      </w:r>
      <w:r w:rsidR="00A42DD4">
        <w:rPr>
          <w:rFonts w:eastAsia="Times New Roman"/>
          <w:b/>
          <w:kern w:val="1"/>
        </w:rPr>
        <w:t xml:space="preserve"> 17</w:t>
      </w:r>
      <w:r w:rsidR="00C064CF" w:rsidRPr="000D4314">
        <w:rPr>
          <w:bCs/>
        </w:rPr>
        <w:t>, в случай, че участникът прецени, че в подадената от него оферта има конфиденциална информация, к</w:t>
      </w:r>
      <w:r w:rsidR="00F12E90">
        <w:rPr>
          <w:bCs/>
        </w:rPr>
        <w:t>оято не иска да се разкрива от В</w:t>
      </w:r>
      <w:r w:rsidR="00C064CF" w:rsidRPr="000D4314">
        <w:rPr>
          <w:bCs/>
        </w:rPr>
        <w:t>ъзложителя</w:t>
      </w:r>
      <w:r w:rsidR="00E23A4C" w:rsidRPr="000D4314">
        <w:rPr>
          <w:bCs/>
        </w:rPr>
        <w:t>.</w:t>
      </w:r>
    </w:p>
    <w:p w:rsidR="00E23A4C" w:rsidRPr="000375FF" w:rsidRDefault="00E23A4C" w:rsidP="00952553">
      <w:pPr>
        <w:spacing w:before="0"/>
        <w:ind w:firstLine="720"/>
        <w:rPr>
          <w:rFonts w:eastAsia="Times New Roman"/>
          <w:b/>
          <w:bCs/>
          <w:i/>
          <w:iCs/>
          <w:kern w:val="1"/>
          <w:highlight w:val="yellow"/>
          <w:u w:val="single"/>
        </w:rPr>
      </w:pPr>
    </w:p>
    <w:p w:rsidR="002F113F" w:rsidRPr="00BE1352" w:rsidRDefault="002F113F" w:rsidP="00952553">
      <w:pPr>
        <w:spacing w:before="0"/>
        <w:ind w:firstLine="720"/>
        <w:rPr>
          <w:rFonts w:eastAsia="Times New Roman"/>
          <w:b/>
          <w:bCs/>
          <w:kern w:val="1"/>
        </w:rPr>
      </w:pPr>
      <w:r w:rsidRPr="00BE1352">
        <w:rPr>
          <w:rFonts w:eastAsia="Times New Roman"/>
          <w:b/>
          <w:bCs/>
          <w:i/>
          <w:iCs/>
          <w:kern w:val="1"/>
          <w:u w:val="single"/>
        </w:rPr>
        <w:t>ВНИМАНИЕ:</w:t>
      </w:r>
      <w:r w:rsidRPr="00BE1352">
        <w:rPr>
          <w:rFonts w:eastAsia="Times New Roman"/>
          <w:b/>
          <w:bCs/>
          <w:i/>
          <w:iCs/>
          <w:kern w:val="1"/>
        </w:rPr>
        <w:t xml:space="preserve"> Техническото предложение не трябва да съдържа цени. Всякаква информация, свързана с цени, трябва да се съдържа единствено в Ценовото предложение на </w:t>
      </w:r>
      <w:r w:rsidR="00E23A4C" w:rsidRPr="00BE1352">
        <w:rPr>
          <w:rFonts w:eastAsia="Times New Roman"/>
          <w:b/>
          <w:bCs/>
          <w:i/>
          <w:iCs/>
          <w:kern w:val="1"/>
        </w:rPr>
        <w:t>у</w:t>
      </w:r>
      <w:r w:rsidRPr="00BE1352">
        <w:rPr>
          <w:rFonts w:eastAsia="Times New Roman"/>
          <w:b/>
          <w:bCs/>
          <w:i/>
          <w:iCs/>
          <w:kern w:val="1"/>
        </w:rPr>
        <w:t>частника.</w:t>
      </w:r>
    </w:p>
    <w:p w:rsidR="00173E24" w:rsidRPr="00BE1352" w:rsidRDefault="00925AD3" w:rsidP="00952553">
      <w:pPr>
        <w:spacing w:before="0"/>
        <w:ind w:firstLine="567"/>
        <w:rPr>
          <w:rFonts w:eastAsia="Times New Roman"/>
          <w:b/>
          <w:bCs/>
          <w:i/>
          <w:iCs/>
        </w:rPr>
      </w:pPr>
      <w:r w:rsidRPr="00BE1352">
        <w:rPr>
          <w:rFonts w:eastAsia="Times New Roman"/>
          <w:b/>
          <w:bCs/>
          <w:i/>
          <w:iCs/>
        </w:rPr>
        <w:t>Всяка страница от офертата на у</w:t>
      </w:r>
      <w:r w:rsidR="00A2044C">
        <w:rPr>
          <w:rFonts w:eastAsia="Times New Roman"/>
          <w:b/>
          <w:bCs/>
          <w:i/>
          <w:iCs/>
        </w:rPr>
        <w:t>частника в п</w:t>
      </w:r>
      <w:r w:rsidR="00173E24" w:rsidRPr="00BE1352">
        <w:rPr>
          <w:rFonts w:eastAsia="Times New Roman"/>
          <w:b/>
          <w:bCs/>
          <w:i/>
          <w:iCs/>
        </w:rPr>
        <w:t>лик</w:t>
      </w:r>
      <w:r w:rsidR="0029061D">
        <w:rPr>
          <w:rFonts w:eastAsia="Times New Roman"/>
          <w:b/>
          <w:bCs/>
          <w:i/>
          <w:iCs/>
        </w:rPr>
        <w:t xml:space="preserve"> №</w:t>
      </w:r>
      <w:r w:rsidR="00173E24" w:rsidRPr="00BE1352">
        <w:rPr>
          <w:rFonts w:eastAsia="Times New Roman"/>
          <w:b/>
          <w:bCs/>
          <w:i/>
          <w:iCs/>
        </w:rPr>
        <w:t xml:space="preserve"> 2 се номерира последователно и се подпис</w:t>
      </w:r>
      <w:r w:rsidRPr="00BE1352">
        <w:rPr>
          <w:rFonts w:eastAsia="Times New Roman"/>
          <w:b/>
          <w:bCs/>
          <w:i/>
          <w:iCs/>
        </w:rPr>
        <w:t>ва от представляващия у</w:t>
      </w:r>
      <w:r w:rsidR="00173E24" w:rsidRPr="00BE1352">
        <w:rPr>
          <w:rFonts w:eastAsia="Times New Roman"/>
          <w:b/>
          <w:bCs/>
          <w:i/>
          <w:iCs/>
        </w:rPr>
        <w:t>частника.</w:t>
      </w:r>
    </w:p>
    <w:p w:rsidR="00F73081" w:rsidRPr="00BE1352" w:rsidRDefault="00173E24" w:rsidP="00952553">
      <w:pPr>
        <w:spacing w:before="0"/>
      </w:pPr>
      <w:r w:rsidRPr="00BE1352">
        <w:rPr>
          <w:rFonts w:eastAsia="Times New Roman"/>
          <w:b/>
          <w:bCs/>
          <w:i/>
          <w:iCs/>
        </w:rPr>
        <w:t xml:space="preserve"> </w:t>
      </w:r>
    </w:p>
    <w:p w:rsidR="002F113F" w:rsidRPr="00BE1352" w:rsidRDefault="00E02621" w:rsidP="00952553">
      <w:pPr>
        <w:pStyle w:val="Heading3"/>
        <w:numPr>
          <w:ilvl w:val="0"/>
          <w:numId w:val="0"/>
        </w:numPr>
        <w:ind w:firstLine="567"/>
      </w:pPr>
      <w:bookmarkStart w:id="275" w:name="_Toc416877980"/>
      <w:bookmarkStart w:id="276" w:name="_Toc438122009"/>
      <w:r w:rsidRPr="00BE1352">
        <w:t>5.3.</w:t>
      </w:r>
      <w:r w:rsidR="00523DD5" w:rsidRPr="00BE1352">
        <w:t xml:space="preserve"> Плик </w:t>
      </w:r>
      <w:r w:rsidR="002F113F" w:rsidRPr="00BE1352">
        <w:t xml:space="preserve">№ 3: </w:t>
      </w:r>
      <w:r w:rsidR="00523DD5" w:rsidRPr="00BE1352">
        <w:t>Предлагана цена</w:t>
      </w:r>
      <w:bookmarkEnd w:id="275"/>
      <w:bookmarkEnd w:id="276"/>
      <w:r w:rsidR="00523DD5" w:rsidRPr="00BE1352">
        <w:t xml:space="preserve"> </w:t>
      </w:r>
    </w:p>
    <w:p w:rsidR="008A7902" w:rsidRPr="00BE1352" w:rsidRDefault="008A7902" w:rsidP="00952553">
      <w:pPr>
        <w:spacing w:before="0"/>
        <w:ind w:firstLine="720"/>
        <w:rPr>
          <w:rFonts w:eastAsia="Times New Roman"/>
          <w:kern w:val="1"/>
          <w:lang w:val="en-US"/>
        </w:rPr>
      </w:pPr>
    </w:p>
    <w:p w:rsidR="00E23A4C" w:rsidRPr="00BE1352" w:rsidRDefault="00E23A4C" w:rsidP="00CA7930">
      <w:pPr>
        <w:spacing w:before="0"/>
        <w:ind w:firstLine="567"/>
        <w:rPr>
          <w:rFonts w:eastAsia="Times New Roman"/>
          <w:kern w:val="1"/>
        </w:rPr>
      </w:pPr>
      <w:r w:rsidRPr="00FC31EE">
        <w:rPr>
          <w:rFonts w:eastAsia="Times New Roman"/>
          <w:kern w:val="1"/>
        </w:rPr>
        <w:t xml:space="preserve">1. Ценова оферта </w:t>
      </w:r>
      <w:r w:rsidRPr="00FC31EE">
        <w:rPr>
          <w:bCs/>
        </w:rPr>
        <w:t xml:space="preserve">по образец  </w:t>
      </w:r>
      <w:r w:rsidRPr="00FC31EE">
        <w:rPr>
          <w:rFonts w:eastAsia="Times New Roman"/>
          <w:b/>
          <w:kern w:val="1"/>
        </w:rPr>
        <w:t>-</w:t>
      </w:r>
      <w:r w:rsidRPr="00FC31EE">
        <w:rPr>
          <w:rFonts w:eastAsia="Times New Roman"/>
          <w:kern w:val="1"/>
        </w:rPr>
        <w:t xml:space="preserve"> </w:t>
      </w:r>
      <w:r w:rsidRPr="00FC31EE">
        <w:rPr>
          <w:rFonts w:eastAsia="Times New Roman"/>
          <w:b/>
          <w:kern w:val="1"/>
        </w:rPr>
        <w:t>Приложение №</w:t>
      </w:r>
      <w:r w:rsidR="00B62C1D" w:rsidRPr="00FC31EE">
        <w:rPr>
          <w:rFonts w:eastAsia="Times New Roman"/>
          <w:b/>
          <w:kern w:val="1"/>
        </w:rPr>
        <w:t xml:space="preserve"> 1</w:t>
      </w:r>
      <w:r w:rsidR="00A42DD4" w:rsidRPr="00FC31EE">
        <w:rPr>
          <w:rFonts w:eastAsia="Times New Roman"/>
          <w:b/>
          <w:kern w:val="1"/>
        </w:rPr>
        <w:t>9</w:t>
      </w:r>
      <w:r w:rsidRPr="00FC31EE">
        <w:rPr>
          <w:rFonts w:eastAsia="Times New Roman"/>
          <w:b/>
          <w:kern w:val="1"/>
        </w:rPr>
        <w:t>.</w:t>
      </w:r>
    </w:p>
    <w:p w:rsidR="00AE6CB9" w:rsidRPr="000375FF" w:rsidRDefault="00AE6CB9" w:rsidP="00952553">
      <w:pPr>
        <w:spacing w:before="0"/>
        <w:ind w:firstLine="567"/>
        <w:rPr>
          <w:rFonts w:eastAsia="Times New Roman"/>
          <w:b/>
          <w:bCs/>
          <w:i/>
          <w:iCs/>
          <w:kern w:val="1"/>
          <w:highlight w:val="yellow"/>
        </w:rPr>
      </w:pPr>
    </w:p>
    <w:p w:rsidR="002F113F" w:rsidRPr="00BE1352" w:rsidRDefault="00A2044C" w:rsidP="00952553">
      <w:pPr>
        <w:spacing w:before="0"/>
        <w:ind w:firstLine="567"/>
        <w:rPr>
          <w:rFonts w:eastAsia="Times New Roman"/>
          <w:b/>
          <w:bCs/>
          <w:i/>
          <w:iCs/>
        </w:rPr>
      </w:pPr>
      <w:r>
        <w:rPr>
          <w:rFonts w:eastAsia="Times New Roman"/>
          <w:b/>
          <w:bCs/>
          <w:i/>
          <w:iCs/>
          <w:kern w:val="1"/>
        </w:rPr>
        <w:t>ВНИМАНИЕ: Извън п</w:t>
      </w:r>
      <w:r w:rsidR="002F113F" w:rsidRPr="00BE1352">
        <w:rPr>
          <w:rFonts w:eastAsia="Times New Roman"/>
          <w:b/>
          <w:bCs/>
          <w:i/>
          <w:iCs/>
          <w:kern w:val="1"/>
        </w:rPr>
        <w:t>лик № 3 с надпис “Предлагана цена” не трябва да се посочва никаква информация относно Ценовото предложение.</w:t>
      </w:r>
    </w:p>
    <w:p w:rsidR="00D05EB0" w:rsidRPr="000375FF" w:rsidRDefault="00D05EB0" w:rsidP="00952553">
      <w:pPr>
        <w:spacing w:before="0"/>
        <w:rPr>
          <w:highlight w:val="yellow"/>
        </w:rPr>
      </w:pPr>
      <w:bookmarkStart w:id="277" w:name="__RefHeading___Toc391411886"/>
      <w:bookmarkStart w:id="278" w:name="__RefHeading__332_1734234706"/>
      <w:bookmarkEnd w:id="277"/>
      <w:bookmarkEnd w:id="278"/>
    </w:p>
    <w:p w:rsidR="002F113F" w:rsidRPr="001272E3" w:rsidRDefault="00E02621" w:rsidP="00952553">
      <w:pPr>
        <w:pStyle w:val="Heading2"/>
        <w:numPr>
          <w:ilvl w:val="0"/>
          <w:numId w:val="0"/>
        </w:numPr>
        <w:ind w:left="720" w:hanging="153"/>
      </w:pPr>
      <w:bookmarkStart w:id="279" w:name="_Toc393986545"/>
      <w:bookmarkStart w:id="280" w:name="_Toc438122010"/>
      <w:r w:rsidRPr="001272E3">
        <w:t>6. Разглеждане, оценка и класиране на офертите</w:t>
      </w:r>
      <w:bookmarkEnd w:id="279"/>
      <w:bookmarkEnd w:id="280"/>
    </w:p>
    <w:p w:rsidR="00EF3B04" w:rsidRPr="001272E3" w:rsidRDefault="00EF3B04" w:rsidP="00952553">
      <w:pPr>
        <w:pStyle w:val="Style"/>
        <w:jc w:val="left"/>
        <w:rPr>
          <w:lang w:val="en-US"/>
        </w:rPr>
      </w:pPr>
      <w:bookmarkStart w:id="281" w:name="__RefHeading___Toc391411889"/>
      <w:bookmarkStart w:id="282" w:name="__RefHeading__338_1734234706"/>
      <w:bookmarkStart w:id="283" w:name="_Toc393986548"/>
      <w:bookmarkEnd w:id="281"/>
      <w:bookmarkEnd w:id="282"/>
    </w:p>
    <w:p w:rsidR="00546699" w:rsidRPr="001272E3" w:rsidRDefault="00546699" w:rsidP="00952553">
      <w:pPr>
        <w:tabs>
          <w:tab w:val="left" w:pos="0"/>
        </w:tabs>
        <w:spacing w:before="0"/>
        <w:ind w:firstLine="567"/>
      </w:pPr>
      <w:r w:rsidRPr="001272E3">
        <w:lastRenderedPageBreak/>
        <w:t xml:space="preserve">Процедурата по разглеждане, оценка и класиране на </w:t>
      </w:r>
      <w:r w:rsidR="008C3056">
        <w:t>участниците</w:t>
      </w:r>
      <w:r w:rsidRPr="001272E3">
        <w:t xml:space="preserve"> се извършва по реда на чл.</w:t>
      </w:r>
      <w:r w:rsidR="00F12E90">
        <w:t xml:space="preserve"> </w:t>
      </w:r>
      <w:r w:rsidRPr="001272E3">
        <w:t>68-72 от ЗОП.</w:t>
      </w:r>
    </w:p>
    <w:p w:rsidR="00431671" w:rsidRDefault="00045A11" w:rsidP="00952553">
      <w:pPr>
        <w:tabs>
          <w:tab w:val="left" w:pos="0"/>
        </w:tabs>
        <w:spacing w:before="0"/>
        <w:ind w:firstLine="567"/>
      </w:pPr>
      <w:r w:rsidRPr="001272E3">
        <w:t>Критерий за оценяването на офертите е „икономически най-изгодна оферта”, съгласно методиката за оценка на офертите.</w:t>
      </w:r>
    </w:p>
    <w:p w:rsidR="004873FD" w:rsidRDefault="004873FD" w:rsidP="00952553">
      <w:pPr>
        <w:pStyle w:val="Heading2"/>
        <w:numPr>
          <w:ilvl w:val="0"/>
          <w:numId w:val="0"/>
        </w:numPr>
        <w:ind w:firstLine="567"/>
      </w:pPr>
    </w:p>
    <w:p w:rsidR="004873FD" w:rsidRDefault="004873FD" w:rsidP="00952553">
      <w:pPr>
        <w:pStyle w:val="Heading2"/>
        <w:numPr>
          <w:ilvl w:val="0"/>
          <w:numId w:val="0"/>
        </w:numPr>
        <w:ind w:left="720" w:hanging="153"/>
      </w:pPr>
      <w:bookmarkStart w:id="284" w:name="_Toc438122011"/>
      <w:r>
        <w:t xml:space="preserve">7. </w:t>
      </w:r>
      <w:r w:rsidRPr="00431671">
        <w:t>Договори за възлагане на обществената поръчка</w:t>
      </w:r>
      <w:bookmarkEnd w:id="284"/>
    </w:p>
    <w:p w:rsidR="004873FD" w:rsidRDefault="004873FD" w:rsidP="00952553">
      <w:pPr>
        <w:pStyle w:val="Style"/>
        <w:tabs>
          <w:tab w:val="left" w:pos="954"/>
        </w:tabs>
        <w:ind w:firstLine="427"/>
      </w:pPr>
      <w:r>
        <w:tab/>
      </w:r>
    </w:p>
    <w:p w:rsidR="00546699" w:rsidRPr="00BC1A83" w:rsidRDefault="00012FD3" w:rsidP="00952553">
      <w:pPr>
        <w:pStyle w:val="Style"/>
        <w:ind w:firstLine="427"/>
      </w:pPr>
      <w:r w:rsidRPr="00BC1A83">
        <w:t xml:space="preserve">Договорите по </w:t>
      </w:r>
      <w:r w:rsidR="00BC1A83" w:rsidRPr="00BC1A83">
        <w:t>двете обособени позиции</w:t>
      </w:r>
      <w:r w:rsidR="00546699" w:rsidRPr="00BC1A83">
        <w:t xml:space="preserve"> се сключва</w:t>
      </w:r>
      <w:r w:rsidRPr="00BC1A83">
        <w:t>т</w:t>
      </w:r>
      <w:r w:rsidR="00546699" w:rsidRPr="00BC1A83">
        <w:t xml:space="preserve"> при условията на чл. 41 и чл. 74 от ЗОП и предварително обявените условия на </w:t>
      </w:r>
      <w:r w:rsidR="003B5A1E" w:rsidRPr="00BC1A83">
        <w:t>В</w:t>
      </w:r>
      <w:r w:rsidR="004B3F1B" w:rsidRPr="00BC1A83">
        <w:t>ъзложителя</w:t>
      </w:r>
      <w:r w:rsidR="00546699" w:rsidRPr="00BC1A83">
        <w:t>.</w:t>
      </w:r>
    </w:p>
    <w:p w:rsidR="00546699" w:rsidRPr="003B5A1E" w:rsidRDefault="001272E3" w:rsidP="004E5A9D">
      <w:pPr>
        <w:pStyle w:val="Style"/>
        <w:ind w:firstLine="427"/>
      </w:pPr>
      <w:r w:rsidRPr="003B5A1E">
        <w:t>Участникът определен</w:t>
      </w:r>
      <w:r w:rsidR="00546699" w:rsidRPr="003B5A1E">
        <w:t xml:space="preserve"> за </w:t>
      </w:r>
      <w:r w:rsidRPr="003B5A1E">
        <w:t>изпълнител</w:t>
      </w:r>
      <w:r w:rsidR="00546699" w:rsidRPr="003B5A1E">
        <w:t xml:space="preserve"> при подписването на договора е необходимо да представи:</w:t>
      </w:r>
    </w:p>
    <w:p w:rsidR="00546699" w:rsidRPr="003B5A1E" w:rsidRDefault="00431671" w:rsidP="004E5A9D">
      <w:pPr>
        <w:pStyle w:val="Style"/>
        <w:ind w:firstLine="427"/>
      </w:pPr>
      <w:r>
        <w:t xml:space="preserve">- </w:t>
      </w:r>
      <w:r w:rsidR="00546699" w:rsidRPr="003B5A1E">
        <w:t>Оригинал или нотариално заверено копие на удостоверение за актуално състояние, издадено от съответния окръжен съд или единен идентификационен код съгласно чл. 23 от Закона за търговския регистър, когато участникът е юридическо лице или едноличен търговец. Чуждестранните лица представят еквивалентен документ на съдебен или административен орган на държавата, в която са установени в официален превод.</w:t>
      </w:r>
    </w:p>
    <w:p w:rsidR="00546699" w:rsidRPr="003B5A1E" w:rsidRDefault="004E5A9D" w:rsidP="00433F76">
      <w:pPr>
        <w:pStyle w:val="Style"/>
        <w:tabs>
          <w:tab w:val="left" w:pos="709"/>
        </w:tabs>
        <w:ind w:firstLine="427"/>
      </w:pPr>
      <w:r>
        <w:t xml:space="preserve">- </w:t>
      </w:r>
      <w:r w:rsidR="00546699" w:rsidRPr="003B5A1E">
        <w:t xml:space="preserve">Документите от съответните компетентни органи за удостоверяване на обстоятелствата по чл. </w:t>
      </w:r>
      <w:r w:rsidR="00546699" w:rsidRPr="00223272">
        <w:t>47, ал. 1, т. 1-4 от ЗОП и за посочените в обявлението обстоятелства по</w:t>
      </w:r>
      <w:r w:rsidR="00546699" w:rsidRPr="004E5A9D">
        <w:t xml:space="preserve"> ал. 2, т. 1 и 5</w:t>
      </w:r>
      <w:r w:rsidR="00546699" w:rsidRPr="003B5A1E">
        <w:t xml:space="preserve">,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w:t>
      </w:r>
      <w:r w:rsidR="00DB53B1">
        <w:t>предоставянето им безплатно на В</w:t>
      </w:r>
      <w:r w:rsidR="00546699" w:rsidRPr="003B5A1E">
        <w:t>ъзложителя (оригинал или нотариално заверени копия). Изискването на чл. 47, ал. 1, т. 1, б. „е” от ЗОП е неприложимо към настоящата процедура.</w:t>
      </w:r>
    </w:p>
    <w:p w:rsidR="00546699" w:rsidRPr="003B5A1E" w:rsidRDefault="00431671" w:rsidP="004E5A9D">
      <w:pPr>
        <w:pStyle w:val="Style"/>
        <w:ind w:firstLine="427"/>
      </w:pPr>
      <w:r>
        <w:t xml:space="preserve">- </w:t>
      </w:r>
      <w:r w:rsidR="00546699" w:rsidRPr="003B5A1E">
        <w:t xml:space="preserve">Когато участникът, избран за </w:t>
      </w:r>
      <w:r w:rsidR="00F65589" w:rsidRPr="003B5A1E">
        <w:t>изпълнител</w:t>
      </w:r>
      <w:r w:rsidR="00546699" w:rsidRPr="003B5A1E">
        <w:t xml:space="preserve"> е чуждестранно лице се прилагат изискванията на чл. 48, ал. 3, ал. 4 и ал.</w:t>
      </w:r>
      <w:r w:rsidR="00DB53B1">
        <w:t xml:space="preserve"> </w:t>
      </w:r>
      <w:r w:rsidR="00546699" w:rsidRPr="003B5A1E">
        <w:t>5 от ЗОП.</w:t>
      </w:r>
    </w:p>
    <w:p w:rsidR="00DD2624" w:rsidRPr="00BC1A83" w:rsidRDefault="00431671" w:rsidP="004E5A9D">
      <w:pPr>
        <w:pStyle w:val="Style"/>
        <w:ind w:firstLine="427"/>
      </w:pPr>
      <w:r>
        <w:t xml:space="preserve">- </w:t>
      </w:r>
      <w:r w:rsidR="00546699" w:rsidRPr="00BC1A83">
        <w:t>Оригинален документ за гаранция за изпъ</w:t>
      </w:r>
      <w:r w:rsidR="007C1AF0" w:rsidRPr="00BC1A83">
        <w:t xml:space="preserve">лнение на договора в размер на </w:t>
      </w:r>
      <w:r w:rsidR="00B84D6C">
        <w:t>3 (три)</w:t>
      </w:r>
      <w:r w:rsidR="005B7A2F">
        <w:t xml:space="preserve"> на сто</w:t>
      </w:r>
      <w:r w:rsidR="00546699" w:rsidRPr="00BC1A83">
        <w:t xml:space="preserve"> от стойността на договора без ДДС, която се освобождава, съгласно клаузите на проекта на договор. </w:t>
      </w:r>
      <w:bookmarkStart w:id="285" w:name="__RefHeading___Toc391411891"/>
      <w:bookmarkStart w:id="286" w:name="__RefHeading__342_1734234706"/>
      <w:bookmarkStart w:id="287" w:name="_Toc402183486"/>
      <w:bookmarkStart w:id="288" w:name="_Toc402190213"/>
      <w:bookmarkStart w:id="289" w:name="_Toc402190277"/>
      <w:bookmarkStart w:id="290" w:name="_Toc402190509"/>
      <w:bookmarkStart w:id="291" w:name="_Toc402190580"/>
      <w:bookmarkStart w:id="292" w:name="_Toc402190650"/>
      <w:bookmarkStart w:id="293" w:name="_Toc402190847"/>
      <w:bookmarkStart w:id="294" w:name="_Toc402191743"/>
      <w:bookmarkStart w:id="295" w:name="_Toc402194380"/>
      <w:bookmarkStart w:id="296" w:name="_Toc407094351"/>
      <w:bookmarkStart w:id="297" w:name="_Toc407094518"/>
      <w:bookmarkStart w:id="298" w:name="_Toc407094741"/>
      <w:bookmarkStart w:id="299" w:name="_Toc410998565"/>
      <w:bookmarkStart w:id="300" w:name="_Toc410999591"/>
      <w:bookmarkStart w:id="301" w:name="_Toc413320278"/>
      <w:bookmarkStart w:id="302" w:name="_Toc413320734"/>
      <w:bookmarkStart w:id="303" w:name="_Toc413322965"/>
      <w:bookmarkStart w:id="304" w:name="_Toc413328177"/>
      <w:bookmarkStart w:id="305" w:name="_Toc413334173"/>
      <w:bookmarkStart w:id="306" w:name="_Toc416877433"/>
      <w:bookmarkStart w:id="307" w:name="_Toc393986550"/>
      <w:bookmarkStart w:id="308" w:name="_Toc393986827"/>
      <w:bookmarkStart w:id="309" w:name="_Toc393986962"/>
      <w:bookmarkStart w:id="310" w:name="_Toc394045273"/>
      <w:bookmarkStart w:id="311" w:name="_Toc402183487"/>
      <w:bookmarkStart w:id="312" w:name="_Toc407094519"/>
      <w:bookmarkStart w:id="313" w:name="_Toc413334174"/>
      <w:bookmarkStart w:id="314" w:name="_Toc393986551"/>
      <w:bookmarkEnd w:id="283"/>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433F76" w:rsidRDefault="00433F76" w:rsidP="00433F76">
      <w:pPr>
        <w:spacing w:before="0"/>
      </w:pPr>
      <w:bookmarkStart w:id="315" w:name="_Toc416877981"/>
    </w:p>
    <w:p w:rsidR="00433F76" w:rsidRPr="006B4391" w:rsidRDefault="00433F76" w:rsidP="00433F76">
      <w:pPr>
        <w:spacing w:before="0"/>
        <w:ind w:firstLine="567"/>
      </w:pPr>
      <w:r w:rsidRPr="006B4391">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433F76" w:rsidRPr="006B4391" w:rsidRDefault="00433F76" w:rsidP="00433F76">
      <w:pPr>
        <w:spacing w:before="0"/>
        <w:ind w:firstLine="567"/>
      </w:pPr>
      <w:r w:rsidRPr="006B4391">
        <w:t>1. Решението за откриване на процедурата;</w:t>
      </w:r>
    </w:p>
    <w:p w:rsidR="00433F76" w:rsidRPr="006B4391" w:rsidRDefault="00433F76" w:rsidP="00433F76">
      <w:pPr>
        <w:spacing w:before="0"/>
        <w:ind w:firstLine="567"/>
      </w:pPr>
      <w:r w:rsidRPr="006B4391">
        <w:t>2. Обявлението за обществената поръчка;</w:t>
      </w:r>
    </w:p>
    <w:p w:rsidR="00433F76" w:rsidRPr="006B4391" w:rsidRDefault="006B4391" w:rsidP="00433F76">
      <w:pPr>
        <w:spacing w:before="0"/>
        <w:ind w:firstLine="567"/>
      </w:pPr>
      <w:r>
        <w:t>3. Указания за подготовка на офертите</w:t>
      </w:r>
      <w:r w:rsidR="00433F76" w:rsidRPr="006B4391">
        <w:t xml:space="preserve">; </w:t>
      </w:r>
    </w:p>
    <w:p w:rsidR="00433F76" w:rsidRPr="006B4391" w:rsidRDefault="00433F76" w:rsidP="00433F76">
      <w:pPr>
        <w:spacing w:before="0"/>
        <w:ind w:firstLine="567"/>
      </w:pPr>
      <w:r w:rsidRPr="006B4391">
        <w:t xml:space="preserve">4. </w:t>
      </w:r>
      <w:r w:rsidR="006A4F80" w:rsidRPr="006B4391">
        <w:t>Техническите спецификации</w:t>
      </w:r>
      <w:r w:rsidRPr="006B4391">
        <w:t xml:space="preserve"> и пълно описание на </w:t>
      </w:r>
      <w:r w:rsidR="006A4F80" w:rsidRPr="006B4391">
        <w:t xml:space="preserve">предмета </w:t>
      </w:r>
      <w:r w:rsidRPr="006B4391">
        <w:t xml:space="preserve">на </w:t>
      </w:r>
      <w:r w:rsidR="006A4F80" w:rsidRPr="006B4391">
        <w:t>обществената поръчка</w:t>
      </w:r>
      <w:r w:rsidRPr="006B4391">
        <w:t>;</w:t>
      </w:r>
    </w:p>
    <w:p w:rsidR="00433F76" w:rsidRPr="006B4391" w:rsidRDefault="006A4F80" w:rsidP="00433F76">
      <w:pPr>
        <w:spacing w:before="0"/>
        <w:ind w:firstLine="567"/>
      </w:pPr>
      <w:r w:rsidRPr="006B4391">
        <w:t>5. Методиката за оценка на офертите</w:t>
      </w:r>
      <w:r w:rsidR="00433F76" w:rsidRPr="006B4391">
        <w:t>;</w:t>
      </w:r>
    </w:p>
    <w:p w:rsidR="00433F76" w:rsidRPr="006B4391" w:rsidRDefault="00433F76" w:rsidP="00433F76">
      <w:pPr>
        <w:spacing w:before="0"/>
        <w:ind w:firstLine="567"/>
      </w:pPr>
      <w:r w:rsidRPr="006B4391">
        <w:t>6. Проект на договор;</w:t>
      </w:r>
    </w:p>
    <w:p w:rsidR="00433F76" w:rsidRPr="006B4391" w:rsidRDefault="00433F76" w:rsidP="00433F76">
      <w:pPr>
        <w:spacing w:before="0"/>
        <w:ind w:firstLine="567"/>
      </w:pPr>
      <w:r w:rsidRPr="006B4391">
        <w:t xml:space="preserve">7. Образците </w:t>
      </w:r>
      <w:r w:rsidR="006A4F80" w:rsidRPr="006B4391">
        <w:t xml:space="preserve">на документите </w:t>
      </w:r>
      <w:r w:rsidRPr="006B4391">
        <w:t xml:space="preserve">за участие в процедурата. </w:t>
      </w:r>
    </w:p>
    <w:p w:rsidR="00433F76" w:rsidRPr="006B4391" w:rsidRDefault="00433F76" w:rsidP="00433F76">
      <w:pPr>
        <w:spacing w:before="0"/>
      </w:pPr>
    </w:p>
    <w:p w:rsidR="00433F76" w:rsidRPr="006B4391" w:rsidRDefault="00433F76" w:rsidP="00433F76">
      <w:pPr>
        <w:spacing w:before="0"/>
        <w:ind w:firstLine="567"/>
      </w:pPr>
      <w:r w:rsidRPr="006B4391">
        <w:t>Документът с най-висок приоритет е посочен на първо място.</w:t>
      </w:r>
    </w:p>
    <w:p w:rsidR="00433F76" w:rsidRPr="006B4391" w:rsidRDefault="00433F76" w:rsidP="00433F76">
      <w:pPr>
        <w:spacing w:before="0"/>
      </w:pPr>
    </w:p>
    <w:p w:rsidR="00355BD6" w:rsidRDefault="00433F76" w:rsidP="006A4F80">
      <w:pPr>
        <w:spacing w:before="0"/>
        <w:ind w:firstLine="567"/>
      </w:pPr>
      <w:r w:rsidRPr="006B4391">
        <w:t>По неуредените въпроси от настоящата документация ще се прилагат разпоредбите на Закона за обществените поръчки и приложимите разпоредби на действащото законодателството на Република България</w:t>
      </w:r>
      <w:bookmarkStart w:id="316" w:name="_Toc393986552"/>
      <w:bookmarkEnd w:id="314"/>
      <w:bookmarkEnd w:id="315"/>
      <w:r w:rsidR="006A4F80" w:rsidRPr="006B4391">
        <w:t>.</w:t>
      </w:r>
    </w:p>
    <w:p w:rsidR="00355BD6" w:rsidRDefault="00355BD6" w:rsidP="00B90443">
      <w:pPr>
        <w:pStyle w:val="Heading1"/>
        <w:jc w:val="right"/>
        <w:rPr>
          <w:lang w:val="bg-BG"/>
        </w:rPr>
      </w:pPr>
    </w:p>
    <w:p w:rsidR="00355BD6" w:rsidRDefault="00355BD6" w:rsidP="00B90443">
      <w:pPr>
        <w:pStyle w:val="Heading1"/>
        <w:jc w:val="right"/>
        <w:rPr>
          <w:lang w:val="bg-BG"/>
        </w:rPr>
      </w:pPr>
    </w:p>
    <w:p w:rsidR="00355BD6" w:rsidRDefault="00355BD6" w:rsidP="00B90443">
      <w:pPr>
        <w:pStyle w:val="Heading1"/>
        <w:jc w:val="right"/>
        <w:rPr>
          <w:lang w:val="bg-BG"/>
        </w:rPr>
      </w:pPr>
    </w:p>
    <w:p w:rsidR="00355BD6" w:rsidRDefault="00355BD6" w:rsidP="00B90443">
      <w:pPr>
        <w:pStyle w:val="Heading1"/>
        <w:jc w:val="right"/>
        <w:rPr>
          <w:lang w:val="bg-BG"/>
        </w:rPr>
      </w:pPr>
    </w:p>
    <w:p w:rsidR="004873FD" w:rsidRDefault="004873FD" w:rsidP="00B90443">
      <w:pPr>
        <w:spacing w:before="0"/>
        <w:jc w:val="center"/>
        <w:rPr>
          <w:b/>
          <w:bCs/>
          <w:caps/>
        </w:rPr>
      </w:pPr>
    </w:p>
    <w:p w:rsidR="00DC4F4F" w:rsidRDefault="00DC4F4F" w:rsidP="00DC4F4F">
      <w:pPr>
        <w:pStyle w:val="Heading1"/>
        <w:ind w:right="-285" w:firstLine="7797"/>
      </w:pPr>
      <w:bookmarkStart w:id="317" w:name="_Toc438122012"/>
      <w:proofErr w:type="spellStart"/>
      <w:r>
        <w:lastRenderedPageBreak/>
        <w:t>Приложение</w:t>
      </w:r>
      <w:proofErr w:type="spellEnd"/>
      <w:r>
        <w:t xml:space="preserve"> № 1</w:t>
      </w:r>
      <w:bookmarkEnd w:id="317"/>
    </w:p>
    <w:p w:rsidR="00DC4F4F" w:rsidRPr="00DC4F4F" w:rsidRDefault="00DC4F4F" w:rsidP="00DC4F4F">
      <w:pPr>
        <w:rPr>
          <w:lang w:val="en-US"/>
        </w:rPr>
      </w:pPr>
    </w:p>
    <w:p w:rsidR="0031358D" w:rsidRPr="00C3103A" w:rsidRDefault="0031358D" w:rsidP="00B90443">
      <w:pPr>
        <w:spacing w:before="0"/>
        <w:jc w:val="center"/>
        <w:rPr>
          <w:b/>
          <w:bCs/>
          <w:caps/>
        </w:rPr>
      </w:pPr>
      <w:r w:rsidRPr="00A42DD4">
        <w:rPr>
          <w:b/>
          <w:bCs/>
          <w:caps/>
        </w:rPr>
        <w:t>списък на документите и информацията, съдържащи се в офертата</w:t>
      </w:r>
    </w:p>
    <w:p w:rsidR="00567663" w:rsidRPr="00C3103A" w:rsidRDefault="00567663" w:rsidP="00B90443">
      <w:pPr>
        <w:spacing w:before="0"/>
        <w:jc w:val="center"/>
        <w:rPr>
          <w:b/>
          <w:bCs/>
          <w:caps/>
        </w:rPr>
      </w:pPr>
    </w:p>
    <w:p w:rsidR="009A108B" w:rsidRPr="009A108B" w:rsidRDefault="00D129AA" w:rsidP="009A108B">
      <w:pPr>
        <w:spacing w:before="0"/>
        <w:rPr>
          <w:b/>
          <w:bCs/>
          <w:iCs/>
        </w:rPr>
      </w:pPr>
      <w:r w:rsidRPr="00C3103A">
        <w:rPr>
          <w:bCs/>
        </w:rPr>
        <w:t xml:space="preserve">За </w:t>
      </w:r>
      <w:r w:rsidR="00DB53B1" w:rsidRPr="00DB53B1">
        <w:rPr>
          <w:bCs/>
        </w:rPr>
        <w:t xml:space="preserve">участие в открита процедура за възлагане на обществена поръчка с предмет: </w:t>
      </w:r>
      <w:r w:rsidR="009A108B" w:rsidRPr="009A108B">
        <w:rPr>
          <w:b/>
          <w:bCs/>
          <w:iCs/>
        </w:rPr>
        <w:t>„</w:t>
      </w:r>
      <w:proofErr w:type="spellStart"/>
      <w:r w:rsidR="009A108B" w:rsidRPr="009A108B">
        <w:rPr>
          <w:b/>
          <w:bCs/>
          <w:iCs/>
          <w:lang w:val="ru-RU"/>
        </w:rPr>
        <w:t>Извънгаранционно</w:t>
      </w:r>
      <w:proofErr w:type="spellEnd"/>
      <w:r w:rsidR="009A108B" w:rsidRPr="009A108B">
        <w:rPr>
          <w:b/>
          <w:bCs/>
          <w:iCs/>
          <w:lang w:val="ru-RU"/>
        </w:rPr>
        <w:t xml:space="preserve"> </w:t>
      </w:r>
      <w:proofErr w:type="spellStart"/>
      <w:r w:rsidR="009A108B" w:rsidRPr="009A108B">
        <w:rPr>
          <w:b/>
          <w:bCs/>
          <w:iCs/>
          <w:lang w:val="ru-RU"/>
        </w:rPr>
        <w:t>поддържане</w:t>
      </w:r>
      <w:proofErr w:type="spellEnd"/>
      <w:r w:rsidR="009A108B" w:rsidRPr="009A108B">
        <w:rPr>
          <w:b/>
          <w:bCs/>
          <w:iCs/>
          <w:lang w:val="ru-RU"/>
        </w:rPr>
        <w:t xml:space="preserve"> на </w:t>
      </w:r>
      <w:proofErr w:type="spellStart"/>
      <w:r w:rsidR="009A108B" w:rsidRPr="009A108B">
        <w:rPr>
          <w:b/>
          <w:bCs/>
          <w:iCs/>
          <w:lang w:val="ru-RU"/>
        </w:rPr>
        <w:t>специализирано</w:t>
      </w:r>
      <w:proofErr w:type="spellEnd"/>
      <w:r w:rsidR="009A108B" w:rsidRPr="009A108B">
        <w:rPr>
          <w:b/>
          <w:bCs/>
          <w:iCs/>
          <w:lang w:val="ru-RU"/>
        </w:rPr>
        <w:t xml:space="preserve"> </w:t>
      </w:r>
      <w:proofErr w:type="spellStart"/>
      <w:r w:rsidR="009A108B" w:rsidRPr="009A108B">
        <w:rPr>
          <w:b/>
          <w:bCs/>
          <w:iCs/>
          <w:lang w:val="ru-RU"/>
        </w:rPr>
        <w:t>оборудване</w:t>
      </w:r>
      <w:proofErr w:type="spellEnd"/>
      <w:r w:rsidR="009A108B" w:rsidRPr="009A108B">
        <w:rPr>
          <w:b/>
          <w:bCs/>
          <w:iCs/>
          <w:lang w:val="ru-RU"/>
        </w:rPr>
        <w:t xml:space="preserve"> на ИА „</w:t>
      </w:r>
      <w:proofErr w:type="spellStart"/>
      <w:r w:rsidR="009A108B" w:rsidRPr="009A108B">
        <w:rPr>
          <w:b/>
          <w:bCs/>
          <w:iCs/>
          <w:lang w:val="ru-RU"/>
        </w:rPr>
        <w:t>Борба</w:t>
      </w:r>
      <w:proofErr w:type="spellEnd"/>
      <w:r w:rsidR="009A108B" w:rsidRPr="009A108B">
        <w:rPr>
          <w:b/>
          <w:bCs/>
          <w:iCs/>
          <w:lang w:val="ru-RU"/>
        </w:rPr>
        <w:t xml:space="preserve"> с </w:t>
      </w:r>
      <w:proofErr w:type="spellStart"/>
      <w:r w:rsidR="009A108B" w:rsidRPr="009A108B">
        <w:rPr>
          <w:b/>
          <w:bCs/>
          <w:iCs/>
          <w:lang w:val="ru-RU"/>
        </w:rPr>
        <w:t>градушките</w:t>
      </w:r>
      <w:proofErr w:type="spellEnd"/>
      <w:r w:rsidR="009A108B" w:rsidRPr="009A108B">
        <w:rPr>
          <w:b/>
          <w:bCs/>
          <w:iCs/>
          <w:lang w:val="ru-RU"/>
        </w:rPr>
        <w:t xml:space="preserve">“, </w:t>
      </w:r>
      <w:proofErr w:type="spellStart"/>
      <w:r w:rsidR="009A108B" w:rsidRPr="009A108B">
        <w:rPr>
          <w:b/>
          <w:bCs/>
          <w:iCs/>
          <w:lang w:val="ru-RU"/>
        </w:rPr>
        <w:t>включващ</w:t>
      </w:r>
      <w:proofErr w:type="spellEnd"/>
      <w:r w:rsidR="009A108B" w:rsidRPr="009A108B">
        <w:rPr>
          <w:b/>
          <w:bCs/>
          <w:iCs/>
        </w:rPr>
        <w:t>а</w:t>
      </w:r>
      <w:r w:rsidR="009A108B" w:rsidRPr="009A108B">
        <w:rPr>
          <w:b/>
          <w:bCs/>
          <w:iCs/>
          <w:lang w:val="ru-RU"/>
        </w:rPr>
        <w:t xml:space="preserve"> 2 </w:t>
      </w:r>
      <w:proofErr w:type="spellStart"/>
      <w:r w:rsidR="009A108B" w:rsidRPr="009A108B">
        <w:rPr>
          <w:b/>
          <w:bCs/>
          <w:iCs/>
          <w:lang w:val="ru-RU"/>
        </w:rPr>
        <w:t>обособени</w:t>
      </w:r>
      <w:proofErr w:type="spellEnd"/>
      <w:r w:rsidR="009A108B" w:rsidRPr="009A108B">
        <w:rPr>
          <w:b/>
          <w:bCs/>
          <w:iCs/>
          <w:lang w:val="ru-RU"/>
        </w:rPr>
        <w:t xml:space="preserve"> позиции, </w:t>
      </w:r>
      <w:proofErr w:type="spellStart"/>
      <w:r w:rsidR="009A108B" w:rsidRPr="009A108B">
        <w:rPr>
          <w:b/>
          <w:bCs/>
          <w:iCs/>
          <w:lang w:val="ru-RU"/>
        </w:rPr>
        <w:t>както</w:t>
      </w:r>
      <w:proofErr w:type="spellEnd"/>
      <w:r w:rsidR="009A108B" w:rsidRPr="009A108B">
        <w:rPr>
          <w:b/>
          <w:bCs/>
          <w:iCs/>
          <w:lang w:val="ru-RU"/>
        </w:rPr>
        <w:t xml:space="preserve"> </w:t>
      </w:r>
      <w:proofErr w:type="spellStart"/>
      <w:r w:rsidR="009A108B" w:rsidRPr="009A108B">
        <w:rPr>
          <w:b/>
          <w:bCs/>
          <w:iCs/>
          <w:lang w:val="ru-RU"/>
        </w:rPr>
        <w:t>следва</w:t>
      </w:r>
      <w:proofErr w:type="spellEnd"/>
      <w:r w:rsidR="009A108B" w:rsidRPr="009A108B">
        <w:rPr>
          <w:b/>
          <w:bCs/>
          <w:iCs/>
        </w:rPr>
        <w:t>:</w:t>
      </w:r>
    </w:p>
    <w:p w:rsidR="009A108B" w:rsidRPr="009A108B" w:rsidRDefault="009A108B" w:rsidP="009A108B">
      <w:pPr>
        <w:spacing w:before="0"/>
        <w:rPr>
          <w:b/>
          <w:bCs/>
          <w:iCs/>
        </w:rPr>
      </w:pPr>
      <w:r w:rsidRPr="009A108B">
        <w:rPr>
          <w:b/>
          <w:bCs/>
          <w:iCs/>
          <w:lang w:val="ru-RU"/>
        </w:rPr>
        <w:t xml:space="preserve">1. </w:t>
      </w:r>
      <w:proofErr w:type="spellStart"/>
      <w:r w:rsidRPr="009A108B">
        <w:rPr>
          <w:b/>
          <w:bCs/>
          <w:iCs/>
          <w:lang w:val="ru-RU"/>
        </w:rPr>
        <w:t>Извънгаранционно</w:t>
      </w:r>
      <w:proofErr w:type="spellEnd"/>
      <w:r w:rsidRPr="009A108B">
        <w:rPr>
          <w:b/>
          <w:bCs/>
          <w:iCs/>
          <w:lang w:val="ru-RU"/>
        </w:rPr>
        <w:t xml:space="preserve"> </w:t>
      </w:r>
      <w:proofErr w:type="spellStart"/>
      <w:r w:rsidRPr="009A108B">
        <w:rPr>
          <w:b/>
          <w:bCs/>
          <w:iCs/>
          <w:lang w:val="ru-RU"/>
        </w:rPr>
        <w:t>поддържане</w:t>
      </w:r>
      <w:proofErr w:type="spellEnd"/>
      <w:r w:rsidRPr="009A108B">
        <w:rPr>
          <w:b/>
          <w:bCs/>
          <w:iCs/>
          <w:lang w:val="ru-RU"/>
        </w:rPr>
        <w:t xml:space="preserve"> на </w:t>
      </w:r>
      <w:proofErr w:type="spellStart"/>
      <w:r w:rsidRPr="009A108B">
        <w:rPr>
          <w:b/>
          <w:bCs/>
          <w:iCs/>
        </w:rPr>
        <w:t>дву</w:t>
      </w:r>
      <w:r w:rsidR="006B4391">
        <w:rPr>
          <w:b/>
          <w:bCs/>
          <w:iCs/>
        </w:rPr>
        <w:t>диапазонни</w:t>
      </w:r>
      <w:proofErr w:type="spellEnd"/>
      <w:r w:rsidRPr="009A108B">
        <w:rPr>
          <w:b/>
          <w:bCs/>
          <w:iCs/>
        </w:rPr>
        <w:t xml:space="preserve"> </w:t>
      </w:r>
      <w:proofErr w:type="spellStart"/>
      <w:r w:rsidRPr="009A108B">
        <w:rPr>
          <w:b/>
          <w:bCs/>
          <w:iCs/>
        </w:rPr>
        <w:t>доплерови</w:t>
      </w:r>
      <w:proofErr w:type="spellEnd"/>
      <w:r w:rsidRPr="009A108B">
        <w:rPr>
          <w:b/>
          <w:bCs/>
          <w:iCs/>
          <w:lang w:val="ru-RU"/>
        </w:rPr>
        <w:t xml:space="preserve"> </w:t>
      </w:r>
      <w:proofErr w:type="spellStart"/>
      <w:r w:rsidRPr="009A108B">
        <w:rPr>
          <w:b/>
          <w:bCs/>
          <w:iCs/>
          <w:lang w:val="ru-RU"/>
        </w:rPr>
        <w:t>метеорологични</w:t>
      </w:r>
      <w:proofErr w:type="spellEnd"/>
      <w:r w:rsidRPr="009A108B">
        <w:rPr>
          <w:b/>
          <w:bCs/>
          <w:iCs/>
          <w:lang w:val="ru-RU"/>
        </w:rPr>
        <w:t xml:space="preserve"> </w:t>
      </w:r>
      <w:proofErr w:type="spellStart"/>
      <w:r w:rsidRPr="009A108B">
        <w:rPr>
          <w:b/>
          <w:bCs/>
          <w:iCs/>
          <w:lang w:val="ru-RU"/>
        </w:rPr>
        <w:t>радари</w:t>
      </w:r>
      <w:proofErr w:type="spellEnd"/>
      <w:r w:rsidRPr="009A108B">
        <w:rPr>
          <w:b/>
          <w:bCs/>
          <w:iCs/>
        </w:rPr>
        <w:t>, работещи под система</w:t>
      </w:r>
      <w:r w:rsidRPr="009A108B">
        <w:rPr>
          <w:b/>
          <w:bCs/>
          <w:iCs/>
          <w:lang w:val="ru-RU"/>
        </w:rPr>
        <w:t xml:space="preserve"> </w:t>
      </w:r>
      <w:r w:rsidRPr="009A108B">
        <w:rPr>
          <w:b/>
          <w:bCs/>
          <w:iCs/>
        </w:rPr>
        <w:t>ИРИС;</w:t>
      </w:r>
    </w:p>
    <w:p w:rsidR="00A14AF6" w:rsidRDefault="009A108B" w:rsidP="009A108B">
      <w:pPr>
        <w:spacing w:before="0"/>
        <w:rPr>
          <w:i/>
        </w:rPr>
      </w:pPr>
      <w:r w:rsidRPr="009A108B">
        <w:rPr>
          <w:b/>
          <w:bCs/>
          <w:iCs/>
        </w:rPr>
        <w:t>2. Извънгаранционно поддържане на технически средства, на системите и продуктите за управление на стрелба</w:t>
      </w:r>
      <w:r w:rsidRPr="009A108B">
        <w:rPr>
          <w:b/>
          <w:bCs/>
          <w:iCs/>
          <w:lang w:val="en-US"/>
        </w:rPr>
        <w:t xml:space="preserve"> </w:t>
      </w:r>
      <w:r w:rsidRPr="009A108B">
        <w:rPr>
          <w:b/>
          <w:bCs/>
          <w:iCs/>
        </w:rPr>
        <w:t xml:space="preserve">с </w:t>
      </w:r>
      <w:proofErr w:type="spellStart"/>
      <w:r w:rsidRPr="009A108B">
        <w:rPr>
          <w:b/>
          <w:bCs/>
          <w:iCs/>
        </w:rPr>
        <w:t>противоградови</w:t>
      </w:r>
      <w:proofErr w:type="spellEnd"/>
      <w:r w:rsidRPr="009A108B">
        <w:rPr>
          <w:b/>
          <w:bCs/>
          <w:iCs/>
        </w:rPr>
        <w:t xml:space="preserve"> ракети, на кодирани </w:t>
      </w:r>
      <w:proofErr w:type="spellStart"/>
      <w:r w:rsidRPr="009A108B">
        <w:rPr>
          <w:b/>
          <w:bCs/>
          <w:iCs/>
        </w:rPr>
        <w:t>телеметрични</w:t>
      </w:r>
      <w:proofErr w:type="spellEnd"/>
      <w:r w:rsidRPr="009A108B">
        <w:rPr>
          <w:b/>
          <w:bCs/>
          <w:iCs/>
        </w:rPr>
        <w:t xml:space="preserve"> мрежи и мрежи за гласови данни</w:t>
      </w:r>
      <w:r w:rsidR="001D0474">
        <w:rPr>
          <w:b/>
          <w:bCs/>
          <w:iCs/>
        </w:rPr>
        <w:t>“</w:t>
      </w:r>
      <w:r w:rsidRPr="009A108B">
        <w:rPr>
          <w:b/>
          <w:bCs/>
          <w:iCs/>
        </w:rPr>
        <w:t>.</w:t>
      </w:r>
    </w:p>
    <w:p w:rsidR="00567663" w:rsidRPr="00A14AF6" w:rsidRDefault="00A14AF6" w:rsidP="00B90443">
      <w:pPr>
        <w:spacing w:before="0"/>
      </w:pPr>
      <w:r w:rsidRPr="00A14AF6">
        <w:t xml:space="preserve">За обособена позиция №….. </w:t>
      </w:r>
      <w:r>
        <w:t>–</w:t>
      </w:r>
      <w:r w:rsidRPr="00A14AF6">
        <w:t xml:space="preserve"> </w:t>
      </w:r>
      <w:r>
        <w:t>„</w:t>
      </w:r>
      <w:r w:rsidRPr="00A14AF6">
        <w:t>………………………………………</w:t>
      </w:r>
      <w:r>
        <w:t>….................</w:t>
      </w:r>
      <w:r w:rsidR="00155407">
        <w:t>.....................</w:t>
      </w:r>
      <w:r>
        <w:t>“</w:t>
      </w:r>
    </w:p>
    <w:p w:rsidR="00A14AF6" w:rsidRDefault="00155407" w:rsidP="00B90443">
      <w:pPr>
        <w:spacing w:before="0"/>
      </w:pPr>
      <w:r>
        <w:tab/>
      </w:r>
      <w:r>
        <w:tab/>
      </w:r>
      <w:r>
        <w:tab/>
      </w:r>
      <w:r>
        <w:tab/>
      </w:r>
      <w:r>
        <w:tab/>
      </w:r>
      <w:r>
        <w:tab/>
        <w:t xml:space="preserve">    (изписва се наименованието на съответната позиция)</w:t>
      </w:r>
    </w:p>
    <w:p w:rsidR="0031358D" w:rsidRPr="00C3103A" w:rsidRDefault="0031358D" w:rsidP="00B90443">
      <w:pPr>
        <w:spacing w:before="0"/>
      </w:pPr>
      <w:r w:rsidRPr="00C3103A">
        <w:t>На ………………………………………………</w:t>
      </w:r>
      <w:r w:rsidR="00D129AA" w:rsidRPr="00C3103A">
        <w:t>……………………………………………………..</w:t>
      </w:r>
    </w:p>
    <w:p w:rsidR="0031358D" w:rsidRPr="00C3103A" w:rsidRDefault="00D129AA" w:rsidP="00B90443">
      <w:pPr>
        <w:spacing w:before="0"/>
        <w:ind w:firstLine="708"/>
        <w:jc w:val="center"/>
      </w:pPr>
      <w:r w:rsidRPr="00C3103A">
        <w:t>(посочва се наименованието на у</w:t>
      </w:r>
      <w:r w:rsidR="0031358D" w:rsidRPr="00C3103A">
        <w:t>частника)</w:t>
      </w:r>
    </w:p>
    <w:p w:rsidR="0031358D" w:rsidRPr="00C3103A" w:rsidRDefault="0031358D" w:rsidP="00B90443">
      <w:pPr>
        <w:spacing w:before="0"/>
      </w:pPr>
      <w:r w:rsidRPr="00C3103A">
        <w:t>Със седалище и адрес на управление:………</w:t>
      </w:r>
      <w:r w:rsidR="00D129AA" w:rsidRPr="00C3103A">
        <w:t>………………………………………………………</w:t>
      </w:r>
    </w:p>
    <w:p w:rsidR="0031358D" w:rsidRPr="00C3103A" w:rsidRDefault="0031358D" w:rsidP="00B90443">
      <w:pPr>
        <w:spacing w:before="0"/>
      </w:pPr>
      <w:r w:rsidRPr="00C3103A">
        <w:t>БУЛСТАТ/ЕИК…………………</w:t>
      </w:r>
      <w:r w:rsidR="00D129AA" w:rsidRPr="00C3103A">
        <w:t>…………………………………………………………………….</w:t>
      </w:r>
    </w:p>
    <w:p w:rsidR="0031358D" w:rsidRPr="00C3103A" w:rsidRDefault="0031358D" w:rsidP="00B90443">
      <w:pPr>
        <w:spacing w:before="0"/>
      </w:pPr>
      <w:r w:rsidRPr="00C3103A">
        <w:t>Представлявано от……………</w:t>
      </w:r>
      <w:r w:rsidR="00D129AA" w:rsidRPr="00C3103A">
        <w:t xml:space="preserve">……………………... </w:t>
      </w:r>
      <w:r w:rsidRPr="00C3103A">
        <w:t>в к</w:t>
      </w:r>
      <w:r w:rsidR="00D129AA" w:rsidRPr="00C3103A">
        <w:t>ачеството му на…………………………</w:t>
      </w:r>
    </w:p>
    <w:p w:rsidR="00D05EB0" w:rsidRDefault="0031358D" w:rsidP="00B90443">
      <w:pPr>
        <w:spacing w:before="0"/>
        <w:rPr>
          <w:bCs/>
        </w:rPr>
      </w:pPr>
      <w:r w:rsidRPr="00C3103A">
        <w:rPr>
          <w:bCs/>
        </w:rPr>
        <w:tab/>
      </w:r>
    </w:p>
    <w:p w:rsidR="009A108B" w:rsidRDefault="009A108B" w:rsidP="00B90443">
      <w:pPr>
        <w:spacing w:before="0"/>
        <w:rPr>
          <w:bCs/>
        </w:rPr>
      </w:pPr>
    </w:p>
    <w:p w:rsidR="009A108B" w:rsidRPr="00C3103A" w:rsidRDefault="009A108B" w:rsidP="00B90443">
      <w:pPr>
        <w:spacing w:before="0"/>
        <w:rPr>
          <w:lang w:val="en-US"/>
        </w:rPr>
      </w:pPr>
    </w:p>
    <w:tbl>
      <w:tblPr>
        <w:tblW w:w="9647" w:type="dxa"/>
        <w:tblInd w:w="28" w:type="dxa"/>
        <w:tblLayout w:type="fixed"/>
        <w:tblLook w:val="0000" w:firstRow="0" w:lastRow="0" w:firstColumn="0" w:lastColumn="0" w:noHBand="0" w:noVBand="0"/>
      </w:tblPr>
      <w:tblGrid>
        <w:gridCol w:w="789"/>
        <w:gridCol w:w="6941"/>
        <w:gridCol w:w="1917"/>
      </w:tblGrid>
      <w:tr w:rsidR="0031358D" w:rsidRPr="00C3103A" w:rsidTr="004F5FC4">
        <w:trPr>
          <w:trHeight w:val="1620"/>
        </w:trPr>
        <w:tc>
          <w:tcPr>
            <w:tcW w:w="789" w:type="dxa"/>
            <w:tcBorders>
              <w:top w:val="single" w:sz="4" w:space="0" w:color="000000"/>
              <w:left w:val="single" w:sz="4" w:space="0" w:color="000000"/>
              <w:bottom w:val="single" w:sz="4" w:space="0" w:color="000000"/>
            </w:tcBorders>
            <w:shd w:val="clear" w:color="auto" w:fill="auto"/>
          </w:tcPr>
          <w:p w:rsidR="0031358D" w:rsidRPr="00C3103A" w:rsidRDefault="0031358D" w:rsidP="00B90443">
            <w:pPr>
              <w:snapToGrid w:val="0"/>
              <w:spacing w:before="0"/>
              <w:jc w:val="center"/>
              <w:rPr>
                <w:b/>
                <w:bCs/>
              </w:rPr>
            </w:pPr>
            <w:r w:rsidRPr="00C3103A">
              <w:rPr>
                <w:b/>
                <w:bCs/>
              </w:rPr>
              <w:t>№</w:t>
            </w:r>
          </w:p>
        </w:tc>
        <w:tc>
          <w:tcPr>
            <w:tcW w:w="6941" w:type="dxa"/>
            <w:tcBorders>
              <w:top w:val="single" w:sz="4" w:space="0" w:color="000000"/>
              <w:left w:val="single" w:sz="4" w:space="0" w:color="000000"/>
              <w:bottom w:val="single" w:sz="4" w:space="0" w:color="000000"/>
            </w:tcBorders>
            <w:shd w:val="clear" w:color="auto" w:fill="auto"/>
          </w:tcPr>
          <w:p w:rsidR="0031358D" w:rsidRPr="00C3103A" w:rsidRDefault="0031358D" w:rsidP="00B90443">
            <w:pPr>
              <w:snapToGrid w:val="0"/>
              <w:spacing w:before="0"/>
              <w:jc w:val="center"/>
              <w:rPr>
                <w:b/>
                <w:bCs/>
              </w:rPr>
            </w:pPr>
            <w:r w:rsidRPr="00C3103A">
              <w:rPr>
                <w:b/>
                <w:bCs/>
              </w:rPr>
              <w:t>Съдържание</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31358D" w:rsidRPr="00C3103A" w:rsidRDefault="0031358D" w:rsidP="00B90443">
            <w:pPr>
              <w:snapToGrid w:val="0"/>
              <w:spacing w:before="0"/>
              <w:jc w:val="center"/>
              <w:rPr>
                <w:b/>
                <w:bCs/>
              </w:rPr>
            </w:pPr>
            <w:r w:rsidRPr="00C3103A">
              <w:rPr>
                <w:b/>
                <w:bCs/>
              </w:rPr>
              <w:t>Вид и количество на документите</w:t>
            </w:r>
          </w:p>
          <w:p w:rsidR="0031358D" w:rsidRPr="00C3103A" w:rsidRDefault="0031358D" w:rsidP="00B90443">
            <w:pPr>
              <w:spacing w:before="0"/>
              <w:jc w:val="center"/>
              <w:rPr>
                <w:i/>
                <w:iCs/>
              </w:rPr>
            </w:pPr>
            <w:r w:rsidRPr="00C3103A">
              <w:rPr>
                <w:i/>
                <w:iCs/>
              </w:rPr>
              <w:t>/оригинал или заверено копие/</w:t>
            </w:r>
          </w:p>
        </w:tc>
      </w:tr>
      <w:tr w:rsidR="0031358D" w:rsidRPr="00C3103A" w:rsidTr="004F5FC4">
        <w:trPr>
          <w:trHeight w:val="266"/>
        </w:trPr>
        <w:tc>
          <w:tcPr>
            <w:tcW w:w="789" w:type="dxa"/>
            <w:tcBorders>
              <w:left w:val="single" w:sz="4" w:space="0" w:color="000000"/>
              <w:bottom w:val="single" w:sz="4" w:space="0" w:color="000000"/>
            </w:tcBorders>
            <w:shd w:val="clear" w:color="auto" w:fill="auto"/>
          </w:tcPr>
          <w:p w:rsidR="0031358D" w:rsidRPr="00501EAC" w:rsidRDefault="0031358D" w:rsidP="00B90443">
            <w:pPr>
              <w:snapToGrid w:val="0"/>
              <w:spacing w:before="0"/>
              <w:jc w:val="right"/>
              <w:rPr>
                <w:b/>
                <w:bCs/>
              </w:rPr>
            </w:pPr>
            <w:r w:rsidRPr="00501EAC">
              <w:rPr>
                <w:b/>
                <w:bCs/>
              </w:rPr>
              <w:t>1.</w:t>
            </w:r>
          </w:p>
        </w:tc>
        <w:tc>
          <w:tcPr>
            <w:tcW w:w="6941" w:type="dxa"/>
            <w:tcBorders>
              <w:left w:val="single" w:sz="4" w:space="0" w:color="000000"/>
              <w:bottom w:val="single" w:sz="4" w:space="0" w:color="000000"/>
            </w:tcBorders>
            <w:shd w:val="clear" w:color="auto" w:fill="auto"/>
          </w:tcPr>
          <w:p w:rsidR="0031358D" w:rsidRPr="00501EAC" w:rsidRDefault="0031358D" w:rsidP="005236D4">
            <w:pPr>
              <w:snapToGrid w:val="0"/>
              <w:spacing w:before="0"/>
              <w:rPr>
                <w:i/>
              </w:rPr>
            </w:pPr>
            <w:r w:rsidRPr="00501EAC">
              <w:t>Списък на документите и информацията, съдържащи се в офертата</w:t>
            </w:r>
            <w:r w:rsidR="0009123F" w:rsidRPr="00501EAC">
              <w:rPr>
                <w:i/>
              </w:rPr>
              <w:t xml:space="preserve"> (по образец Приложение № 1</w:t>
            </w:r>
            <w:r w:rsidR="00C3103A" w:rsidRPr="00501EAC">
              <w:rPr>
                <w:i/>
              </w:rPr>
              <w:t>)</w:t>
            </w:r>
            <w:r w:rsidR="0009123F" w:rsidRPr="00501EAC">
              <w:rPr>
                <w:i/>
              </w:rPr>
              <w:t>.</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B90443">
            <w:pPr>
              <w:snapToGrid w:val="0"/>
              <w:spacing w:before="0"/>
              <w:rPr>
                <w:position w:val="8"/>
              </w:rPr>
            </w:pPr>
          </w:p>
        </w:tc>
      </w:tr>
      <w:tr w:rsidR="0031358D" w:rsidRPr="00C3103A" w:rsidTr="004F5FC4">
        <w:trPr>
          <w:trHeight w:val="266"/>
        </w:trPr>
        <w:tc>
          <w:tcPr>
            <w:tcW w:w="789" w:type="dxa"/>
            <w:tcBorders>
              <w:left w:val="single" w:sz="4" w:space="0" w:color="000000"/>
              <w:bottom w:val="single" w:sz="4" w:space="0" w:color="000000"/>
            </w:tcBorders>
            <w:shd w:val="clear" w:color="auto" w:fill="auto"/>
          </w:tcPr>
          <w:p w:rsidR="0031358D" w:rsidRPr="00501EAC" w:rsidRDefault="00370D38" w:rsidP="00B90443">
            <w:pPr>
              <w:snapToGrid w:val="0"/>
              <w:spacing w:before="0"/>
              <w:jc w:val="right"/>
              <w:rPr>
                <w:b/>
                <w:bCs/>
              </w:rPr>
            </w:pPr>
            <w:r w:rsidRPr="00501EAC">
              <w:rPr>
                <w:b/>
                <w:bCs/>
              </w:rPr>
              <w:t>2</w:t>
            </w:r>
            <w:r w:rsidR="0031358D" w:rsidRPr="00501EAC">
              <w:rPr>
                <w:b/>
                <w:bCs/>
              </w:rPr>
              <w:t>.</w:t>
            </w:r>
          </w:p>
        </w:tc>
        <w:tc>
          <w:tcPr>
            <w:tcW w:w="6941" w:type="dxa"/>
            <w:tcBorders>
              <w:left w:val="single" w:sz="4" w:space="0" w:color="000000"/>
              <w:bottom w:val="single" w:sz="4" w:space="0" w:color="000000"/>
            </w:tcBorders>
            <w:shd w:val="clear" w:color="auto" w:fill="auto"/>
          </w:tcPr>
          <w:p w:rsidR="0031358D" w:rsidRPr="00501EAC" w:rsidRDefault="00284228" w:rsidP="005236D4">
            <w:pPr>
              <w:snapToGrid w:val="0"/>
              <w:spacing w:before="0"/>
              <w:rPr>
                <w:i/>
              </w:rPr>
            </w:pPr>
            <w:r w:rsidRPr="00501EAC">
              <w:t>Представяне на участника</w:t>
            </w:r>
            <w:r w:rsidR="0031358D" w:rsidRPr="00501EAC">
              <w:rPr>
                <w:i/>
              </w:rPr>
              <w:t xml:space="preserve"> </w:t>
            </w:r>
            <w:r w:rsidRPr="00501EAC">
              <w:rPr>
                <w:i/>
              </w:rPr>
              <w:t xml:space="preserve">(по образец </w:t>
            </w:r>
            <w:r w:rsidR="0031358D" w:rsidRPr="00501EAC">
              <w:rPr>
                <w:i/>
              </w:rPr>
              <w:t xml:space="preserve">Приложение № </w:t>
            </w:r>
            <w:r w:rsidR="00370D38" w:rsidRPr="00501EAC">
              <w:rPr>
                <w:i/>
              </w:rPr>
              <w:t>2</w:t>
            </w:r>
            <w:r w:rsidR="00C3103A" w:rsidRPr="00501EAC">
              <w:rPr>
                <w:i/>
              </w:rPr>
              <w:t>)</w:t>
            </w:r>
            <w:r w:rsidR="0009123F" w:rsidRPr="00501EAC">
              <w:rPr>
                <w:i/>
              </w:rPr>
              <w:t>.</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B90443">
            <w:pPr>
              <w:snapToGrid w:val="0"/>
              <w:spacing w:before="0"/>
            </w:pPr>
          </w:p>
        </w:tc>
      </w:tr>
      <w:tr w:rsidR="0031358D" w:rsidRPr="00C3103A" w:rsidTr="004F5FC4">
        <w:trPr>
          <w:trHeight w:val="504"/>
        </w:trPr>
        <w:tc>
          <w:tcPr>
            <w:tcW w:w="789" w:type="dxa"/>
            <w:tcBorders>
              <w:left w:val="single" w:sz="4" w:space="0" w:color="000000"/>
              <w:bottom w:val="single" w:sz="4" w:space="0" w:color="000000"/>
            </w:tcBorders>
            <w:shd w:val="clear" w:color="auto" w:fill="auto"/>
          </w:tcPr>
          <w:p w:rsidR="0031358D" w:rsidRPr="00501EAC" w:rsidRDefault="00FC5D06" w:rsidP="00B90443">
            <w:pPr>
              <w:snapToGrid w:val="0"/>
              <w:spacing w:before="0"/>
              <w:jc w:val="right"/>
              <w:rPr>
                <w:b/>
                <w:bCs/>
              </w:rPr>
            </w:pPr>
            <w:r w:rsidRPr="00501EAC">
              <w:rPr>
                <w:b/>
                <w:bCs/>
              </w:rPr>
              <w:t>3</w:t>
            </w:r>
            <w:r w:rsidR="0031358D" w:rsidRPr="00501EAC">
              <w:rPr>
                <w:b/>
                <w:bCs/>
              </w:rPr>
              <w:t>.</w:t>
            </w:r>
          </w:p>
        </w:tc>
        <w:tc>
          <w:tcPr>
            <w:tcW w:w="6941" w:type="dxa"/>
            <w:tcBorders>
              <w:left w:val="single" w:sz="4" w:space="0" w:color="000000"/>
              <w:bottom w:val="single" w:sz="4" w:space="0" w:color="000000"/>
            </w:tcBorders>
            <w:shd w:val="clear" w:color="auto" w:fill="auto"/>
          </w:tcPr>
          <w:p w:rsidR="0031358D" w:rsidRPr="00501EAC" w:rsidRDefault="00370D38" w:rsidP="005236D4">
            <w:pPr>
              <w:spacing w:before="0"/>
              <w:rPr>
                <w:b/>
              </w:rPr>
            </w:pPr>
            <w:r w:rsidRPr="00501EAC">
              <w:t>Декларация по чл. 47,</w:t>
            </w:r>
            <w:r w:rsidRPr="00501EAC">
              <w:rPr>
                <w:b/>
                <w:lang w:val="ru-RU"/>
              </w:rPr>
              <w:t xml:space="preserve"> </w:t>
            </w:r>
            <w:r w:rsidRPr="00501EAC">
              <w:t>ал. 9 от Закона за обществените поръчки</w:t>
            </w:r>
            <w:r w:rsidRPr="00501EAC">
              <w:rPr>
                <w:b/>
              </w:rPr>
              <w:t xml:space="preserve"> </w:t>
            </w:r>
            <w:r w:rsidRPr="00501EAC">
              <w:rPr>
                <w:i/>
              </w:rPr>
              <w:t>(по образец Приложение № 3</w:t>
            </w:r>
            <w:r w:rsidR="00C3103A" w:rsidRPr="00501EAC">
              <w:rPr>
                <w:i/>
              </w:rPr>
              <w:t>)</w:t>
            </w:r>
            <w:r w:rsidR="0009123F" w:rsidRPr="00501EAC">
              <w:rPr>
                <w:i/>
              </w:rPr>
              <w:t>.</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B90443">
            <w:pPr>
              <w:snapToGrid w:val="0"/>
              <w:spacing w:before="0"/>
            </w:pPr>
          </w:p>
        </w:tc>
      </w:tr>
      <w:tr w:rsidR="00760D08" w:rsidRPr="00C3103A" w:rsidTr="004F5FC4">
        <w:trPr>
          <w:trHeight w:val="504"/>
        </w:trPr>
        <w:tc>
          <w:tcPr>
            <w:tcW w:w="789" w:type="dxa"/>
            <w:tcBorders>
              <w:left w:val="single" w:sz="4" w:space="0" w:color="000000"/>
              <w:bottom w:val="single" w:sz="4" w:space="0" w:color="000000"/>
            </w:tcBorders>
            <w:shd w:val="clear" w:color="auto" w:fill="auto"/>
          </w:tcPr>
          <w:p w:rsidR="00760D08" w:rsidRPr="00501EAC" w:rsidRDefault="00FC5D06" w:rsidP="00B90443">
            <w:pPr>
              <w:snapToGrid w:val="0"/>
              <w:spacing w:before="0"/>
              <w:jc w:val="right"/>
              <w:rPr>
                <w:b/>
                <w:bCs/>
              </w:rPr>
            </w:pPr>
            <w:r w:rsidRPr="00501EAC">
              <w:rPr>
                <w:b/>
                <w:bCs/>
              </w:rPr>
              <w:t>4</w:t>
            </w:r>
            <w:r w:rsidR="00760D08" w:rsidRPr="00501EAC">
              <w:rPr>
                <w:b/>
                <w:bCs/>
              </w:rPr>
              <w:t>.</w:t>
            </w:r>
          </w:p>
        </w:tc>
        <w:tc>
          <w:tcPr>
            <w:tcW w:w="6941" w:type="dxa"/>
            <w:tcBorders>
              <w:left w:val="single" w:sz="4" w:space="0" w:color="000000"/>
              <w:bottom w:val="single" w:sz="4" w:space="0" w:color="000000"/>
            </w:tcBorders>
            <w:shd w:val="clear" w:color="auto" w:fill="auto"/>
          </w:tcPr>
          <w:p w:rsidR="00760D08" w:rsidRPr="00501EAC" w:rsidRDefault="00760D08" w:rsidP="005236D4">
            <w:pPr>
              <w:suppressAutoHyphens w:val="0"/>
              <w:spacing w:before="0"/>
              <w:rPr>
                <w:i/>
              </w:rPr>
            </w:pPr>
            <w:r w:rsidRPr="00501EAC">
              <w:t>Декларация по чл. 47,</w:t>
            </w:r>
            <w:r w:rsidRPr="00501EAC">
              <w:rPr>
                <w:b/>
                <w:lang w:val="ru-RU"/>
              </w:rPr>
              <w:t xml:space="preserve"> </w:t>
            </w:r>
            <w:r w:rsidR="00370D38" w:rsidRPr="00501EAC">
              <w:t>ал. 1 и 5</w:t>
            </w:r>
            <w:r w:rsidRPr="00501EAC">
              <w:t xml:space="preserve"> от Закона за обществените поръчки</w:t>
            </w:r>
            <w:r w:rsidRPr="00501EAC">
              <w:rPr>
                <w:b/>
              </w:rPr>
              <w:t xml:space="preserve"> </w:t>
            </w:r>
            <w:r w:rsidRPr="00501EAC">
              <w:rPr>
                <w:i/>
              </w:rPr>
              <w:t>(по образец</w:t>
            </w:r>
            <w:r w:rsidRPr="00501EAC">
              <w:rPr>
                <w:b/>
              </w:rPr>
              <w:t xml:space="preserve"> </w:t>
            </w:r>
            <w:r w:rsidR="00370D38" w:rsidRPr="00501EAC">
              <w:rPr>
                <w:i/>
              </w:rPr>
              <w:t>Приложение № 4</w:t>
            </w:r>
            <w:r w:rsidRPr="00501EAC">
              <w:rPr>
                <w:i/>
              </w:rPr>
              <w:t>)</w:t>
            </w:r>
            <w:r w:rsidR="00D32CAB">
              <w:rPr>
                <w:i/>
              </w:rPr>
              <w:t xml:space="preserve"> </w:t>
            </w:r>
            <w:r w:rsidR="0009123F" w:rsidRPr="00501EAC">
              <w:rPr>
                <w:i/>
              </w:rPr>
              <w:t>- ако е приложимо.</w:t>
            </w:r>
          </w:p>
        </w:tc>
        <w:tc>
          <w:tcPr>
            <w:tcW w:w="1917" w:type="dxa"/>
            <w:tcBorders>
              <w:left w:val="single" w:sz="4" w:space="0" w:color="000000"/>
              <w:bottom w:val="single" w:sz="4" w:space="0" w:color="000000"/>
              <w:right w:val="single" w:sz="4" w:space="0" w:color="000000"/>
            </w:tcBorders>
            <w:shd w:val="clear" w:color="auto" w:fill="auto"/>
          </w:tcPr>
          <w:p w:rsidR="00760D08" w:rsidRPr="00C3103A" w:rsidRDefault="00760D08" w:rsidP="00B90443">
            <w:pPr>
              <w:snapToGrid w:val="0"/>
              <w:spacing w:before="0"/>
            </w:pPr>
          </w:p>
        </w:tc>
      </w:tr>
      <w:tr w:rsidR="00FC5D06" w:rsidRPr="00C3103A" w:rsidTr="004F5FC4">
        <w:trPr>
          <w:trHeight w:val="504"/>
        </w:trPr>
        <w:tc>
          <w:tcPr>
            <w:tcW w:w="789" w:type="dxa"/>
            <w:tcBorders>
              <w:left w:val="single" w:sz="4" w:space="0" w:color="000000"/>
              <w:bottom w:val="single" w:sz="4" w:space="0" w:color="000000"/>
            </w:tcBorders>
            <w:shd w:val="clear" w:color="auto" w:fill="auto"/>
          </w:tcPr>
          <w:p w:rsidR="00FC5D06" w:rsidRPr="00501EAC" w:rsidRDefault="00FC5D06" w:rsidP="00B90443">
            <w:pPr>
              <w:snapToGrid w:val="0"/>
              <w:spacing w:before="0"/>
              <w:jc w:val="right"/>
              <w:rPr>
                <w:b/>
                <w:bCs/>
              </w:rPr>
            </w:pPr>
            <w:r w:rsidRPr="00501EAC">
              <w:rPr>
                <w:b/>
                <w:bCs/>
              </w:rPr>
              <w:t>5.</w:t>
            </w:r>
          </w:p>
        </w:tc>
        <w:tc>
          <w:tcPr>
            <w:tcW w:w="6941" w:type="dxa"/>
            <w:tcBorders>
              <w:left w:val="single" w:sz="4" w:space="0" w:color="000000"/>
              <w:bottom w:val="single" w:sz="4" w:space="0" w:color="000000"/>
            </w:tcBorders>
            <w:shd w:val="clear" w:color="auto" w:fill="auto"/>
          </w:tcPr>
          <w:p w:rsidR="00FC5D06" w:rsidRPr="00501EAC" w:rsidRDefault="00FC5D06" w:rsidP="005236D4">
            <w:pPr>
              <w:suppressAutoHyphens w:val="0"/>
              <w:spacing w:before="0"/>
            </w:pPr>
            <w:r w:rsidRPr="00501EAC">
              <w:t xml:space="preserve">При участници обединения копие на договора за обединение,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представляващият – </w:t>
            </w:r>
            <w:r w:rsidRPr="00501EAC">
              <w:rPr>
                <w:i/>
              </w:rPr>
              <w:t>ако е приложимо</w:t>
            </w:r>
            <w:r w:rsidR="00CC5974" w:rsidRPr="00501EAC">
              <w:rPr>
                <w:i/>
              </w:rPr>
              <w:t>.</w:t>
            </w:r>
          </w:p>
        </w:tc>
        <w:tc>
          <w:tcPr>
            <w:tcW w:w="1917" w:type="dxa"/>
            <w:tcBorders>
              <w:left w:val="single" w:sz="4" w:space="0" w:color="000000"/>
              <w:bottom w:val="single" w:sz="4" w:space="0" w:color="000000"/>
              <w:right w:val="single" w:sz="4" w:space="0" w:color="000000"/>
            </w:tcBorders>
            <w:shd w:val="clear" w:color="auto" w:fill="auto"/>
          </w:tcPr>
          <w:p w:rsidR="00FC5D06" w:rsidRPr="00C3103A" w:rsidRDefault="00FC5D06" w:rsidP="00B90443">
            <w:pPr>
              <w:snapToGrid w:val="0"/>
              <w:spacing w:before="0"/>
            </w:pPr>
          </w:p>
        </w:tc>
      </w:tr>
      <w:tr w:rsidR="0031358D" w:rsidRPr="00C3103A" w:rsidTr="00936249">
        <w:trPr>
          <w:trHeight w:val="655"/>
        </w:trPr>
        <w:tc>
          <w:tcPr>
            <w:tcW w:w="789" w:type="dxa"/>
            <w:tcBorders>
              <w:top w:val="single" w:sz="4" w:space="0" w:color="000000"/>
              <w:left w:val="single" w:sz="4" w:space="0" w:color="000000"/>
              <w:bottom w:val="single" w:sz="4" w:space="0" w:color="000000"/>
            </w:tcBorders>
            <w:shd w:val="clear" w:color="auto" w:fill="auto"/>
          </w:tcPr>
          <w:p w:rsidR="0031358D" w:rsidRPr="003B6D98" w:rsidRDefault="002D501A" w:rsidP="00B90443">
            <w:pPr>
              <w:snapToGrid w:val="0"/>
              <w:spacing w:before="0"/>
              <w:jc w:val="right"/>
              <w:rPr>
                <w:b/>
                <w:bCs/>
              </w:rPr>
            </w:pPr>
            <w:r w:rsidRPr="003B6D98">
              <w:rPr>
                <w:b/>
                <w:bCs/>
              </w:rPr>
              <w:t>6</w:t>
            </w:r>
            <w:r w:rsidR="0031358D" w:rsidRPr="003B6D98">
              <w:rPr>
                <w:b/>
                <w:bCs/>
              </w:rPr>
              <w:t>.</w:t>
            </w:r>
          </w:p>
        </w:tc>
        <w:tc>
          <w:tcPr>
            <w:tcW w:w="6941" w:type="dxa"/>
            <w:tcBorders>
              <w:top w:val="single" w:sz="4" w:space="0" w:color="000000"/>
              <w:left w:val="single" w:sz="4" w:space="0" w:color="000000"/>
              <w:bottom w:val="single" w:sz="4" w:space="0" w:color="000000"/>
            </w:tcBorders>
            <w:shd w:val="clear" w:color="auto" w:fill="auto"/>
          </w:tcPr>
          <w:p w:rsidR="00BE09A2" w:rsidRPr="00C3103A" w:rsidRDefault="00936249" w:rsidP="0081176D">
            <w:pPr>
              <w:widowControl w:val="0"/>
              <w:overflowPunct w:val="0"/>
              <w:autoSpaceDE w:val="0"/>
              <w:spacing w:before="0"/>
              <w:rPr>
                <w:bCs/>
              </w:rPr>
            </w:pPr>
            <w:r w:rsidRPr="003B6D98">
              <w:rPr>
                <w:bCs/>
              </w:rPr>
              <w:t xml:space="preserve">Декларация, съдържаща списък на </w:t>
            </w:r>
            <w:r w:rsidR="003B6D98" w:rsidRPr="003B6D98">
              <w:rPr>
                <w:bCs/>
              </w:rPr>
              <w:t>услугите</w:t>
            </w:r>
            <w:r w:rsidRPr="003B6D98">
              <w:rPr>
                <w:bCs/>
              </w:rPr>
              <w:t xml:space="preserve"> </w:t>
            </w:r>
            <w:r w:rsidRPr="003B6D98">
              <w:t xml:space="preserve">по чл. 51, ал. 1, т. 1 от ЗОП </w:t>
            </w:r>
            <w:r w:rsidRPr="003B6D98">
              <w:rPr>
                <w:i/>
              </w:rPr>
              <w:t>(по образец Приложение № 5).</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31358D" w:rsidRPr="00C3103A" w:rsidRDefault="0031358D" w:rsidP="00B90443">
            <w:pPr>
              <w:snapToGrid w:val="0"/>
              <w:spacing w:before="0"/>
            </w:pPr>
          </w:p>
        </w:tc>
      </w:tr>
      <w:tr w:rsidR="002D501A" w:rsidRPr="00C3103A" w:rsidTr="002D501A">
        <w:trPr>
          <w:trHeight w:val="445"/>
        </w:trPr>
        <w:tc>
          <w:tcPr>
            <w:tcW w:w="789" w:type="dxa"/>
            <w:tcBorders>
              <w:top w:val="single" w:sz="4" w:space="0" w:color="000000"/>
              <w:left w:val="single" w:sz="4" w:space="0" w:color="000000"/>
              <w:bottom w:val="single" w:sz="4" w:space="0" w:color="000000"/>
            </w:tcBorders>
            <w:shd w:val="clear" w:color="auto" w:fill="auto"/>
          </w:tcPr>
          <w:p w:rsidR="002D501A" w:rsidRPr="003B6D98" w:rsidRDefault="002D501A" w:rsidP="00B90443">
            <w:pPr>
              <w:snapToGrid w:val="0"/>
              <w:spacing w:before="0"/>
              <w:jc w:val="right"/>
              <w:rPr>
                <w:b/>
                <w:bCs/>
              </w:rPr>
            </w:pPr>
            <w:r w:rsidRPr="003B6D98">
              <w:rPr>
                <w:b/>
                <w:bCs/>
              </w:rPr>
              <w:t>7.</w:t>
            </w:r>
          </w:p>
        </w:tc>
        <w:tc>
          <w:tcPr>
            <w:tcW w:w="6941" w:type="dxa"/>
            <w:tcBorders>
              <w:top w:val="single" w:sz="4" w:space="0" w:color="000000"/>
              <w:left w:val="single" w:sz="4" w:space="0" w:color="000000"/>
              <w:bottom w:val="single" w:sz="4" w:space="0" w:color="000000"/>
            </w:tcBorders>
            <w:shd w:val="clear" w:color="auto" w:fill="auto"/>
          </w:tcPr>
          <w:p w:rsidR="002D501A" w:rsidRDefault="002D501A" w:rsidP="005236D4">
            <w:pPr>
              <w:widowControl w:val="0"/>
              <w:overflowPunct w:val="0"/>
              <w:autoSpaceDE w:val="0"/>
              <w:spacing w:before="0"/>
              <w:rPr>
                <w:bCs/>
              </w:rPr>
            </w:pPr>
            <w:r w:rsidRPr="003B6D98">
              <w:rPr>
                <w:bCs/>
              </w:rPr>
              <w:t xml:space="preserve">Доказателства за извършените </w:t>
            </w:r>
            <w:r w:rsidR="003B6D98" w:rsidRPr="003B6D98">
              <w:rPr>
                <w:bCs/>
              </w:rPr>
              <w:t>услуги</w:t>
            </w:r>
            <w:r w:rsidRPr="003B6D98">
              <w:rPr>
                <w:bCs/>
              </w:rPr>
              <w:t xml:space="preserve"> </w:t>
            </w:r>
            <w:r w:rsidR="00D32CAB" w:rsidRPr="003B6D98">
              <w:rPr>
                <w:bCs/>
              </w:rPr>
              <w:t>- ……………..</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2D501A" w:rsidRPr="00C3103A" w:rsidRDefault="002D501A" w:rsidP="00B90443">
            <w:pPr>
              <w:snapToGrid w:val="0"/>
              <w:spacing w:before="0"/>
            </w:pPr>
          </w:p>
        </w:tc>
      </w:tr>
      <w:tr w:rsidR="0031358D" w:rsidRPr="00FC31EE" w:rsidTr="004F5FC4">
        <w:trPr>
          <w:trHeight w:val="252"/>
        </w:trPr>
        <w:tc>
          <w:tcPr>
            <w:tcW w:w="789" w:type="dxa"/>
            <w:tcBorders>
              <w:left w:val="single" w:sz="4" w:space="0" w:color="000000"/>
              <w:bottom w:val="single" w:sz="4" w:space="0" w:color="000000"/>
            </w:tcBorders>
            <w:shd w:val="clear" w:color="auto" w:fill="auto"/>
          </w:tcPr>
          <w:p w:rsidR="0031358D" w:rsidRPr="00FC31EE" w:rsidRDefault="00184229" w:rsidP="00B90443">
            <w:pPr>
              <w:snapToGrid w:val="0"/>
              <w:spacing w:before="0"/>
              <w:jc w:val="right"/>
              <w:rPr>
                <w:b/>
                <w:bCs/>
              </w:rPr>
            </w:pPr>
            <w:r w:rsidRPr="00FC31EE">
              <w:rPr>
                <w:b/>
                <w:bCs/>
              </w:rPr>
              <w:t>8</w:t>
            </w:r>
            <w:r w:rsidR="0031358D" w:rsidRPr="00FC31EE">
              <w:rPr>
                <w:b/>
                <w:bCs/>
              </w:rPr>
              <w:t>.</w:t>
            </w:r>
          </w:p>
        </w:tc>
        <w:tc>
          <w:tcPr>
            <w:tcW w:w="6941" w:type="dxa"/>
            <w:tcBorders>
              <w:left w:val="single" w:sz="4" w:space="0" w:color="000000"/>
              <w:bottom w:val="single" w:sz="4" w:space="0" w:color="000000"/>
            </w:tcBorders>
            <w:shd w:val="clear" w:color="auto" w:fill="auto"/>
          </w:tcPr>
          <w:p w:rsidR="0031358D" w:rsidRPr="00FC31EE" w:rsidRDefault="002D501A" w:rsidP="005236D4">
            <w:pPr>
              <w:autoSpaceDE w:val="0"/>
              <w:snapToGrid w:val="0"/>
              <w:spacing w:before="0"/>
              <w:ind w:right="140"/>
              <w:rPr>
                <w:bCs/>
                <w:i/>
              </w:rPr>
            </w:pPr>
            <w:r w:rsidRPr="00FC31EE">
              <w:rPr>
                <w:rFonts w:eastAsia="Times New Roman"/>
                <w:bCs/>
              </w:rPr>
              <w:t>Д</w:t>
            </w:r>
            <w:r w:rsidR="00936249" w:rsidRPr="00FC31EE">
              <w:rPr>
                <w:rFonts w:eastAsia="Times New Roman"/>
                <w:bCs/>
              </w:rPr>
              <w:t>оказателства за внед</w:t>
            </w:r>
            <w:r w:rsidR="00DF53C1" w:rsidRPr="00FC31EE">
              <w:rPr>
                <w:rFonts w:eastAsia="Times New Roman"/>
                <w:bCs/>
              </w:rPr>
              <w:t>рена система за управление на ка</w:t>
            </w:r>
            <w:r w:rsidR="00936249" w:rsidRPr="00FC31EE">
              <w:rPr>
                <w:rFonts w:eastAsia="Times New Roman"/>
                <w:bCs/>
              </w:rPr>
              <w:t xml:space="preserve">чеството </w:t>
            </w:r>
            <w:r w:rsidR="00FC31EE" w:rsidRPr="00FC31EE">
              <w:rPr>
                <w:rFonts w:eastAsia="Times New Roman"/>
                <w:lang w:val="en-US"/>
              </w:rPr>
              <w:t>ISO 9001:2008</w:t>
            </w:r>
            <w:r w:rsidR="00936249" w:rsidRPr="00FC31EE">
              <w:rPr>
                <w:rFonts w:eastAsia="Times New Roman"/>
                <w:bCs/>
              </w:rPr>
              <w:t xml:space="preserve"> или еквивалент.</w:t>
            </w:r>
          </w:p>
        </w:tc>
        <w:tc>
          <w:tcPr>
            <w:tcW w:w="1917" w:type="dxa"/>
            <w:tcBorders>
              <w:left w:val="single" w:sz="4" w:space="0" w:color="000000"/>
              <w:bottom w:val="single" w:sz="4" w:space="0" w:color="000000"/>
              <w:right w:val="single" w:sz="4" w:space="0" w:color="000000"/>
            </w:tcBorders>
            <w:shd w:val="clear" w:color="auto" w:fill="auto"/>
          </w:tcPr>
          <w:p w:rsidR="0031358D" w:rsidRPr="00FC31EE" w:rsidRDefault="0031358D" w:rsidP="00B90443">
            <w:pPr>
              <w:snapToGrid w:val="0"/>
              <w:spacing w:before="0"/>
            </w:pPr>
          </w:p>
        </w:tc>
      </w:tr>
      <w:tr w:rsidR="00C149A6" w:rsidRPr="00FC31EE" w:rsidTr="004F5FC4">
        <w:trPr>
          <w:trHeight w:val="252"/>
        </w:trPr>
        <w:tc>
          <w:tcPr>
            <w:tcW w:w="789" w:type="dxa"/>
            <w:tcBorders>
              <w:left w:val="single" w:sz="4" w:space="0" w:color="000000"/>
              <w:bottom w:val="single" w:sz="4" w:space="0" w:color="000000"/>
            </w:tcBorders>
            <w:shd w:val="clear" w:color="auto" w:fill="auto"/>
          </w:tcPr>
          <w:p w:rsidR="00C149A6" w:rsidRPr="00FC31EE" w:rsidRDefault="005236D4" w:rsidP="00B90443">
            <w:pPr>
              <w:snapToGrid w:val="0"/>
              <w:spacing w:before="0"/>
              <w:jc w:val="right"/>
              <w:rPr>
                <w:b/>
                <w:bCs/>
              </w:rPr>
            </w:pPr>
            <w:r w:rsidRPr="00FC31EE">
              <w:rPr>
                <w:b/>
                <w:bCs/>
              </w:rPr>
              <w:t>9.</w:t>
            </w:r>
          </w:p>
        </w:tc>
        <w:tc>
          <w:tcPr>
            <w:tcW w:w="6941" w:type="dxa"/>
            <w:tcBorders>
              <w:left w:val="single" w:sz="4" w:space="0" w:color="000000"/>
              <w:bottom w:val="single" w:sz="4" w:space="0" w:color="000000"/>
            </w:tcBorders>
            <w:shd w:val="clear" w:color="auto" w:fill="auto"/>
          </w:tcPr>
          <w:p w:rsidR="00C149A6" w:rsidRPr="00FC31EE" w:rsidRDefault="005236D4" w:rsidP="005236D4">
            <w:pPr>
              <w:tabs>
                <w:tab w:val="left" w:pos="709"/>
              </w:tabs>
              <w:spacing w:before="0"/>
              <w:rPr>
                <w:rFonts w:eastAsia="Times New Roman"/>
                <w:bCs/>
              </w:rPr>
            </w:pPr>
            <w:r w:rsidRPr="00FC31EE">
              <w:rPr>
                <w:rFonts w:eastAsia="Times New Roman"/>
              </w:rPr>
              <w:t>Декла</w:t>
            </w:r>
            <w:r w:rsidR="005B3DC1">
              <w:rPr>
                <w:rFonts w:eastAsia="Times New Roman"/>
              </w:rPr>
              <w:t>ра</w:t>
            </w:r>
            <w:r w:rsidRPr="00FC31EE">
              <w:rPr>
                <w:rFonts w:eastAsia="Times New Roman"/>
              </w:rPr>
              <w:t xml:space="preserve">ция – Списък на екипа от експерти, които участникът ще използва за изпълнение на обществената поръчка </w:t>
            </w:r>
            <w:r w:rsidRPr="00FC31EE">
              <w:rPr>
                <w:rFonts w:eastAsia="Times New Roman"/>
                <w:i/>
              </w:rPr>
              <w:t xml:space="preserve">(по образец - </w:t>
            </w:r>
            <w:r w:rsidRPr="00FC31EE">
              <w:rPr>
                <w:i/>
              </w:rPr>
              <w:t>Приложение № 6)</w:t>
            </w:r>
            <w:r w:rsidRPr="00FC31EE">
              <w:t>.</w:t>
            </w:r>
          </w:p>
        </w:tc>
        <w:tc>
          <w:tcPr>
            <w:tcW w:w="1917" w:type="dxa"/>
            <w:tcBorders>
              <w:left w:val="single" w:sz="4" w:space="0" w:color="000000"/>
              <w:bottom w:val="single" w:sz="4" w:space="0" w:color="000000"/>
              <w:right w:val="single" w:sz="4" w:space="0" w:color="000000"/>
            </w:tcBorders>
            <w:shd w:val="clear" w:color="auto" w:fill="auto"/>
          </w:tcPr>
          <w:p w:rsidR="00C149A6" w:rsidRPr="00FC31EE" w:rsidRDefault="00C149A6" w:rsidP="00B90443">
            <w:pPr>
              <w:snapToGrid w:val="0"/>
              <w:spacing w:before="0"/>
            </w:pPr>
          </w:p>
        </w:tc>
      </w:tr>
      <w:tr w:rsidR="005236D4" w:rsidRPr="00FC31EE" w:rsidTr="004F5FC4">
        <w:trPr>
          <w:trHeight w:val="252"/>
        </w:trPr>
        <w:tc>
          <w:tcPr>
            <w:tcW w:w="789" w:type="dxa"/>
            <w:tcBorders>
              <w:left w:val="single" w:sz="4" w:space="0" w:color="000000"/>
              <w:bottom w:val="single" w:sz="4" w:space="0" w:color="000000"/>
            </w:tcBorders>
            <w:shd w:val="clear" w:color="auto" w:fill="auto"/>
          </w:tcPr>
          <w:p w:rsidR="005236D4" w:rsidRPr="00FC31EE" w:rsidRDefault="005236D4" w:rsidP="00B90443">
            <w:pPr>
              <w:snapToGrid w:val="0"/>
              <w:spacing w:before="0"/>
              <w:jc w:val="right"/>
              <w:rPr>
                <w:b/>
                <w:bCs/>
              </w:rPr>
            </w:pPr>
            <w:r w:rsidRPr="00FC31EE">
              <w:rPr>
                <w:b/>
                <w:bCs/>
              </w:rPr>
              <w:t>10.</w:t>
            </w:r>
          </w:p>
        </w:tc>
        <w:tc>
          <w:tcPr>
            <w:tcW w:w="6941" w:type="dxa"/>
            <w:tcBorders>
              <w:left w:val="single" w:sz="4" w:space="0" w:color="000000"/>
              <w:bottom w:val="single" w:sz="4" w:space="0" w:color="000000"/>
            </w:tcBorders>
            <w:shd w:val="clear" w:color="auto" w:fill="auto"/>
          </w:tcPr>
          <w:p w:rsidR="005236D4" w:rsidRPr="00FC31EE" w:rsidRDefault="005236D4" w:rsidP="005236D4">
            <w:pPr>
              <w:tabs>
                <w:tab w:val="left" w:pos="709"/>
              </w:tabs>
              <w:spacing w:before="0"/>
              <w:rPr>
                <w:rFonts w:eastAsia="Times New Roman"/>
              </w:rPr>
            </w:pPr>
            <w:r w:rsidRPr="00FC31EE">
              <w:t xml:space="preserve">Декларация от експертите, които ще участват в изпълнението на обществената поръчка </w:t>
            </w:r>
            <w:r w:rsidRPr="00FC31EE">
              <w:rPr>
                <w:i/>
              </w:rPr>
              <w:t>(по образец Приложение № 7)</w:t>
            </w:r>
            <w:r w:rsidRPr="00FC31EE">
              <w:t>.</w:t>
            </w:r>
          </w:p>
        </w:tc>
        <w:tc>
          <w:tcPr>
            <w:tcW w:w="1917" w:type="dxa"/>
            <w:tcBorders>
              <w:left w:val="single" w:sz="4" w:space="0" w:color="000000"/>
              <w:bottom w:val="single" w:sz="4" w:space="0" w:color="000000"/>
              <w:right w:val="single" w:sz="4" w:space="0" w:color="000000"/>
            </w:tcBorders>
            <w:shd w:val="clear" w:color="auto" w:fill="auto"/>
          </w:tcPr>
          <w:p w:rsidR="005236D4" w:rsidRPr="00FC31EE" w:rsidRDefault="005236D4" w:rsidP="00B90443">
            <w:pPr>
              <w:snapToGrid w:val="0"/>
              <w:spacing w:before="0"/>
            </w:pPr>
          </w:p>
        </w:tc>
      </w:tr>
      <w:tr w:rsidR="005236D4" w:rsidRPr="00C3103A" w:rsidTr="004F5FC4">
        <w:trPr>
          <w:trHeight w:val="252"/>
        </w:trPr>
        <w:tc>
          <w:tcPr>
            <w:tcW w:w="789" w:type="dxa"/>
            <w:tcBorders>
              <w:left w:val="single" w:sz="4" w:space="0" w:color="000000"/>
              <w:bottom w:val="single" w:sz="4" w:space="0" w:color="000000"/>
            </w:tcBorders>
            <w:shd w:val="clear" w:color="auto" w:fill="auto"/>
          </w:tcPr>
          <w:p w:rsidR="005236D4" w:rsidRPr="00FC31EE" w:rsidRDefault="005236D4" w:rsidP="00B90443">
            <w:pPr>
              <w:snapToGrid w:val="0"/>
              <w:spacing w:before="0"/>
              <w:jc w:val="right"/>
              <w:rPr>
                <w:b/>
                <w:bCs/>
              </w:rPr>
            </w:pPr>
            <w:r w:rsidRPr="00FC31EE">
              <w:rPr>
                <w:b/>
                <w:bCs/>
              </w:rPr>
              <w:lastRenderedPageBreak/>
              <w:t>11.</w:t>
            </w:r>
          </w:p>
        </w:tc>
        <w:tc>
          <w:tcPr>
            <w:tcW w:w="6941" w:type="dxa"/>
            <w:tcBorders>
              <w:left w:val="single" w:sz="4" w:space="0" w:color="000000"/>
              <w:bottom w:val="single" w:sz="4" w:space="0" w:color="000000"/>
            </w:tcBorders>
            <w:shd w:val="clear" w:color="auto" w:fill="auto"/>
          </w:tcPr>
          <w:p w:rsidR="005236D4" w:rsidRPr="00FC31EE" w:rsidRDefault="005236D4" w:rsidP="005236D4">
            <w:pPr>
              <w:tabs>
                <w:tab w:val="left" w:pos="709"/>
              </w:tabs>
              <w:spacing w:before="0"/>
              <w:rPr>
                <w:rFonts w:eastAsia="Times New Roman"/>
              </w:rPr>
            </w:pPr>
            <w:r w:rsidRPr="00FC31EE">
              <w:t xml:space="preserve">Декларация, съдържаща описание на техническото оборудване, с което разполага участникът за изпълнение на обществената поръчка </w:t>
            </w:r>
            <w:r w:rsidRPr="00FC31EE">
              <w:rPr>
                <w:i/>
              </w:rPr>
              <w:t>(по образец – Приложение № 8)</w:t>
            </w:r>
            <w:r w:rsidRPr="00FC31EE">
              <w:t>.</w:t>
            </w:r>
          </w:p>
        </w:tc>
        <w:tc>
          <w:tcPr>
            <w:tcW w:w="1917" w:type="dxa"/>
            <w:tcBorders>
              <w:left w:val="single" w:sz="4" w:space="0" w:color="000000"/>
              <w:bottom w:val="single" w:sz="4" w:space="0" w:color="000000"/>
              <w:right w:val="single" w:sz="4" w:space="0" w:color="000000"/>
            </w:tcBorders>
            <w:shd w:val="clear" w:color="auto" w:fill="auto"/>
          </w:tcPr>
          <w:p w:rsidR="005236D4" w:rsidRPr="00C3103A" w:rsidRDefault="005236D4" w:rsidP="00B90443">
            <w:pPr>
              <w:snapToGrid w:val="0"/>
              <w:spacing w:before="0"/>
            </w:pPr>
          </w:p>
        </w:tc>
      </w:tr>
      <w:tr w:rsidR="0031358D" w:rsidRPr="00C3103A" w:rsidTr="004F5FC4">
        <w:trPr>
          <w:trHeight w:val="252"/>
        </w:trPr>
        <w:tc>
          <w:tcPr>
            <w:tcW w:w="789" w:type="dxa"/>
            <w:tcBorders>
              <w:left w:val="single" w:sz="4" w:space="0" w:color="000000"/>
              <w:bottom w:val="single" w:sz="4" w:space="0" w:color="000000"/>
            </w:tcBorders>
            <w:shd w:val="clear" w:color="auto" w:fill="auto"/>
          </w:tcPr>
          <w:p w:rsidR="0031358D" w:rsidRPr="008C2D32" w:rsidRDefault="005236D4" w:rsidP="00B90443">
            <w:pPr>
              <w:snapToGrid w:val="0"/>
              <w:spacing w:before="0"/>
              <w:jc w:val="right"/>
              <w:rPr>
                <w:b/>
                <w:bCs/>
              </w:rPr>
            </w:pPr>
            <w:r>
              <w:rPr>
                <w:b/>
                <w:bCs/>
              </w:rPr>
              <w:t>12</w:t>
            </w:r>
            <w:r w:rsidR="0031358D" w:rsidRPr="008C2D32">
              <w:rPr>
                <w:b/>
                <w:bCs/>
              </w:rPr>
              <w:t>.</w:t>
            </w:r>
          </w:p>
        </w:tc>
        <w:tc>
          <w:tcPr>
            <w:tcW w:w="6941" w:type="dxa"/>
            <w:tcBorders>
              <w:left w:val="single" w:sz="4" w:space="0" w:color="000000"/>
              <w:bottom w:val="single" w:sz="4" w:space="0" w:color="000000"/>
            </w:tcBorders>
            <w:shd w:val="clear" w:color="auto" w:fill="auto"/>
          </w:tcPr>
          <w:p w:rsidR="0031358D" w:rsidRPr="00C3103A" w:rsidRDefault="002C4699" w:rsidP="005236D4">
            <w:pPr>
              <w:snapToGrid w:val="0"/>
              <w:spacing w:before="0"/>
              <w:rPr>
                <w:i/>
              </w:rPr>
            </w:pPr>
            <w:r w:rsidRPr="008C2D32">
              <w:t>Декларация по чл. 55, ал.</w:t>
            </w:r>
            <w:r w:rsidR="0081176D">
              <w:t xml:space="preserve"> </w:t>
            </w:r>
            <w:r w:rsidRPr="008C2D32">
              <w:t>7</w:t>
            </w:r>
            <w:r w:rsidRPr="008C2D32">
              <w:rPr>
                <w:bCs/>
              </w:rPr>
              <w:t xml:space="preserve"> от ЗОП, както и </w:t>
            </w:r>
            <w:r w:rsidR="000A0C70" w:rsidRPr="008C2D32">
              <w:rPr>
                <w:bCs/>
              </w:rPr>
              <w:t>за липсата на обстоятелства по чл. 8, ал. 8, т. 2</w:t>
            </w:r>
            <w:r w:rsidR="000A0C70" w:rsidRPr="008C2D32">
              <w:t xml:space="preserve"> от ЗОП </w:t>
            </w:r>
            <w:r w:rsidR="000A0C70" w:rsidRPr="008C2D32">
              <w:rPr>
                <w:i/>
              </w:rPr>
              <w:t xml:space="preserve">(по образец Приложение № </w:t>
            </w:r>
            <w:r w:rsidR="00594766">
              <w:rPr>
                <w:i/>
              </w:rPr>
              <w:t>9</w:t>
            </w:r>
            <w:r w:rsidR="000A0C70" w:rsidRPr="008C2D32">
              <w:rPr>
                <w:i/>
              </w:rPr>
              <w:t>)</w:t>
            </w:r>
            <w:r w:rsidRPr="008C2D32">
              <w:rPr>
                <w:i/>
              </w:rPr>
              <w:t>.</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B90443">
            <w:pPr>
              <w:snapToGrid w:val="0"/>
              <w:spacing w:before="0"/>
            </w:pPr>
          </w:p>
        </w:tc>
      </w:tr>
      <w:tr w:rsidR="001F02E9" w:rsidRPr="00C3103A" w:rsidTr="004F5FC4">
        <w:trPr>
          <w:trHeight w:val="252"/>
        </w:trPr>
        <w:tc>
          <w:tcPr>
            <w:tcW w:w="789" w:type="dxa"/>
            <w:tcBorders>
              <w:left w:val="single" w:sz="4" w:space="0" w:color="000000"/>
              <w:bottom w:val="single" w:sz="4" w:space="0" w:color="000000"/>
            </w:tcBorders>
            <w:shd w:val="clear" w:color="auto" w:fill="auto"/>
          </w:tcPr>
          <w:p w:rsidR="001F02E9" w:rsidRPr="008C2D32" w:rsidRDefault="005236D4" w:rsidP="00B90443">
            <w:pPr>
              <w:snapToGrid w:val="0"/>
              <w:spacing w:before="0"/>
              <w:jc w:val="right"/>
              <w:rPr>
                <w:b/>
                <w:bCs/>
              </w:rPr>
            </w:pPr>
            <w:r>
              <w:rPr>
                <w:b/>
                <w:bCs/>
              </w:rPr>
              <w:t>13</w:t>
            </w:r>
            <w:r w:rsidR="001F02E9" w:rsidRPr="008C2D32">
              <w:rPr>
                <w:b/>
                <w:bCs/>
              </w:rPr>
              <w:t>.</w:t>
            </w:r>
          </w:p>
        </w:tc>
        <w:tc>
          <w:tcPr>
            <w:tcW w:w="6941" w:type="dxa"/>
            <w:tcBorders>
              <w:left w:val="single" w:sz="4" w:space="0" w:color="000000"/>
              <w:bottom w:val="single" w:sz="4" w:space="0" w:color="000000"/>
            </w:tcBorders>
            <w:shd w:val="clear" w:color="auto" w:fill="auto"/>
          </w:tcPr>
          <w:p w:rsidR="001F02E9" w:rsidRPr="00C3103A" w:rsidRDefault="000A0C70" w:rsidP="005236D4">
            <w:pPr>
              <w:snapToGrid w:val="0"/>
              <w:spacing w:before="0"/>
              <w:ind w:right="-113"/>
            </w:pPr>
            <w:r w:rsidRPr="008C2D32">
              <w:t xml:space="preserve">Декларация по чл. 56, ал. 1, т. 8 от ЗОП </w:t>
            </w:r>
            <w:r w:rsidR="00DB53B1">
              <w:rPr>
                <w:i/>
              </w:rPr>
              <w:t>(</w:t>
            </w:r>
            <w:r w:rsidRPr="008C2D32">
              <w:rPr>
                <w:i/>
              </w:rPr>
              <w:t xml:space="preserve">по </w:t>
            </w:r>
            <w:r w:rsidR="00FF33E5" w:rsidRPr="008C2D32">
              <w:rPr>
                <w:i/>
              </w:rPr>
              <w:t>о</w:t>
            </w:r>
            <w:r w:rsidR="00594766">
              <w:rPr>
                <w:i/>
              </w:rPr>
              <w:t>бразец Приложение № 10</w:t>
            </w:r>
            <w:r w:rsidRPr="008C2D32">
              <w:rPr>
                <w:i/>
              </w:rPr>
              <w:t>)</w:t>
            </w:r>
          </w:p>
        </w:tc>
        <w:tc>
          <w:tcPr>
            <w:tcW w:w="1917" w:type="dxa"/>
            <w:tcBorders>
              <w:left w:val="single" w:sz="4" w:space="0" w:color="000000"/>
              <w:bottom w:val="single" w:sz="4" w:space="0" w:color="000000"/>
              <w:right w:val="single" w:sz="4" w:space="0" w:color="000000"/>
            </w:tcBorders>
            <w:shd w:val="clear" w:color="auto" w:fill="auto"/>
          </w:tcPr>
          <w:p w:rsidR="001F02E9" w:rsidRPr="00C3103A" w:rsidRDefault="001F02E9" w:rsidP="00B90443">
            <w:pPr>
              <w:snapToGrid w:val="0"/>
              <w:spacing w:before="0"/>
            </w:pPr>
          </w:p>
        </w:tc>
      </w:tr>
      <w:tr w:rsidR="0031358D" w:rsidRPr="00C3103A" w:rsidTr="004F5FC4">
        <w:trPr>
          <w:trHeight w:val="252"/>
        </w:trPr>
        <w:tc>
          <w:tcPr>
            <w:tcW w:w="789" w:type="dxa"/>
            <w:tcBorders>
              <w:left w:val="single" w:sz="4" w:space="0" w:color="000000"/>
              <w:bottom w:val="single" w:sz="4" w:space="0" w:color="000000"/>
            </w:tcBorders>
            <w:shd w:val="clear" w:color="auto" w:fill="auto"/>
          </w:tcPr>
          <w:p w:rsidR="0031358D" w:rsidRPr="00753345" w:rsidRDefault="00284228" w:rsidP="005236D4">
            <w:pPr>
              <w:snapToGrid w:val="0"/>
              <w:spacing w:before="0"/>
              <w:jc w:val="right"/>
              <w:rPr>
                <w:b/>
                <w:bCs/>
              </w:rPr>
            </w:pPr>
            <w:r w:rsidRPr="00753345">
              <w:rPr>
                <w:b/>
                <w:bCs/>
              </w:rPr>
              <w:t>1</w:t>
            </w:r>
            <w:r w:rsidR="005236D4">
              <w:rPr>
                <w:b/>
                <w:bCs/>
              </w:rPr>
              <w:t>4</w:t>
            </w:r>
            <w:r w:rsidRPr="00753345">
              <w:rPr>
                <w:b/>
                <w:bCs/>
              </w:rPr>
              <w:t>.</w:t>
            </w:r>
          </w:p>
        </w:tc>
        <w:tc>
          <w:tcPr>
            <w:tcW w:w="6941" w:type="dxa"/>
            <w:tcBorders>
              <w:left w:val="single" w:sz="4" w:space="0" w:color="000000"/>
              <w:bottom w:val="single" w:sz="4" w:space="0" w:color="000000"/>
            </w:tcBorders>
            <w:shd w:val="clear" w:color="auto" w:fill="auto"/>
          </w:tcPr>
          <w:p w:rsidR="0031358D" w:rsidRPr="00C3103A" w:rsidRDefault="0031358D" w:rsidP="005236D4">
            <w:pPr>
              <w:snapToGrid w:val="0"/>
              <w:spacing w:before="0"/>
              <w:ind w:right="-113"/>
              <w:rPr>
                <w:i/>
              </w:rPr>
            </w:pPr>
            <w:r w:rsidRPr="00753345">
              <w:rPr>
                <w:bCs/>
              </w:rPr>
              <w:t xml:space="preserve">Декларация за съгласие за участие като подизпълнител, </w:t>
            </w:r>
            <w:r w:rsidR="00FF33E5" w:rsidRPr="00753345">
              <w:rPr>
                <w:i/>
              </w:rPr>
              <w:t>(</w:t>
            </w:r>
            <w:r w:rsidR="00594766">
              <w:rPr>
                <w:i/>
              </w:rPr>
              <w:t>по образец Приложение № 11</w:t>
            </w:r>
            <w:r w:rsidRPr="00753345">
              <w:rPr>
                <w:i/>
              </w:rPr>
              <w:t>)</w:t>
            </w:r>
            <w:r w:rsidR="00D32CAB">
              <w:rPr>
                <w:i/>
              </w:rPr>
              <w:t xml:space="preserve"> </w:t>
            </w:r>
            <w:r w:rsidR="00F23605" w:rsidRPr="00753345">
              <w:rPr>
                <w:i/>
              </w:rPr>
              <w:t xml:space="preserve">- </w:t>
            </w:r>
            <w:r w:rsidR="00F23605" w:rsidRPr="00753345">
              <w:rPr>
                <w:bCs/>
              </w:rPr>
              <w:t xml:space="preserve"> </w:t>
            </w:r>
            <w:r w:rsidR="00F23605" w:rsidRPr="00753345">
              <w:rPr>
                <w:bCs/>
                <w:i/>
              </w:rPr>
              <w:t>ако е приложимо</w:t>
            </w:r>
            <w:r w:rsidR="00F23605" w:rsidRPr="00753345">
              <w:rPr>
                <w:bCs/>
              </w:rPr>
              <w:t>.</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B90443">
            <w:pPr>
              <w:snapToGrid w:val="0"/>
              <w:spacing w:before="0"/>
            </w:pPr>
          </w:p>
        </w:tc>
      </w:tr>
      <w:tr w:rsidR="00753345" w:rsidRPr="00C3103A" w:rsidTr="004F5FC4">
        <w:trPr>
          <w:trHeight w:val="252"/>
        </w:trPr>
        <w:tc>
          <w:tcPr>
            <w:tcW w:w="789" w:type="dxa"/>
            <w:tcBorders>
              <w:left w:val="single" w:sz="4" w:space="0" w:color="000000"/>
              <w:bottom w:val="single" w:sz="4" w:space="0" w:color="000000"/>
            </w:tcBorders>
            <w:shd w:val="clear" w:color="auto" w:fill="auto"/>
          </w:tcPr>
          <w:p w:rsidR="00753345" w:rsidRPr="00753345" w:rsidRDefault="002D501A" w:rsidP="00B90443">
            <w:pPr>
              <w:snapToGrid w:val="0"/>
              <w:spacing w:before="0"/>
              <w:jc w:val="right"/>
              <w:rPr>
                <w:b/>
                <w:bCs/>
              </w:rPr>
            </w:pPr>
            <w:r>
              <w:rPr>
                <w:b/>
                <w:bCs/>
              </w:rPr>
              <w:t>1</w:t>
            </w:r>
            <w:r w:rsidR="005236D4">
              <w:rPr>
                <w:b/>
                <w:bCs/>
              </w:rPr>
              <w:t>5</w:t>
            </w:r>
            <w:r>
              <w:rPr>
                <w:b/>
                <w:bCs/>
              </w:rPr>
              <w:t>.</w:t>
            </w:r>
          </w:p>
        </w:tc>
        <w:tc>
          <w:tcPr>
            <w:tcW w:w="6941" w:type="dxa"/>
            <w:tcBorders>
              <w:left w:val="single" w:sz="4" w:space="0" w:color="000000"/>
              <w:bottom w:val="single" w:sz="4" w:space="0" w:color="000000"/>
            </w:tcBorders>
            <w:shd w:val="clear" w:color="auto" w:fill="auto"/>
          </w:tcPr>
          <w:p w:rsidR="00753345" w:rsidRPr="00753345" w:rsidRDefault="00753345" w:rsidP="005236D4">
            <w:pPr>
              <w:snapToGrid w:val="0"/>
              <w:spacing w:before="0"/>
              <w:ind w:right="-113"/>
              <w:rPr>
                <w:bCs/>
              </w:rPr>
            </w:pPr>
            <w:r>
              <w:rPr>
                <w:bCs/>
              </w:rPr>
              <w:t>Декларация за</w:t>
            </w:r>
            <w:r w:rsidR="003B6D98">
              <w:rPr>
                <w:bCs/>
              </w:rPr>
              <w:t xml:space="preserve"> </w:t>
            </w:r>
            <w:r>
              <w:rPr>
                <w:bCs/>
              </w:rPr>
              <w:t>обстоятелствата по чл. 55,</w:t>
            </w:r>
            <w:r w:rsidR="00824B29">
              <w:rPr>
                <w:bCs/>
              </w:rPr>
              <w:t xml:space="preserve"> ал.</w:t>
            </w:r>
            <w:r w:rsidR="0081176D">
              <w:rPr>
                <w:bCs/>
              </w:rPr>
              <w:t xml:space="preserve"> </w:t>
            </w:r>
            <w:r w:rsidR="00824B29">
              <w:rPr>
                <w:bCs/>
              </w:rPr>
              <w:t>5 и</w:t>
            </w:r>
            <w:r>
              <w:rPr>
                <w:bCs/>
              </w:rPr>
              <w:t xml:space="preserve"> ал. 6 от ЗОП, от лице, което участва в обединение </w:t>
            </w:r>
            <w:r w:rsidR="00594766">
              <w:rPr>
                <w:bCs/>
                <w:i/>
              </w:rPr>
              <w:t>(по образец Приложение № 12</w:t>
            </w:r>
            <w:r w:rsidRPr="00753345">
              <w:rPr>
                <w:bCs/>
                <w:i/>
              </w:rPr>
              <w:t>)</w:t>
            </w:r>
            <w:r>
              <w:rPr>
                <w:bCs/>
              </w:rPr>
              <w:t xml:space="preserve"> </w:t>
            </w:r>
            <w:r w:rsidRPr="00753345">
              <w:rPr>
                <w:bCs/>
                <w:i/>
              </w:rPr>
              <w:t>– ако е приложимо.</w:t>
            </w:r>
          </w:p>
        </w:tc>
        <w:tc>
          <w:tcPr>
            <w:tcW w:w="1917" w:type="dxa"/>
            <w:tcBorders>
              <w:left w:val="single" w:sz="4" w:space="0" w:color="000000"/>
              <w:bottom w:val="single" w:sz="4" w:space="0" w:color="000000"/>
              <w:right w:val="single" w:sz="4" w:space="0" w:color="000000"/>
            </w:tcBorders>
            <w:shd w:val="clear" w:color="auto" w:fill="auto"/>
          </w:tcPr>
          <w:p w:rsidR="00753345" w:rsidRPr="00C3103A" w:rsidRDefault="00753345" w:rsidP="00B90443">
            <w:pPr>
              <w:snapToGrid w:val="0"/>
              <w:spacing w:before="0"/>
            </w:pPr>
          </w:p>
        </w:tc>
      </w:tr>
      <w:tr w:rsidR="0031358D" w:rsidRPr="00C3103A" w:rsidTr="004F5FC4">
        <w:trPr>
          <w:trHeight w:val="252"/>
        </w:trPr>
        <w:tc>
          <w:tcPr>
            <w:tcW w:w="789" w:type="dxa"/>
            <w:tcBorders>
              <w:left w:val="single" w:sz="4" w:space="0" w:color="000000"/>
              <w:bottom w:val="single" w:sz="4" w:space="0" w:color="000000"/>
            </w:tcBorders>
            <w:shd w:val="clear" w:color="auto" w:fill="auto"/>
          </w:tcPr>
          <w:p w:rsidR="0031358D" w:rsidRPr="00824B29" w:rsidRDefault="0031358D" w:rsidP="00B90443">
            <w:pPr>
              <w:snapToGrid w:val="0"/>
              <w:spacing w:before="0"/>
              <w:jc w:val="right"/>
              <w:rPr>
                <w:b/>
                <w:bCs/>
              </w:rPr>
            </w:pPr>
            <w:r w:rsidRPr="00824B29">
              <w:rPr>
                <w:b/>
                <w:bCs/>
              </w:rPr>
              <w:t>1</w:t>
            </w:r>
            <w:r w:rsidR="005236D4">
              <w:rPr>
                <w:b/>
                <w:bCs/>
              </w:rPr>
              <w:t>6</w:t>
            </w:r>
            <w:r w:rsidR="009845F2" w:rsidRPr="00824B29">
              <w:rPr>
                <w:b/>
                <w:bCs/>
              </w:rPr>
              <w:t>.</w:t>
            </w:r>
          </w:p>
        </w:tc>
        <w:tc>
          <w:tcPr>
            <w:tcW w:w="6941" w:type="dxa"/>
            <w:tcBorders>
              <w:left w:val="single" w:sz="4" w:space="0" w:color="000000"/>
              <w:bottom w:val="single" w:sz="4" w:space="0" w:color="000000"/>
            </w:tcBorders>
            <w:shd w:val="clear" w:color="auto" w:fill="auto"/>
          </w:tcPr>
          <w:p w:rsidR="0031358D" w:rsidRPr="00C3103A" w:rsidRDefault="0031358D" w:rsidP="005236D4">
            <w:pPr>
              <w:snapToGrid w:val="0"/>
              <w:spacing w:before="0"/>
              <w:rPr>
                <w:bCs/>
              </w:rPr>
            </w:pPr>
            <w:r w:rsidRPr="00824B29">
              <w:rPr>
                <w:bCs/>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820A4F" w:rsidRPr="00824B29">
              <w:rPr>
                <w:bCs/>
              </w:rPr>
              <w:t xml:space="preserve"> </w:t>
            </w:r>
            <w:r w:rsidR="00FF33E5" w:rsidRPr="00824B29">
              <w:rPr>
                <w:i/>
              </w:rPr>
              <w:t>(</w:t>
            </w:r>
            <w:r w:rsidRPr="00824B29">
              <w:rPr>
                <w:i/>
              </w:rPr>
              <w:t>по образец П</w:t>
            </w:r>
            <w:r w:rsidR="00594766">
              <w:rPr>
                <w:i/>
              </w:rPr>
              <w:t>риложение № 13</w:t>
            </w:r>
            <w:r w:rsidRPr="00824B29">
              <w:rPr>
                <w:i/>
              </w:rPr>
              <w:t>)</w:t>
            </w:r>
            <w:r w:rsidR="00820A4F" w:rsidRPr="00824B29">
              <w:rPr>
                <w:i/>
              </w:rPr>
              <w:t>.</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B90443">
            <w:pPr>
              <w:snapToGrid w:val="0"/>
              <w:spacing w:before="0"/>
            </w:pPr>
          </w:p>
        </w:tc>
      </w:tr>
      <w:tr w:rsidR="005213A0" w:rsidRPr="00C3103A" w:rsidTr="004F5FC4">
        <w:trPr>
          <w:trHeight w:val="252"/>
        </w:trPr>
        <w:tc>
          <w:tcPr>
            <w:tcW w:w="789" w:type="dxa"/>
            <w:tcBorders>
              <w:left w:val="single" w:sz="4" w:space="0" w:color="000000"/>
              <w:bottom w:val="single" w:sz="4" w:space="0" w:color="000000"/>
            </w:tcBorders>
            <w:shd w:val="clear" w:color="auto" w:fill="auto"/>
          </w:tcPr>
          <w:p w:rsidR="005213A0" w:rsidRPr="00824B29" w:rsidRDefault="005236D4" w:rsidP="00B90443">
            <w:pPr>
              <w:snapToGrid w:val="0"/>
              <w:spacing w:before="0"/>
              <w:jc w:val="right"/>
              <w:rPr>
                <w:b/>
                <w:bCs/>
              </w:rPr>
            </w:pPr>
            <w:r>
              <w:rPr>
                <w:b/>
                <w:bCs/>
              </w:rPr>
              <w:t>17</w:t>
            </w:r>
            <w:r w:rsidR="005213A0" w:rsidRPr="00824B29">
              <w:rPr>
                <w:b/>
                <w:bCs/>
              </w:rPr>
              <w:t>.</w:t>
            </w:r>
          </w:p>
        </w:tc>
        <w:tc>
          <w:tcPr>
            <w:tcW w:w="6941" w:type="dxa"/>
            <w:tcBorders>
              <w:left w:val="single" w:sz="4" w:space="0" w:color="000000"/>
              <w:bottom w:val="single" w:sz="4" w:space="0" w:color="000000"/>
            </w:tcBorders>
            <w:shd w:val="clear" w:color="auto" w:fill="auto"/>
          </w:tcPr>
          <w:p w:rsidR="005213A0" w:rsidRPr="00C3103A" w:rsidRDefault="005213A0" w:rsidP="005236D4">
            <w:pPr>
              <w:spacing w:before="0"/>
              <w:rPr>
                <w:color w:val="000000"/>
              </w:rPr>
            </w:pPr>
            <w:r w:rsidRPr="00824B29">
              <w:rPr>
                <w:color w:val="000000"/>
              </w:rPr>
              <w:t>Деклар</w:t>
            </w:r>
            <w:r w:rsidR="00031F56" w:rsidRPr="00824B29">
              <w:rPr>
                <w:color w:val="000000"/>
              </w:rPr>
              <w:t xml:space="preserve">ация за действителен собственик </w:t>
            </w:r>
            <w:r w:rsidRPr="00824B29">
              <w:rPr>
                <w:color w:val="000000"/>
              </w:rPr>
              <w:t xml:space="preserve">по чл. 6, ал. 2 от Закона за мерките срещу изпирането на пари </w:t>
            </w:r>
            <w:r w:rsidR="00594766">
              <w:rPr>
                <w:i/>
              </w:rPr>
              <w:t>(по образец Приложение № 14</w:t>
            </w:r>
            <w:r w:rsidRPr="00824B29">
              <w:rPr>
                <w:i/>
              </w:rPr>
              <w:t>)</w:t>
            </w:r>
            <w:r w:rsidR="00031F56" w:rsidRPr="00824B29">
              <w:rPr>
                <w:i/>
              </w:rPr>
              <w:t>.</w:t>
            </w:r>
            <w:r w:rsidR="00824B29">
              <w:rPr>
                <w:i/>
              </w:rPr>
              <w:t xml:space="preserve"> </w:t>
            </w:r>
          </w:p>
        </w:tc>
        <w:tc>
          <w:tcPr>
            <w:tcW w:w="1917" w:type="dxa"/>
            <w:tcBorders>
              <w:left w:val="single" w:sz="4" w:space="0" w:color="000000"/>
              <w:bottom w:val="single" w:sz="4" w:space="0" w:color="000000"/>
              <w:right w:val="single" w:sz="4" w:space="0" w:color="000000"/>
            </w:tcBorders>
            <w:shd w:val="clear" w:color="auto" w:fill="auto"/>
          </w:tcPr>
          <w:p w:rsidR="005213A0" w:rsidRPr="00C3103A" w:rsidRDefault="005213A0" w:rsidP="00B90443">
            <w:pPr>
              <w:snapToGrid w:val="0"/>
              <w:spacing w:before="0"/>
            </w:pPr>
          </w:p>
        </w:tc>
      </w:tr>
      <w:tr w:rsidR="0031358D" w:rsidRPr="00C3103A" w:rsidTr="004F5FC4">
        <w:trPr>
          <w:trHeight w:val="252"/>
        </w:trPr>
        <w:tc>
          <w:tcPr>
            <w:tcW w:w="789" w:type="dxa"/>
            <w:tcBorders>
              <w:left w:val="single" w:sz="4" w:space="0" w:color="000000"/>
              <w:bottom w:val="single" w:sz="4" w:space="0" w:color="000000"/>
            </w:tcBorders>
            <w:shd w:val="clear" w:color="auto" w:fill="auto"/>
          </w:tcPr>
          <w:p w:rsidR="0031358D" w:rsidRPr="00824B29" w:rsidRDefault="00D656D7" w:rsidP="00B90443">
            <w:pPr>
              <w:snapToGrid w:val="0"/>
              <w:spacing w:before="0"/>
              <w:jc w:val="right"/>
              <w:rPr>
                <w:b/>
                <w:bCs/>
              </w:rPr>
            </w:pPr>
            <w:r w:rsidRPr="00824B29">
              <w:rPr>
                <w:b/>
                <w:bCs/>
              </w:rPr>
              <w:t>1</w:t>
            </w:r>
            <w:r w:rsidR="005236D4">
              <w:rPr>
                <w:b/>
                <w:bCs/>
              </w:rPr>
              <w:t>8</w:t>
            </w:r>
            <w:r w:rsidRPr="00824B29">
              <w:rPr>
                <w:b/>
                <w:bCs/>
              </w:rPr>
              <w:t>.</w:t>
            </w:r>
          </w:p>
        </w:tc>
        <w:tc>
          <w:tcPr>
            <w:tcW w:w="6941" w:type="dxa"/>
            <w:tcBorders>
              <w:left w:val="single" w:sz="4" w:space="0" w:color="000000"/>
              <w:bottom w:val="single" w:sz="4" w:space="0" w:color="000000"/>
            </w:tcBorders>
            <w:shd w:val="clear" w:color="auto" w:fill="auto"/>
          </w:tcPr>
          <w:p w:rsidR="0031358D" w:rsidRPr="00C3103A" w:rsidRDefault="00F05C55" w:rsidP="005236D4">
            <w:pPr>
              <w:snapToGrid w:val="0"/>
              <w:spacing w:before="0"/>
              <w:rPr>
                <w:bCs/>
                <w:i/>
              </w:rPr>
            </w:pPr>
            <w:r w:rsidRPr="00824B29">
              <w:rPr>
                <w:bCs/>
              </w:rPr>
              <w:t>Д</w:t>
            </w:r>
            <w:r w:rsidR="0031358D" w:rsidRPr="00824B29">
              <w:rPr>
                <w:bCs/>
              </w:rPr>
              <w:t xml:space="preserve">окумент за внесена гаранция за участие.  </w:t>
            </w:r>
            <w:r w:rsidR="0031358D" w:rsidRPr="00824B29">
              <w:t xml:space="preserve">В случай, че избраната форма на гаранция за участие е банкова гаранция, попълнено </w:t>
            </w:r>
            <w:r w:rsidRPr="00824B29">
              <w:rPr>
                <w:i/>
              </w:rPr>
              <w:t>Приложение № 1</w:t>
            </w:r>
            <w:r w:rsidR="00594766">
              <w:rPr>
                <w:i/>
              </w:rPr>
              <w:t>5</w:t>
            </w:r>
            <w:r w:rsidR="0031358D" w:rsidRPr="00824B29">
              <w:rPr>
                <w:bCs/>
              </w:rPr>
              <w:t xml:space="preserve"> </w:t>
            </w:r>
            <w:r w:rsidR="0031358D" w:rsidRPr="00824B29">
              <w:rPr>
                <w:bCs/>
                <w:i/>
              </w:rPr>
              <w:t>(оригинал)</w:t>
            </w:r>
            <w:r w:rsidR="000E2BD9" w:rsidRPr="00824B29">
              <w:rPr>
                <w:bCs/>
                <w:i/>
              </w:rPr>
              <w:t xml:space="preserve"> </w:t>
            </w:r>
            <w:r w:rsidR="000E2BD9" w:rsidRPr="00824B29">
              <w:rPr>
                <w:bCs/>
              </w:rPr>
              <w:t>или по образец на гаранционната банка</w:t>
            </w:r>
            <w:r w:rsidRPr="00824B29">
              <w:rPr>
                <w:bCs/>
              </w:rPr>
              <w:t>.</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B90443">
            <w:pPr>
              <w:snapToGrid w:val="0"/>
              <w:spacing w:before="0"/>
            </w:pPr>
          </w:p>
        </w:tc>
      </w:tr>
      <w:tr w:rsidR="00824B29" w:rsidRPr="00C3103A" w:rsidTr="004F5FC4">
        <w:trPr>
          <w:trHeight w:val="252"/>
        </w:trPr>
        <w:tc>
          <w:tcPr>
            <w:tcW w:w="789" w:type="dxa"/>
            <w:tcBorders>
              <w:left w:val="single" w:sz="4" w:space="0" w:color="000000"/>
              <w:bottom w:val="single" w:sz="4" w:space="0" w:color="000000"/>
            </w:tcBorders>
            <w:shd w:val="clear" w:color="auto" w:fill="auto"/>
          </w:tcPr>
          <w:p w:rsidR="00824B29" w:rsidRPr="00824B29" w:rsidRDefault="005236D4" w:rsidP="00B90443">
            <w:pPr>
              <w:snapToGrid w:val="0"/>
              <w:spacing w:before="0"/>
              <w:jc w:val="right"/>
              <w:rPr>
                <w:b/>
                <w:bCs/>
              </w:rPr>
            </w:pPr>
            <w:r>
              <w:rPr>
                <w:b/>
                <w:bCs/>
              </w:rPr>
              <w:t>19</w:t>
            </w:r>
            <w:r w:rsidR="00824B29">
              <w:rPr>
                <w:b/>
                <w:bCs/>
              </w:rPr>
              <w:t>.</w:t>
            </w:r>
          </w:p>
        </w:tc>
        <w:tc>
          <w:tcPr>
            <w:tcW w:w="6941" w:type="dxa"/>
            <w:tcBorders>
              <w:left w:val="single" w:sz="4" w:space="0" w:color="000000"/>
              <w:bottom w:val="single" w:sz="4" w:space="0" w:color="000000"/>
            </w:tcBorders>
            <w:shd w:val="clear" w:color="auto" w:fill="auto"/>
          </w:tcPr>
          <w:p w:rsidR="00824B29" w:rsidRPr="00824B29" w:rsidRDefault="00824B29" w:rsidP="005236D4">
            <w:pPr>
              <w:snapToGrid w:val="0"/>
              <w:spacing w:before="0"/>
              <w:rPr>
                <w:bCs/>
              </w:rPr>
            </w:pPr>
            <w:r>
              <w:rPr>
                <w:bCs/>
              </w:rPr>
              <w:t xml:space="preserve">Декларация по чл. 56, ал. 1, т. 12 от ЗОП за приемане условията в проекта на договор </w:t>
            </w:r>
            <w:r w:rsidRPr="00824B29">
              <w:rPr>
                <w:bCs/>
                <w:i/>
              </w:rPr>
              <w:t>(</w:t>
            </w:r>
            <w:r w:rsidR="00594766">
              <w:rPr>
                <w:bCs/>
                <w:i/>
              </w:rPr>
              <w:t>по образец Приложение № 16</w:t>
            </w:r>
            <w:r w:rsidRPr="00824B29">
              <w:rPr>
                <w:bCs/>
                <w:i/>
              </w:rPr>
              <w:t>)</w:t>
            </w:r>
            <w:r w:rsidR="004025C2">
              <w:rPr>
                <w:bCs/>
                <w:i/>
              </w:rPr>
              <w:t>.</w:t>
            </w:r>
          </w:p>
        </w:tc>
        <w:tc>
          <w:tcPr>
            <w:tcW w:w="1917" w:type="dxa"/>
            <w:tcBorders>
              <w:left w:val="single" w:sz="4" w:space="0" w:color="000000"/>
              <w:bottom w:val="single" w:sz="4" w:space="0" w:color="000000"/>
              <w:right w:val="single" w:sz="4" w:space="0" w:color="000000"/>
            </w:tcBorders>
            <w:shd w:val="clear" w:color="auto" w:fill="auto"/>
          </w:tcPr>
          <w:p w:rsidR="00824B29" w:rsidRPr="00C3103A" w:rsidRDefault="00824B29" w:rsidP="00B90443">
            <w:pPr>
              <w:snapToGrid w:val="0"/>
              <w:spacing w:before="0"/>
            </w:pPr>
          </w:p>
        </w:tc>
      </w:tr>
      <w:tr w:rsidR="0031358D" w:rsidRPr="00FC31EE" w:rsidTr="004F5FC4">
        <w:trPr>
          <w:trHeight w:val="252"/>
        </w:trPr>
        <w:tc>
          <w:tcPr>
            <w:tcW w:w="789" w:type="dxa"/>
            <w:tcBorders>
              <w:top w:val="single" w:sz="4" w:space="0" w:color="000000"/>
              <w:left w:val="single" w:sz="4" w:space="0" w:color="000000"/>
              <w:bottom w:val="single" w:sz="4" w:space="0" w:color="000000"/>
            </w:tcBorders>
            <w:shd w:val="clear" w:color="auto" w:fill="auto"/>
          </w:tcPr>
          <w:p w:rsidR="0031358D" w:rsidRPr="00FC31EE" w:rsidRDefault="005236D4" w:rsidP="00B90443">
            <w:pPr>
              <w:snapToGrid w:val="0"/>
              <w:spacing w:before="0"/>
              <w:jc w:val="right"/>
              <w:rPr>
                <w:b/>
                <w:bCs/>
              </w:rPr>
            </w:pPr>
            <w:r w:rsidRPr="00FC31EE">
              <w:rPr>
                <w:b/>
                <w:bCs/>
              </w:rPr>
              <w:t>20</w:t>
            </w:r>
            <w:r w:rsidR="00D656D7" w:rsidRPr="00FC31EE">
              <w:rPr>
                <w:b/>
                <w:bCs/>
              </w:rPr>
              <w:t>.</w:t>
            </w:r>
          </w:p>
        </w:tc>
        <w:tc>
          <w:tcPr>
            <w:tcW w:w="6941" w:type="dxa"/>
            <w:tcBorders>
              <w:top w:val="single" w:sz="4" w:space="0" w:color="000000"/>
              <w:left w:val="single" w:sz="4" w:space="0" w:color="000000"/>
              <w:bottom w:val="single" w:sz="4" w:space="0" w:color="000000"/>
            </w:tcBorders>
            <w:shd w:val="clear" w:color="auto" w:fill="auto"/>
          </w:tcPr>
          <w:p w:rsidR="0031358D" w:rsidRPr="00FC31EE" w:rsidRDefault="00F05C55" w:rsidP="005236D4">
            <w:pPr>
              <w:tabs>
                <w:tab w:val="left" w:pos="466"/>
              </w:tabs>
              <w:snapToGrid w:val="0"/>
              <w:spacing w:before="0"/>
              <w:ind w:right="3"/>
              <w:rPr>
                <w:bCs/>
                <w:lang w:val="en-US"/>
              </w:rPr>
            </w:pPr>
            <w:r w:rsidRPr="00FC31EE">
              <w:rPr>
                <w:bCs/>
              </w:rPr>
              <w:t>Техническо предложение</w:t>
            </w:r>
            <w:r w:rsidR="0031358D" w:rsidRPr="00FC31EE">
              <w:rPr>
                <w:bCs/>
              </w:rPr>
              <w:t xml:space="preserve"> </w:t>
            </w:r>
            <w:r w:rsidR="0031358D" w:rsidRPr="00FC31EE">
              <w:rPr>
                <w:bCs/>
                <w:i/>
                <w:iCs/>
              </w:rPr>
              <w:t xml:space="preserve">(по образец </w:t>
            </w:r>
            <w:r w:rsidR="0031358D" w:rsidRPr="00FC31EE">
              <w:rPr>
                <w:i/>
              </w:rPr>
              <w:t>Приложение № 1</w:t>
            </w:r>
            <w:r w:rsidR="00594766" w:rsidRPr="00FC31EE">
              <w:rPr>
                <w:i/>
              </w:rPr>
              <w:t>8</w:t>
            </w:r>
            <w:r w:rsidR="0031358D" w:rsidRPr="00FC31EE">
              <w:rPr>
                <w:bCs/>
                <w:i/>
                <w:iCs/>
              </w:rPr>
              <w:t>)</w:t>
            </w:r>
            <w:r w:rsidR="00BE730D" w:rsidRPr="00FC31EE">
              <w:rPr>
                <w:bCs/>
                <w:iCs/>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31358D" w:rsidRPr="00FC31EE" w:rsidRDefault="0031358D" w:rsidP="00B90443">
            <w:pPr>
              <w:snapToGrid w:val="0"/>
              <w:spacing w:before="0"/>
            </w:pPr>
          </w:p>
        </w:tc>
      </w:tr>
      <w:tr w:rsidR="00C064CF" w:rsidRPr="00FC31EE" w:rsidTr="004F5FC4">
        <w:trPr>
          <w:trHeight w:val="252"/>
        </w:trPr>
        <w:tc>
          <w:tcPr>
            <w:tcW w:w="789" w:type="dxa"/>
            <w:tcBorders>
              <w:top w:val="single" w:sz="4" w:space="0" w:color="000000"/>
              <w:left w:val="single" w:sz="4" w:space="0" w:color="000000"/>
              <w:bottom w:val="single" w:sz="4" w:space="0" w:color="000000"/>
            </w:tcBorders>
            <w:shd w:val="clear" w:color="auto" w:fill="auto"/>
          </w:tcPr>
          <w:p w:rsidR="00C064CF" w:rsidRPr="00FC31EE" w:rsidRDefault="005236D4" w:rsidP="00B90443">
            <w:pPr>
              <w:snapToGrid w:val="0"/>
              <w:spacing w:before="0"/>
              <w:jc w:val="right"/>
              <w:rPr>
                <w:b/>
                <w:bCs/>
              </w:rPr>
            </w:pPr>
            <w:r w:rsidRPr="00FC31EE">
              <w:rPr>
                <w:b/>
                <w:bCs/>
              </w:rPr>
              <w:t>21</w:t>
            </w:r>
            <w:r w:rsidR="00C064CF" w:rsidRPr="00FC31EE">
              <w:rPr>
                <w:b/>
                <w:bCs/>
              </w:rPr>
              <w:t>.</w:t>
            </w:r>
          </w:p>
        </w:tc>
        <w:tc>
          <w:tcPr>
            <w:tcW w:w="6941" w:type="dxa"/>
            <w:tcBorders>
              <w:top w:val="single" w:sz="4" w:space="0" w:color="000000"/>
              <w:left w:val="single" w:sz="4" w:space="0" w:color="000000"/>
              <w:bottom w:val="single" w:sz="4" w:space="0" w:color="000000"/>
            </w:tcBorders>
            <w:shd w:val="clear" w:color="auto" w:fill="auto"/>
          </w:tcPr>
          <w:p w:rsidR="00C064CF" w:rsidRPr="00FC31EE" w:rsidRDefault="00C064CF" w:rsidP="005236D4">
            <w:pPr>
              <w:tabs>
                <w:tab w:val="left" w:pos="466"/>
              </w:tabs>
              <w:snapToGrid w:val="0"/>
              <w:spacing w:before="0"/>
              <w:ind w:right="3"/>
              <w:rPr>
                <w:bCs/>
              </w:rPr>
            </w:pPr>
            <w:r w:rsidRPr="00FC31EE">
              <w:rPr>
                <w:bCs/>
              </w:rPr>
              <w:t>Декларация по чл. 33, ал. 4 от ЗОП, в случай, че участникът прецени, че в подадената от него оферта има конфиденциална информация, к</w:t>
            </w:r>
            <w:r w:rsidR="004B3F1B" w:rsidRPr="00FC31EE">
              <w:rPr>
                <w:bCs/>
              </w:rPr>
              <w:t xml:space="preserve">оято не иска да се </w:t>
            </w:r>
            <w:r w:rsidR="00824B29" w:rsidRPr="00FC31EE">
              <w:rPr>
                <w:bCs/>
              </w:rPr>
              <w:t>разкрива от В</w:t>
            </w:r>
            <w:r w:rsidRPr="00FC31EE">
              <w:rPr>
                <w:bCs/>
              </w:rPr>
              <w:t xml:space="preserve">ъзложителя </w:t>
            </w:r>
            <w:r w:rsidR="000E2BD9" w:rsidRPr="00FC31EE">
              <w:rPr>
                <w:bCs/>
                <w:i/>
                <w:iCs/>
              </w:rPr>
              <w:t xml:space="preserve">(по образец </w:t>
            </w:r>
            <w:r w:rsidR="00594766" w:rsidRPr="00FC31EE">
              <w:rPr>
                <w:i/>
              </w:rPr>
              <w:t>Приложение № 17</w:t>
            </w:r>
            <w:r w:rsidR="000E2BD9" w:rsidRPr="00FC31EE">
              <w:rPr>
                <w:bCs/>
                <w:i/>
                <w:iCs/>
              </w:rPr>
              <w:t>)</w:t>
            </w:r>
            <w:r w:rsidR="00BE730D" w:rsidRPr="00FC31EE">
              <w:rPr>
                <w:bCs/>
                <w:iCs/>
              </w:rPr>
              <w:t>.</w:t>
            </w:r>
          </w:p>
        </w:tc>
        <w:tc>
          <w:tcPr>
            <w:tcW w:w="1917" w:type="dxa"/>
            <w:tcBorders>
              <w:top w:val="single" w:sz="4" w:space="0" w:color="000000"/>
              <w:left w:val="single" w:sz="4" w:space="0" w:color="000000"/>
              <w:bottom w:val="single" w:sz="4" w:space="0" w:color="000000"/>
              <w:right w:val="single" w:sz="4" w:space="0" w:color="000000"/>
            </w:tcBorders>
            <w:shd w:val="clear" w:color="auto" w:fill="auto"/>
          </w:tcPr>
          <w:p w:rsidR="00C064CF" w:rsidRPr="00FC31EE" w:rsidRDefault="00C064CF" w:rsidP="00B90443">
            <w:pPr>
              <w:snapToGrid w:val="0"/>
              <w:spacing w:before="0"/>
            </w:pPr>
          </w:p>
        </w:tc>
      </w:tr>
      <w:tr w:rsidR="0031358D" w:rsidRPr="00C3103A" w:rsidTr="004F5FC4">
        <w:trPr>
          <w:trHeight w:val="252"/>
        </w:trPr>
        <w:tc>
          <w:tcPr>
            <w:tcW w:w="789" w:type="dxa"/>
            <w:tcBorders>
              <w:left w:val="single" w:sz="4" w:space="0" w:color="000000"/>
              <w:bottom w:val="single" w:sz="4" w:space="0" w:color="000000"/>
            </w:tcBorders>
            <w:shd w:val="clear" w:color="auto" w:fill="auto"/>
          </w:tcPr>
          <w:p w:rsidR="0031358D" w:rsidRPr="00FC31EE" w:rsidRDefault="005236D4" w:rsidP="00B90443">
            <w:pPr>
              <w:snapToGrid w:val="0"/>
              <w:spacing w:before="0"/>
              <w:jc w:val="right"/>
              <w:rPr>
                <w:b/>
                <w:bCs/>
              </w:rPr>
            </w:pPr>
            <w:r w:rsidRPr="00FC31EE">
              <w:rPr>
                <w:b/>
                <w:bCs/>
              </w:rPr>
              <w:t>22</w:t>
            </w:r>
            <w:r w:rsidR="00C064CF" w:rsidRPr="00FC31EE">
              <w:rPr>
                <w:b/>
                <w:bCs/>
              </w:rPr>
              <w:t>.</w:t>
            </w:r>
          </w:p>
        </w:tc>
        <w:tc>
          <w:tcPr>
            <w:tcW w:w="6941" w:type="dxa"/>
            <w:tcBorders>
              <w:left w:val="single" w:sz="4" w:space="0" w:color="000000"/>
              <w:bottom w:val="single" w:sz="4" w:space="0" w:color="000000"/>
            </w:tcBorders>
            <w:shd w:val="clear" w:color="auto" w:fill="auto"/>
          </w:tcPr>
          <w:p w:rsidR="0031358D" w:rsidRPr="00C3103A" w:rsidRDefault="0031358D" w:rsidP="005236D4">
            <w:pPr>
              <w:snapToGrid w:val="0"/>
              <w:spacing w:before="0"/>
            </w:pPr>
            <w:r w:rsidRPr="00FC31EE">
              <w:t xml:space="preserve">Ценова оферта </w:t>
            </w:r>
            <w:r w:rsidRPr="00FC31EE">
              <w:rPr>
                <w:i/>
              </w:rPr>
              <w:t xml:space="preserve">(по образец Приложение № </w:t>
            </w:r>
            <w:r w:rsidR="00594766" w:rsidRPr="00FC31EE">
              <w:rPr>
                <w:i/>
              </w:rPr>
              <w:t>19</w:t>
            </w:r>
            <w:r w:rsidRPr="00FC31EE">
              <w:rPr>
                <w:i/>
              </w:rPr>
              <w:t>)</w:t>
            </w:r>
            <w:r w:rsidR="00BE730D" w:rsidRPr="00FC31EE">
              <w:t>.</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B90443">
            <w:pPr>
              <w:snapToGrid w:val="0"/>
              <w:spacing w:before="0"/>
            </w:pPr>
          </w:p>
        </w:tc>
      </w:tr>
      <w:tr w:rsidR="0031358D" w:rsidRPr="00C3103A" w:rsidTr="004F5FC4">
        <w:trPr>
          <w:trHeight w:val="252"/>
        </w:trPr>
        <w:tc>
          <w:tcPr>
            <w:tcW w:w="789" w:type="dxa"/>
            <w:tcBorders>
              <w:left w:val="single" w:sz="4" w:space="0" w:color="000000"/>
              <w:bottom w:val="single" w:sz="4" w:space="0" w:color="000000"/>
            </w:tcBorders>
            <w:shd w:val="clear" w:color="auto" w:fill="auto"/>
          </w:tcPr>
          <w:p w:rsidR="0031358D" w:rsidRPr="008309AA" w:rsidRDefault="005236D4" w:rsidP="00B90443">
            <w:pPr>
              <w:snapToGrid w:val="0"/>
              <w:spacing w:before="0"/>
              <w:jc w:val="right"/>
              <w:rPr>
                <w:b/>
                <w:bCs/>
              </w:rPr>
            </w:pPr>
            <w:r>
              <w:rPr>
                <w:b/>
                <w:bCs/>
              </w:rPr>
              <w:t>23</w:t>
            </w:r>
            <w:r w:rsidR="00C064CF" w:rsidRPr="008309AA">
              <w:rPr>
                <w:b/>
                <w:bCs/>
              </w:rPr>
              <w:t>.</w:t>
            </w:r>
          </w:p>
        </w:tc>
        <w:tc>
          <w:tcPr>
            <w:tcW w:w="6941" w:type="dxa"/>
            <w:tcBorders>
              <w:left w:val="single" w:sz="4" w:space="0" w:color="000000"/>
              <w:bottom w:val="single" w:sz="4" w:space="0" w:color="000000"/>
            </w:tcBorders>
            <w:shd w:val="clear" w:color="auto" w:fill="auto"/>
          </w:tcPr>
          <w:p w:rsidR="0031358D" w:rsidRPr="00C3103A" w:rsidRDefault="0031358D" w:rsidP="005236D4">
            <w:pPr>
              <w:snapToGrid w:val="0"/>
              <w:spacing w:before="0"/>
              <w:rPr>
                <w:bCs/>
                <w:i/>
                <w:iCs/>
              </w:rPr>
            </w:pPr>
            <w:r w:rsidRPr="008309AA">
              <w:t xml:space="preserve">Нотариално заверено пълномощно на лицето, подписващо офертата </w:t>
            </w:r>
            <w:r w:rsidRPr="008309AA">
              <w:rPr>
                <w:bCs/>
                <w:i/>
                <w:iCs/>
              </w:rPr>
              <w:t>(когато не е подп</w:t>
            </w:r>
            <w:r w:rsidR="00BE730D">
              <w:rPr>
                <w:bCs/>
                <w:i/>
                <w:iCs/>
              </w:rPr>
              <w:t>исана от управляващия участника</w:t>
            </w:r>
            <w:r w:rsidR="004025C2">
              <w:rPr>
                <w:bCs/>
                <w:i/>
                <w:iCs/>
              </w:rPr>
              <w:t>)</w:t>
            </w:r>
            <w:r w:rsidR="00BE730D">
              <w:rPr>
                <w:bCs/>
                <w:i/>
                <w:iCs/>
              </w:rPr>
              <w:t>.</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B90443">
            <w:pPr>
              <w:snapToGrid w:val="0"/>
              <w:spacing w:before="0"/>
            </w:pPr>
          </w:p>
        </w:tc>
      </w:tr>
      <w:tr w:rsidR="0031358D" w:rsidRPr="00C3103A" w:rsidTr="004F5FC4">
        <w:trPr>
          <w:trHeight w:val="420"/>
        </w:trPr>
        <w:tc>
          <w:tcPr>
            <w:tcW w:w="789" w:type="dxa"/>
            <w:tcBorders>
              <w:left w:val="single" w:sz="4" w:space="0" w:color="000000"/>
            </w:tcBorders>
            <w:shd w:val="clear" w:color="auto" w:fill="auto"/>
          </w:tcPr>
          <w:p w:rsidR="0031358D" w:rsidRPr="008309AA" w:rsidRDefault="00683D46" w:rsidP="005236D4">
            <w:pPr>
              <w:snapToGrid w:val="0"/>
              <w:spacing w:before="0"/>
              <w:jc w:val="right"/>
              <w:rPr>
                <w:b/>
                <w:bCs/>
              </w:rPr>
            </w:pPr>
            <w:r w:rsidRPr="008309AA">
              <w:rPr>
                <w:b/>
                <w:bCs/>
              </w:rPr>
              <w:t>2</w:t>
            </w:r>
            <w:r w:rsidR="005236D4">
              <w:rPr>
                <w:b/>
                <w:bCs/>
              </w:rPr>
              <w:t>4</w:t>
            </w:r>
            <w:r w:rsidR="00C064CF" w:rsidRPr="008309AA">
              <w:rPr>
                <w:b/>
                <w:bCs/>
              </w:rPr>
              <w:t>.</w:t>
            </w:r>
          </w:p>
        </w:tc>
        <w:tc>
          <w:tcPr>
            <w:tcW w:w="6941" w:type="dxa"/>
            <w:tcBorders>
              <w:left w:val="single" w:sz="4" w:space="0" w:color="000000"/>
            </w:tcBorders>
            <w:shd w:val="clear" w:color="auto" w:fill="auto"/>
          </w:tcPr>
          <w:p w:rsidR="0031358D" w:rsidRPr="00C3103A" w:rsidRDefault="0031358D" w:rsidP="005236D4">
            <w:pPr>
              <w:snapToGrid w:val="0"/>
              <w:spacing w:before="0"/>
            </w:pPr>
            <w:r w:rsidRPr="008309AA">
              <w:t>Други документи, които участникът счита, че са от особена важн</w:t>
            </w:r>
            <w:r w:rsidR="00014E5F" w:rsidRPr="008309AA">
              <w:t>ост при оценката на офертата:</w:t>
            </w:r>
            <w:r w:rsidR="00014E5F" w:rsidRPr="00C3103A">
              <w:t xml:space="preserve">  </w:t>
            </w:r>
          </w:p>
        </w:tc>
        <w:tc>
          <w:tcPr>
            <w:tcW w:w="1917" w:type="dxa"/>
            <w:tcBorders>
              <w:left w:val="single" w:sz="4" w:space="0" w:color="000000"/>
              <w:right w:val="single" w:sz="4" w:space="0" w:color="000000"/>
            </w:tcBorders>
            <w:shd w:val="clear" w:color="auto" w:fill="auto"/>
          </w:tcPr>
          <w:p w:rsidR="0031358D" w:rsidRPr="00C3103A" w:rsidRDefault="0031358D" w:rsidP="00B90443">
            <w:pPr>
              <w:snapToGrid w:val="0"/>
              <w:spacing w:before="0"/>
            </w:pPr>
          </w:p>
        </w:tc>
      </w:tr>
      <w:tr w:rsidR="0031358D" w:rsidRPr="00C3103A" w:rsidTr="004F5FC4">
        <w:trPr>
          <w:trHeight w:val="420"/>
        </w:trPr>
        <w:tc>
          <w:tcPr>
            <w:tcW w:w="789" w:type="dxa"/>
            <w:tcBorders>
              <w:left w:val="single" w:sz="4" w:space="0" w:color="000000"/>
              <w:bottom w:val="single" w:sz="4" w:space="0" w:color="000000"/>
            </w:tcBorders>
            <w:shd w:val="clear" w:color="auto" w:fill="auto"/>
          </w:tcPr>
          <w:p w:rsidR="0031358D" w:rsidRPr="00C3103A" w:rsidRDefault="0031358D" w:rsidP="00B90443">
            <w:pPr>
              <w:snapToGrid w:val="0"/>
              <w:spacing w:before="0"/>
              <w:jc w:val="right"/>
              <w:rPr>
                <w:b/>
                <w:bCs/>
              </w:rPr>
            </w:pPr>
          </w:p>
        </w:tc>
        <w:tc>
          <w:tcPr>
            <w:tcW w:w="6941" w:type="dxa"/>
            <w:tcBorders>
              <w:left w:val="single" w:sz="4" w:space="0" w:color="000000"/>
              <w:bottom w:val="single" w:sz="4" w:space="0" w:color="000000"/>
            </w:tcBorders>
            <w:shd w:val="clear" w:color="auto" w:fill="auto"/>
          </w:tcPr>
          <w:p w:rsidR="0031358D" w:rsidRPr="00C3103A" w:rsidRDefault="0031358D" w:rsidP="00B90443">
            <w:pPr>
              <w:snapToGrid w:val="0"/>
              <w:spacing w:before="0"/>
              <w:jc w:val="left"/>
            </w:pPr>
            <w:r w:rsidRPr="00C3103A">
              <w:t>…………………………………………………</w:t>
            </w:r>
            <w:r w:rsidR="00014E5F" w:rsidRPr="00C3103A">
              <w:t>………………………</w:t>
            </w:r>
          </w:p>
        </w:tc>
        <w:tc>
          <w:tcPr>
            <w:tcW w:w="1917" w:type="dxa"/>
            <w:tcBorders>
              <w:left w:val="single" w:sz="4" w:space="0" w:color="000000"/>
              <w:bottom w:val="single" w:sz="4" w:space="0" w:color="000000"/>
              <w:right w:val="single" w:sz="4" w:space="0" w:color="000000"/>
            </w:tcBorders>
            <w:shd w:val="clear" w:color="auto" w:fill="auto"/>
          </w:tcPr>
          <w:p w:rsidR="0031358D" w:rsidRPr="00C3103A" w:rsidRDefault="0031358D" w:rsidP="00B90443">
            <w:pPr>
              <w:snapToGrid w:val="0"/>
              <w:spacing w:before="0"/>
            </w:pPr>
          </w:p>
        </w:tc>
      </w:tr>
    </w:tbl>
    <w:p w:rsidR="00106292" w:rsidRPr="00225BDD" w:rsidRDefault="00106292" w:rsidP="00B90443"/>
    <w:p w:rsidR="004F5FC4" w:rsidRPr="00C3103A" w:rsidRDefault="004F5FC4" w:rsidP="00B90443">
      <w:pPr>
        <w:spacing w:before="0"/>
      </w:pPr>
    </w:p>
    <w:p w:rsidR="008264AB" w:rsidRPr="00C3103A" w:rsidRDefault="004F5FC4" w:rsidP="00B90443">
      <w:pPr>
        <w:spacing w:before="0"/>
      </w:pPr>
      <w:r w:rsidRPr="00C3103A">
        <w:t>Дата:……………………</w:t>
      </w:r>
      <w:r w:rsidRPr="00C3103A">
        <w:tab/>
      </w:r>
      <w:r w:rsidR="008264AB" w:rsidRPr="00C3103A">
        <w:tab/>
      </w:r>
      <w:r w:rsidR="008264AB" w:rsidRPr="00C3103A">
        <w:tab/>
      </w:r>
      <w:r w:rsidR="008264AB" w:rsidRPr="00C3103A">
        <w:tab/>
        <w:t>Име и фамилия:…………………………………….</w:t>
      </w:r>
    </w:p>
    <w:p w:rsidR="008B51B7" w:rsidRDefault="004F5FC4" w:rsidP="00B90443">
      <w:pPr>
        <w:spacing w:before="0"/>
        <w:ind w:left="4536"/>
        <w:rPr>
          <w:lang w:val="en-US"/>
        </w:rPr>
      </w:pPr>
      <w:r w:rsidRPr="00C3103A">
        <w:t>Подпис и печат:……………………………...</w:t>
      </w:r>
      <w:r w:rsidR="008264AB" w:rsidRPr="00C3103A">
        <w:t>..........</w:t>
      </w:r>
      <w:r w:rsidR="008264AB" w:rsidRPr="00C3103A">
        <w:tab/>
      </w:r>
      <w:bookmarkStart w:id="318" w:name="_Toc416877983"/>
      <w:bookmarkStart w:id="319" w:name="_Toc393986554"/>
      <w:bookmarkEnd w:id="316"/>
    </w:p>
    <w:p w:rsidR="008B51B7" w:rsidRDefault="008B51B7" w:rsidP="00B90443">
      <w:pPr>
        <w:spacing w:before="0"/>
        <w:ind w:left="4536"/>
        <w:rPr>
          <w:lang w:val="en-US"/>
        </w:rPr>
      </w:pPr>
    </w:p>
    <w:p w:rsidR="008B51B7" w:rsidRDefault="008B51B7" w:rsidP="00B90443">
      <w:pPr>
        <w:spacing w:before="0"/>
        <w:ind w:left="4536"/>
        <w:rPr>
          <w:lang w:val="en-US"/>
        </w:rPr>
      </w:pPr>
    </w:p>
    <w:p w:rsidR="008B51B7" w:rsidRDefault="008B51B7" w:rsidP="00B90443">
      <w:pPr>
        <w:spacing w:before="0"/>
        <w:ind w:left="4536"/>
        <w:rPr>
          <w:lang w:val="en-US"/>
        </w:rPr>
      </w:pPr>
    </w:p>
    <w:p w:rsidR="008B51B7" w:rsidRDefault="008B51B7" w:rsidP="00B90443">
      <w:pPr>
        <w:spacing w:before="0"/>
        <w:ind w:left="4536"/>
        <w:rPr>
          <w:lang w:val="en-US"/>
        </w:rPr>
      </w:pPr>
    </w:p>
    <w:p w:rsidR="008B51B7" w:rsidRDefault="008B51B7" w:rsidP="00B90443">
      <w:pPr>
        <w:spacing w:before="0"/>
        <w:ind w:left="4536"/>
        <w:rPr>
          <w:lang w:val="en-US"/>
        </w:rPr>
      </w:pPr>
    </w:p>
    <w:p w:rsidR="008B51B7" w:rsidRDefault="008B51B7" w:rsidP="00B90443">
      <w:pPr>
        <w:spacing w:before="0"/>
        <w:ind w:left="4536"/>
        <w:rPr>
          <w:lang w:val="en-US"/>
        </w:rPr>
      </w:pPr>
    </w:p>
    <w:p w:rsidR="008B51B7" w:rsidRDefault="008B51B7" w:rsidP="00B90443">
      <w:pPr>
        <w:spacing w:before="0"/>
        <w:ind w:left="4536"/>
        <w:rPr>
          <w:lang w:val="en-US"/>
        </w:rPr>
      </w:pPr>
    </w:p>
    <w:p w:rsidR="008B51B7" w:rsidRDefault="008B51B7" w:rsidP="00B90443">
      <w:pPr>
        <w:spacing w:before="0"/>
        <w:ind w:left="4536"/>
        <w:rPr>
          <w:lang w:val="en-US"/>
        </w:rPr>
      </w:pPr>
    </w:p>
    <w:p w:rsidR="00711ED4" w:rsidRDefault="00711ED4" w:rsidP="00711ED4">
      <w:pPr>
        <w:pStyle w:val="Heading1"/>
        <w:ind w:right="-143" w:firstLine="7797"/>
      </w:pPr>
      <w:bookmarkStart w:id="320" w:name="_Toc438122013"/>
      <w:bookmarkEnd w:id="318"/>
      <w:proofErr w:type="spellStart"/>
      <w:r>
        <w:lastRenderedPageBreak/>
        <w:t>Приложение</w:t>
      </w:r>
      <w:proofErr w:type="spellEnd"/>
      <w:r>
        <w:t xml:space="preserve"> № 2</w:t>
      </w:r>
      <w:bookmarkEnd w:id="320"/>
    </w:p>
    <w:p w:rsidR="003E2A2E" w:rsidRPr="005C1F94" w:rsidRDefault="00F90DAD" w:rsidP="00B90443">
      <w:pPr>
        <w:spacing w:before="0"/>
        <w:jc w:val="center"/>
        <w:rPr>
          <w:b/>
        </w:rPr>
      </w:pPr>
      <w:r w:rsidRPr="005C1F94">
        <w:rPr>
          <w:b/>
        </w:rPr>
        <w:t>ПРЕДСТАВЯНЕ НА УЧАСТНИКА</w:t>
      </w:r>
    </w:p>
    <w:p w:rsidR="003E2A2E" w:rsidRPr="005C1F94" w:rsidRDefault="003E2A2E" w:rsidP="00B90443">
      <w:pPr>
        <w:spacing w:before="0"/>
      </w:pPr>
    </w:p>
    <w:p w:rsidR="009A108B" w:rsidRPr="009A108B" w:rsidRDefault="00DB53B1" w:rsidP="009A108B">
      <w:pPr>
        <w:spacing w:before="0"/>
        <w:rPr>
          <w:b/>
          <w:bCs/>
          <w:iCs/>
        </w:rPr>
      </w:pPr>
      <w:r w:rsidRPr="00C3103A">
        <w:rPr>
          <w:bCs/>
        </w:rPr>
        <w:t xml:space="preserve">За </w:t>
      </w:r>
      <w:r w:rsidRPr="00DB53B1">
        <w:rPr>
          <w:bCs/>
        </w:rPr>
        <w:t xml:space="preserve">участие в открита процедура за възлагане на обществена поръчка с предмет: </w:t>
      </w:r>
      <w:r w:rsidR="009A108B" w:rsidRPr="009A108B">
        <w:rPr>
          <w:b/>
          <w:bCs/>
          <w:iCs/>
        </w:rPr>
        <w:t>„</w:t>
      </w:r>
      <w:proofErr w:type="spellStart"/>
      <w:r w:rsidR="009A108B" w:rsidRPr="009A108B">
        <w:rPr>
          <w:b/>
          <w:bCs/>
          <w:iCs/>
          <w:lang w:val="ru-RU"/>
        </w:rPr>
        <w:t>Извънгаранционно</w:t>
      </w:r>
      <w:proofErr w:type="spellEnd"/>
      <w:r w:rsidR="009A108B" w:rsidRPr="009A108B">
        <w:rPr>
          <w:b/>
          <w:bCs/>
          <w:iCs/>
          <w:lang w:val="ru-RU"/>
        </w:rPr>
        <w:t xml:space="preserve"> </w:t>
      </w:r>
      <w:proofErr w:type="spellStart"/>
      <w:r w:rsidR="009A108B" w:rsidRPr="009A108B">
        <w:rPr>
          <w:b/>
          <w:bCs/>
          <w:iCs/>
          <w:lang w:val="ru-RU"/>
        </w:rPr>
        <w:t>поддържане</w:t>
      </w:r>
      <w:proofErr w:type="spellEnd"/>
      <w:r w:rsidR="009A108B" w:rsidRPr="009A108B">
        <w:rPr>
          <w:b/>
          <w:bCs/>
          <w:iCs/>
          <w:lang w:val="ru-RU"/>
        </w:rPr>
        <w:t xml:space="preserve"> на </w:t>
      </w:r>
      <w:proofErr w:type="spellStart"/>
      <w:r w:rsidR="009A108B" w:rsidRPr="009A108B">
        <w:rPr>
          <w:b/>
          <w:bCs/>
          <w:iCs/>
          <w:lang w:val="ru-RU"/>
        </w:rPr>
        <w:t>специализирано</w:t>
      </w:r>
      <w:proofErr w:type="spellEnd"/>
      <w:r w:rsidR="009A108B" w:rsidRPr="009A108B">
        <w:rPr>
          <w:b/>
          <w:bCs/>
          <w:iCs/>
          <w:lang w:val="ru-RU"/>
        </w:rPr>
        <w:t xml:space="preserve"> </w:t>
      </w:r>
      <w:proofErr w:type="spellStart"/>
      <w:r w:rsidR="009A108B" w:rsidRPr="009A108B">
        <w:rPr>
          <w:b/>
          <w:bCs/>
          <w:iCs/>
          <w:lang w:val="ru-RU"/>
        </w:rPr>
        <w:t>оборудване</w:t>
      </w:r>
      <w:proofErr w:type="spellEnd"/>
      <w:r w:rsidR="009A108B" w:rsidRPr="009A108B">
        <w:rPr>
          <w:b/>
          <w:bCs/>
          <w:iCs/>
          <w:lang w:val="ru-RU"/>
        </w:rPr>
        <w:t xml:space="preserve"> на ИА „</w:t>
      </w:r>
      <w:proofErr w:type="spellStart"/>
      <w:r w:rsidR="009A108B" w:rsidRPr="009A108B">
        <w:rPr>
          <w:b/>
          <w:bCs/>
          <w:iCs/>
          <w:lang w:val="ru-RU"/>
        </w:rPr>
        <w:t>Борба</w:t>
      </w:r>
      <w:proofErr w:type="spellEnd"/>
      <w:r w:rsidR="009A108B" w:rsidRPr="009A108B">
        <w:rPr>
          <w:b/>
          <w:bCs/>
          <w:iCs/>
          <w:lang w:val="ru-RU"/>
        </w:rPr>
        <w:t xml:space="preserve"> с </w:t>
      </w:r>
      <w:proofErr w:type="spellStart"/>
      <w:r w:rsidR="009A108B" w:rsidRPr="009A108B">
        <w:rPr>
          <w:b/>
          <w:bCs/>
          <w:iCs/>
          <w:lang w:val="ru-RU"/>
        </w:rPr>
        <w:t>градушките</w:t>
      </w:r>
      <w:proofErr w:type="spellEnd"/>
      <w:r w:rsidR="009A108B" w:rsidRPr="009A108B">
        <w:rPr>
          <w:b/>
          <w:bCs/>
          <w:iCs/>
          <w:lang w:val="ru-RU"/>
        </w:rPr>
        <w:t xml:space="preserve">“, </w:t>
      </w:r>
      <w:proofErr w:type="spellStart"/>
      <w:r w:rsidR="009A108B" w:rsidRPr="009A108B">
        <w:rPr>
          <w:b/>
          <w:bCs/>
          <w:iCs/>
          <w:lang w:val="ru-RU"/>
        </w:rPr>
        <w:t>включващ</w:t>
      </w:r>
      <w:proofErr w:type="spellEnd"/>
      <w:r w:rsidR="009A108B" w:rsidRPr="009A108B">
        <w:rPr>
          <w:b/>
          <w:bCs/>
          <w:iCs/>
        </w:rPr>
        <w:t>а</w:t>
      </w:r>
      <w:r w:rsidR="009A108B" w:rsidRPr="009A108B">
        <w:rPr>
          <w:b/>
          <w:bCs/>
          <w:iCs/>
          <w:lang w:val="ru-RU"/>
        </w:rPr>
        <w:t xml:space="preserve"> 2 </w:t>
      </w:r>
      <w:proofErr w:type="spellStart"/>
      <w:r w:rsidR="009A108B" w:rsidRPr="009A108B">
        <w:rPr>
          <w:b/>
          <w:bCs/>
          <w:iCs/>
          <w:lang w:val="ru-RU"/>
        </w:rPr>
        <w:t>обособени</w:t>
      </w:r>
      <w:proofErr w:type="spellEnd"/>
      <w:r w:rsidR="009A108B" w:rsidRPr="009A108B">
        <w:rPr>
          <w:b/>
          <w:bCs/>
          <w:iCs/>
          <w:lang w:val="ru-RU"/>
        </w:rPr>
        <w:t xml:space="preserve"> позиции, </w:t>
      </w:r>
      <w:proofErr w:type="spellStart"/>
      <w:r w:rsidR="009A108B" w:rsidRPr="009A108B">
        <w:rPr>
          <w:b/>
          <w:bCs/>
          <w:iCs/>
          <w:lang w:val="ru-RU"/>
        </w:rPr>
        <w:t>както</w:t>
      </w:r>
      <w:proofErr w:type="spellEnd"/>
      <w:r w:rsidR="009A108B" w:rsidRPr="009A108B">
        <w:rPr>
          <w:b/>
          <w:bCs/>
          <w:iCs/>
          <w:lang w:val="ru-RU"/>
        </w:rPr>
        <w:t xml:space="preserve"> </w:t>
      </w:r>
      <w:proofErr w:type="spellStart"/>
      <w:r w:rsidR="009A108B" w:rsidRPr="009A108B">
        <w:rPr>
          <w:b/>
          <w:bCs/>
          <w:iCs/>
          <w:lang w:val="ru-RU"/>
        </w:rPr>
        <w:t>следва</w:t>
      </w:r>
      <w:proofErr w:type="spellEnd"/>
      <w:r w:rsidR="009A108B" w:rsidRPr="009A108B">
        <w:rPr>
          <w:b/>
          <w:bCs/>
          <w:iCs/>
        </w:rPr>
        <w:t>:</w:t>
      </w:r>
    </w:p>
    <w:p w:rsidR="009A108B" w:rsidRPr="009A108B" w:rsidRDefault="009A108B" w:rsidP="009A108B">
      <w:pPr>
        <w:spacing w:before="0"/>
        <w:rPr>
          <w:b/>
          <w:bCs/>
          <w:iCs/>
        </w:rPr>
      </w:pPr>
      <w:r w:rsidRPr="009A108B">
        <w:rPr>
          <w:b/>
          <w:bCs/>
          <w:iCs/>
          <w:lang w:val="ru-RU"/>
        </w:rPr>
        <w:t xml:space="preserve">1. </w:t>
      </w:r>
      <w:proofErr w:type="spellStart"/>
      <w:r w:rsidRPr="009A108B">
        <w:rPr>
          <w:b/>
          <w:bCs/>
          <w:iCs/>
          <w:lang w:val="ru-RU"/>
        </w:rPr>
        <w:t>Извънгаранционно</w:t>
      </w:r>
      <w:proofErr w:type="spellEnd"/>
      <w:r w:rsidRPr="009A108B">
        <w:rPr>
          <w:b/>
          <w:bCs/>
          <w:iCs/>
          <w:lang w:val="ru-RU"/>
        </w:rPr>
        <w:t xml:space="preserve"> </w:t>
      </w:r>
      <w:proofErr w:type="spellStart"/>
      <w:r w:rsidRPr="009A108B">
        <w:rPr>
          <w:b/>
          <w:bCs/>
          <w:iCs/>
          <w:lang w:val="ru-RU"/>
        </w:rPr>
        <w:t>поддържане</w:t>
      </w:r>
      <w:proofErr w:type="spellEnd"/>
      <w:r w:rsidRPr="009A108B">
        <w:rPr>
          <w:b/>
          <w:bCs/>
          <w:iCs/>
          <w:lang w:val="ru-RU"/>
        </w:rPr>
        <w:t xml:space="preserve"> на </w:t>
      </w:r>
      <w:proofErr w:type="spellStart"/>
      <w:r w:rsidR="006B4391" w:rsidRPr="009A108B">
        <w:rPr>
          <w:b/>
          <w:bCs/>
          <w:iCs/>
        </w:rPr>
        <w:t>дву</w:t>
      </w:r>
      <w:r w:rsidR="006B4391">
        <w:rPr>
          <w:b/>
          <w:bCs/>
          <w:iCs/>
        </w:rPr>
        <w:t>диапазонни</w:t>
      </w:r>
      <w:proofErr w:type="spellEnd"/>
      <w:r w:rsidRPr="009A108B">
        <w:rPr>
          <w:b/>
          <w:bCs/>
          <w:iCs/>
        </w:rPr>
        <w:t xml:space="preserve"> </w:t>
      </w:r>
      <w:proofErr w:type="spellStart"/>
      <w:r w:rsidRPr="009A108B">
        <w:rPr>
          <w:b/>
          <w:bCs/>
          <w:iCs/>
        </w:rPr>
        <w:t>доплерови</w:t>
      </w:r>
      <w:proofErr w:type="spellEnd"/>
      <w:r w:rsidRPr="009A108B">
        <w:rPr>
          <w:b/>
          <w:bCs/>
          <w:iCs/>
          <w:lang w:val="ru-RU"/>
        </w:rPr>
        <w:t xml:space="preserve"> </w:t>
      </w:r>
      <w:proofErr w:type="spellStart"/>
      <w:r w:rsidRPr="009A108B">
        <w:rPr>
          <w:b/>
          <w:bCs/>
          <w:iCs/>
          <w:lang w:val="ru-RU"/>
        </w:rPr>
        <w:t>метеорологични</w:t>
      </w:r>
      <w:proofErr w:type="spellEnd"/>
      <w:r w:rsidRPr="009A108B">
        <w:rPr>
          <w:b/>
          <w:bCs/>
          <w:iCs/>
          <w:lang w:val="ru-RU"/>
        </w:rPr>
        <w:t xml:space="preserve"> </w:t>
      </w:r>
      <w:proofErr w:type="spellStart"/>
      <w:r w:rsidRPr="009A108B">
        <w:rPr>
          <w:b/>
          <w:bCs/>
          <w:iCs/>
          <w:lang w:val="ru-RU"/>
        </w:rPr>
        <w:t>радари</w:t>
      </w:r>
      <w:proofErr w:type="spellEnd"/>
      <w:r w:rsidRPr="009A108B">
        <w:rPr>
          <w:b/>
          <w:bCs/>
          <w:iCs/>
        </w:rPr>
        <w:t>, работещи под система</w:t>
      </w:r>
      <w:r w:rsidRPr="009A108B">
        <w:rPr>
          <w:b/>
          <w:bCs/>
          <w:iCs/>
          <w:lang w:val="ru-RU"/>
        </w:rPr>
        <w:t xml:space="preserve"> </w:t>
      </w:r>
      <w:r w:rsidRPr="009A108B">
        <w:rPr>
          <w:b/>
          <w:bCs/>
          <w:iCs/>
        </w:rPr>
        <w:t>ИРИС;</w:t>
      </w:r>
    </w:p>
    <w:p w:rsidR="003E2A2E" w:rsidRPr="008F1FC5" w:rsidRDefault="009A108B" w:rsidP="009A108B">
      <w:pPr>
        <w:spacing w:before="0"/>
        <w:rPr>
          <w:i/>
        </w:rPr>
      </w:pPr>
      <w:r w:rsidRPr="009A108B">
        <w:rPr>
          <w:b/>
          <w:bCs/>
          <w:iCs/>
        </w:rPr>
        <w:t>2. Извънгаранционно поддържане на технически средства, на системите и продуктите за управление на стрелба</w:t>
      </w:r>
      <w:r w:rsidRPr="009A108B">
        <w:rPr>
          <w:b/>
          <w:bCs/>
          <w:iCs/>
          <w:lang w:val="en-US"/>
        </w:rPr>
        <w:t xml:space="preserve"> </w:t>
      </w:r>
      <w:r w:rsidRPr="009A108B">
        <w:rPr>
          <w:b/>
          <w:bCs/>
          <w:iCs/>
        </w:rPr>
        <w:t xml:space="preserve">с </w:t>
      </w:r>
      <w:proofErr w:type="spellStart"/>
      <w:r w:rsidRPr="009A108B">
        <w:rPr>
          <w:b/>
          <w:bCs/>
          <w:iCs/>
        </w:rPr>
        <w:t>противоградови</w:t>
      </w:r>
      <w:proofErr w:type="spellEnd"/>
      <w:r w:rsidRPr="009A108B">
        <w:rPr>
          <w:b/>
          <w:bCs/>
          <w:iCs/>
        </w:rPr>
        <w:t xml:space="preserve"> ракети, на кодирани </w:t>
      </w:r>
      <w:proofErr w:type="spellStart"/>
      <w:r w:rsidRPr="009A108B">
        <w:rPr>
          <w:b/>
          <w:bCs/>
          <w:iCs/>
        </w:rPr>
        <w:t>телеметрични</w:t>
      </w:r>
      <w:proofErr w:type="spellEnd"/>
      <w:r w:rsidRPr="009A108B">
        <w:rPr>
          <w:b/>
          <w:bCs/>
          <w:iCs/>
        </w:rPr>
        <w:t xml:space="preserve"> мрежи и мрежи за гласови данни</w:t>
      </w:r>
      <w:r w:rsidR="001D0474">
        <w:rPr>
          <w:b/>
          <w:bCs/>
          <w:iCs/>
        </w:rPr>
        <w:t>“</w:t>
      </w:r>
      <w:r w:rsidRPr="009A108B">
        <w:rPr>
          <w:b/>
          <w:bCs/>
          <w:iCs/>
        </w:rPr>
        <w:t>.</w:t>
      </w:r>
    </w:p>
    <w:p w:rsidR="005207DB" w:rsidRDefault="005207DB" w:rsidP="00B90443">
      <w:pPr>
        <w:spacing w:before="0"/>
        <w:rPr>
          <w:lang w:val="en-US"/>
        </w:rPr>
      </w:pPr>
    </w:p>
    <w:p w:rsidR="00155407" w:rsidRPr="00A14AF6" w:rsidRDefault="00155407" w:rsidP="00B90443">
      <w:pPr>
        <w:spacing w:before="0"/>
      </w:pPr>
      <w:r w:rsidRPr="00A14AF6">
        <w:t xml:space="preserve">За обособена позиция №….. </w:t>
      </w:r>
      <w:r>
        <w:t>–</w:t>
      </w:r>
      <w:r w:rsidRPr="00A14AF6">
        <w:t xml:space="preserve"> </w:t>
      </w:r>
      <w:r>
        <w:t>„</w:t>
      </w:r>
      <w:r w:rsidRPr="00A14AF6">
        <w:t>………………………………………</w:t>
      </w:r>
      <w:r>
        <w:t>…......................................“</w:t>
      </w:r>
    </w:p>
    <w:p w:rsidR="00567663" w:rsidRPr="008F1FC5" w:rsidRDefault="00155407" w:rsidP="00B90443">
      <w:pPr>
        <w:shd w:val="clear" w:color="auto" w:fill="FFFFFF"/>
        <w:spacing w:before="0"/>
        <w:rPr>
          <w:i/>
        </w:rPr>
      </w:pPr>
      <w:r>
        <w:tab/>
      </w:r>
      <w:r>
        <w:tab/>
      </w:r>
      <w:r>
        <w:tab/>
      </w:r>
      <w:r>
        <w:tab/>
      </w:r>
      <w:r>
        <w:tab/>
      </w:r>
      <w:r>
        <w:tab/>
        <w:t xml:space="preserve">    (изписва се наименованието на съответната позиция)</w:t>
      </w:r>
    </w:p>
    <w:tbl>
      <w:tblPr>
        <w:tblW w:w="9953"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9953"/>
      </w:tblGrid>
      <w:tr w:rsidR="002D779E" w:rsidRPr="008F1FC5" w:rsidTr="002D779E">
        <w:tc>
          <w:tcPr>
            <w:tcW w:w="9953" w:type="dxa"/>
            <w:tcBorders>
              <w:top w:val="nil"/>
              <w:left w:val="nil"/>
              <w:bottom w:val="nil"/>
              <w:right w:val="nil"/>
            </w:tcBorders>
            <w:hideMark/>
          </w:tcPr>
          <w:p w:rsidR="00567663" w:rsidRDefault="002D779E" w:rsidP="00B90443">
            <w:pPr>
              <w:pStyle w:val="htleft"/>
              <w:spacing w:before="0" w:beforeAutospacing="0" w:after="0" w:afterAutospacing="0"/>
              <w:rPr>
                <w:color w:val="000000"/>
              </w:rPr>
            </w:pPr>
            <w:r w:rsidRPr="008F1FC5">
              <w:rPr>
                <w:color w:val="000000"/>
              </w:rPr>
              <w:t>Административни сведения</w:t>
            </w:r>
          </w:p>
          <w:p w:rsidR="009A108B" w:rsidRPr="008F1FC5" w:rsidRDefault="009A108B" w:rsidP="00B90443">
            <w:pPr>
              <w:pStyle w:val="htleft"/>
              <w:spacing w:before="0" w:beforeAutospacing="0" w:after="0" w:afterAutospacing="0"/>
              <w:rPr>
                <w:color w:val="000000"/>
              </w:rPr>
            </w:pPr>
          </w:p>
        </w:tc>
      </w:tr>
      <w:tr w:rsidR="002D779E" w:rsidRPr="008F1FC5" w:rsidTr="002D779E">
        <w:tc>
          <w:tcPr>
            <w:tcW w:w="9953" w:type="dxa"/>
            <w:tcBorders>
              <w:top w:val="nil"/>
              <w:left w:val="nil"/>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6240"/>
              <w:gridCol w:w="3105"/>
            </w:tblGrid>
            <w:tr w:rsidR="002D779E" w:rsidRPr="008F1FC5" w:rsidTr="009A108B">
              <w:tc>
                <w:tcPr>
                  <w:tcW w:w="6240"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Наим</w:t>
                  </w:r>
                  <w:r w:rsidR="00C116B1" w:rsidRPr="008F1FC5">
                    <w:rPr>
                      <w:color w:val="000000"/>
                    </w:rPr>
                    <w:t>енование на участник</w:t>
                  </w:r>
                  <w:r w:rsidRPr="008F1FC5">
                    <w:rPr>
                      <w:color w:val="000000"/>
                    </w:rPr>
                    <w:t>а:</w:t>
                  </w: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6240"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xml:space="preserve">ЕИК/БУЛСТАТ/ЕГН </w:t>
                  </w:r>
                </w:p>
                <w:p w:rsidR="002D779E" w:rsidRPr="008F1FC5" w:rsidRDefault="002D779E" w:rsidP="00B90443">
                  <w:pPr>
                    <w:pStyle w:val="htleft"/>
                    <w:spacing w:before="0" w:beforeAutospacing="0" w:after="0" w:afterAutospacing="0"/>
                    <w:rPr>
                      <w:color w:val="000000"/>
                    </w:rPr>
                  </w:pPr>
                  <w:r w:rsidRPr="008F1FC5">
                    <w:rPr>
                      <w:color w:val="000000"/>
                    </w:rPr>
                    <w:t xml:space="preserve">(или друга идентифицираща информация в съответствие със законодателството на държавата, в която участникът е установен) </w:t>
                  </w: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9345" w:type="dxa"/>
                  <w:gridSpan w:val="2"/>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Седалище:</w:t>
                  </w:r>
                </w:p>
              </w:tc>
            </w:tr>
            <w:tr w:rsidR="002D779E" w:rsidRPr="008F1FC5" w:rsidTr="009A108B">
              <w:tc>
                <w:tcPr>
                  <w:tcW w:w="6240"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  пощенски код, населено място:</w:t>
                  </w: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6240"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  ул./бул. №, блок №, вход, етаж:</w:t>
                  </w: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9345" w:type="dxa"/>
                  <w:gridSpan w:val="2"/>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xml:space="preserve">Адрес за </w:t>
                  </w:r>
                  <w:proofErr w:type="spellStart"/>
                  <w:r w:rsidRPr="008F1FC5">
                    <w:rPr>
                      <w:color w:val="000000"/>
                    </w:rPr>
                    <w:t>кореспондеция</w:t>
                  </w:r>
                  <w:proofErr w:type="spellEnd"/>
                  <w:r w:rsidRPr="008F1FC5">
                    <w:rPr>
                      <w:color w:val="000000"/>
                    </w:rPr>
                    <w:t>:</w:t>
                  </w:r>
                </w:p>
              </w:tc>
            </w:tr>
            <w:tr w:rsidR="002D779E" w:rsidRPr="008F1FC5" w:rsidTr="009A108B">
              <w:tc>
                <w:tcPr>
                  <w:tcW w:w="6240"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  пощенски код, населено място:</w:t>
                  </w: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6240"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  ул./бул. №, блок №, вход, етаж:</w:t>
                  </w: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6240"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Телефон:</w:t>
                  </w: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6240"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Факс:</w:t>
                  </w: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6240" w:type="dxa"/>
                  <w:vAlign w:val="center"/>
                  <w:hideMark/>
                </w:tcPr>
                <w:p w:rsidR="002D779E" w:rsidRPr="008F1FC5" w:rsidRDefault="002D779E" w:rsidP="00B90443">
                  <w:pPr>
                    <w:pStyle w:val="htleft"/>
                    <w:spacing w:before="0" w:beforeAutospacing="0" w:after="0" w:afterAutospacing="0"/>
                    <w:rPr>
                      <w:color w:val="000000"/>
                    </w:rPr>
                  </w:pPr>
                  <w:proofErr w:type="spellStart"/>
                  <w:r w:rsidRPr="008F1FC5">
                    <w:rPr>
                      <w:color w:val="000000"/>
                    </w:rPr>
                    <w:t>E-mail</w:t>
                  </w:r>
                  <w:proofErr w:type="spellEnd"/>
                  <w:r w:rsidRPr="008F1FC5">
                    <w:rPr>
                      <w:color w:val="000000"/>
                    </w:rPr>
                    <w:t>:</w:t>
                  </w: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9345" w:type="dxa"/>
                  <w:gridSpan w:val="2"/>
                  <w:vAlign w:val="center"/>
                  <w:hideMark/>
                </w:tcPr>
                <w:p w:rsidR="002D779E" w:rsidRPr="008F1FC5" w:rsidRDefault="002D779E" w:rsidP="00B90443">
                  <w:pPr>
                    <w:pStyle w:val="htleft"/>
                    <w:spacing w:before="0" w:beforeAutospacing="0" w:after="0" w:afterAutospacing="0"/>
                    <w:rPr>
                      <w:color w:val="000000"/>
                    </w:rPr>
                  </w:pPr>
                  <w:r w:rsidRPr="008F1FC5">
                    <w:rPr>
                      <w:i/>
                      <w:iCs/>
                      <w:color w:val="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2D779E" w:rsidRPr="008F1FC5" w:rsidTr="009A108B">
              <w:tc>
                <w:tcPr>
                  <w:tcW w:w="9345" w:type="dxa"/>
                  <w:gridSpan w:val="2"/>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Лица, представляващи участника по учредителен акт:</w:t>
                  </w:r>
                </w:p>
                <w:p w:rsidR="002D779E" w:rsidRPr="008F1FC5" w:rsidRDefault="002D779E" w:rsidP="00B90443">
                  <w:pPr>
                    <w:pStyle w:val="htleft"/>
                    <w:spacing w:before="0" w:beforeAutospacing="0" w:after="0" w:afterAutospacing="0"/>
                    <w:rPr>
                      <w:color w:val="000000"/>
                    </w:rPr>
                  </w:pPr>
                  <w:r w:rsidRPr="008F1FC5">
                    <w:rPr>
                      <w:i/>
                      <w:iCs/>
                      <w:color w:val="000000"/>
                    </w:rPr>
                    <w:t>(ако лицата са повече от едно, се добавя необходимият брой полета)</w:t>
                  </w:r>
                </w:p>
              </w:tc>
            </w:tr>
            <w:tr w:rsidR="002D779E" w:rsidRPr="008F1FC5" w:rsidTr="009A108B">
              <w:tc>
                <w:tcPr>
                  <w:tcW w:w="6240" w:type="dxa"/>
                  <w:vMerge w:val="restart"/>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Трите имена, ЕГН, лична карта №, адрес</w:t>
                  </w: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6240" w:type="dxa"/>
                  <w:vMerge/>
                  <w:vAlign w:val="center"/>
                  <w:hideMark/>
                </w:tcPr>
                <w:p w:rsidR="002D779E" w:rsidRPr="008F1FC5" w:rsidRDefault="002D779E" w:rsidP="00B90443">
                  <w:pPr>
                    <w:spacing w:before="0"/>
                    <w:rPr>
                      <w:color w:val="000000"/>
                    </w:rPr>
                  </w:pP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6240" w:type="dxa"/>
                  <w:vMerge/>
                  <w:vAlign w:val="center"/>
                  <w:hideMark/>
                </w:tcPr>
                <w:p w:rsidR="002D779E" w:rsidRPr="008F1FC5" w:rsidRDefault="002D779E" w:rsidP="00B90443">
                  <w:pPr>
                    <w:spacing w:before="0"/>
                    <w:rPr>
                      <w:color w:val="000000"/>
                    </w:rPr>
                  </w:pP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6240" w:type="dxa"/>
                  <w:vMerge/>
                  <w:vAlign w:val="center"/>
                  <w:hideMark/>
                </w:tcPr>
                <w:p w:rsidR="002D779E" w:rsidRPr="008F1FC5" w:rsidRDefault="002D779E" w:rsidP="00B90443">
                  <w:pPr>
                    <w:spacing w:before="0"/>
                    <w:rPr>
                      <w:color w:val="000000"/>
                    </w:rPr>
                  </w:pP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6240" w:type="dxa"/>
                  <w:vMerge w:val="restart"/>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Трите имена, ЕГН, лична карта №, адрес</w:t>
                  </w: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6240" w:type="dxa"/>
                  <w:vMerge/>
                  <w:vAlign w:val="center"/>
                  <w:hideMark/>
                </w:tcPr>
                <w:p w:rsidR="002D779E" w:rsidRPr="008F1FC5" w:rsidRDefault="002D779E" w:rsidP="00B90443">
                  <w:pPr>
                    <w:spacing w:before="0"/>
                    <w:rPr>
                      <w:color w:val="000000"/>
                    </w:rPr>
                  </w:pP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6240" w:type="dxa"/>
                  <w:vMerge/>
                  <w:vAlign w:val="center"/>
                  <w:hideMark/>
                </w:tcPr>
                <w:p w:rsidR="002D779E" w:rsidRPr="008F1FC5" w:rsidRDefault="002D779E" w:rsidP="00B90443">
                  <w:pPr>
                    <w:spacing w:before="0"/>
                    <w:rPr>
                      <w:color w:val="000000"/>
                    </w:rPr>
                  </w:pP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6240" w:type="dxa"/>
                  <w:vMerge/>
                  <w:vAlign w:val="center"/>
                  <w:hideMark/>
                </w:tcPr>
                <w:p w:rsidR="002D779E" w:rsidRPr="008F1FC5" w:rsidRDefault="002D779E" w:rsidP="00B90443">
                  <w:pPr>
                    <w:spacing w:before="0"/>
                    <w:rPr>
                      <w:color w:val="000000"/>
                    </w:rPr>
                  </w:pP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6240" w:type="dxa"/>
                  <w:vMerge w:val="restart"/>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xml:space="preserve">Трите имена, ЕГН, лична карта №, </w:t>
                  </w:r>
                  <w:r w:rsidR="00567663" w:rsidRPr="008F1FC5">
                    <w:rPr>
                      <w:color w:val="000000"/>
                    </w:rPr>
                    <w:t>а</w:t>
                  </w:r>
                  <w:r w:rsidRPr="008F1FC5">
                    <w:rPr>
                      <w:color w:val="000000"/>
                    </w:rPr>
                    <w:t>дрес</w:t>
                  </w: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6240" w:type="dxa"/>
                  <w:vMerge/>
                  <w:vAlign w:val="center"/>
                  <w:hideMark/>
                </w:tcPr>
                <w:p w:rsidR="002D779E" w:rsidRPr="008F1FC5" w:rsidRDefault="002D779E" w:rsidP="00B90443">
                  <w:pPr>
                    <w:spacing w:before="0"/>
                    <w:rPr>
                      <w:color w:val="000000"/>
                    </w:rPr>
                  </w:pP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6240" w:type="dxa"/>
                  <w:vMerge/>
                  <w:vAlign w:val="center"/>
                  <w:hideMark/>
                </w:tcPr>
                <w:p w:rsidR="002D779E" w:rsidRPr="008F1FC5" w:rsidRDefault="002D779E" w:rsidP="00B90443">
                  <w:pPr>
                    <w:spacing w:before="0"/>
                    <w:rPr>
                      <w:color w:val="000000"/>
                    </w:rPr>
                  </w:pP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6240" w:type="dxa"/>
                  <w:vMerge/>
                  <w:vAlign w:val="center"/>
                  <w:hideMark/>
                </w:tcPr>
                <w:p w:rsidR="002D779E" w:rsidRPr="008F1FC5" w:rsidRDefault="002D779E" w:rsidP="00B90443">
                  <w:pPr>
                    <w:spacing w:before="0"/>
                    <w:rPr>
                      <w:color w:val="000000"/>
                    </w:rPr>
                  </w:pP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r w:rsidR="002D779E" w:rsidRPr="008F1FC5" w:rsidTr="009A108B">
              <w:tc>
                <w:tcPr>
                  <w:tcW w:w="6240"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lastRenderedPageBreak/>
                    <w:t xml:space="preserve">Участникът се представлява заедно или поотделно </w:t>
                  </w:r>
                  <w:r w:rsidRPr="008F1FC5">
                    <w:rPr>
                      <w:i/>
                      <w:iCs/>
                      <w:color w:val="000000"/>
                    </w:rPr>
                    <w:t xml:space="preserve">(невярното се зачертава) </w:t>
                  </w:r>
                  <w:r w:rsidRPr="008F1FC5">
                    <w:rPr>
                      <w:color w:val="000000"/>
                    </w:rPr>
                    <w:t>от следните лица:</w:t>
                  </w:r>
                </w:p>
              </w:tc>
              <w:tc>
                <w:tcPr>
                  <w:tcW w:w="3105" w:type="dxa"/>
                  <w:vAlign w:val="center"/>
                  <w:hideMark/>
                </w:tcPr>
                <w:p w:rsidR="002D779E" w:rsidRPr="008F1FC5" w:rsidRDefault="00567663" w:rsidP="00B90443">
                  <w:pPr>
                    <w:pStyle w:val="htleft"/>
                    <w:spacing w:before="0" w:beforeAutospacing="0" w:after="0" w:afterAutospacing="0"/>
                    <w:rPr>
                      <w:color w:val="000000"/>
                    </w:rPr>
                  </w:pPr>
                  <w:r w:rsidRPr="008F1FC5">
                    <w:rPr>
                      <w:color w:val="000000"/>
                    </w:rPr>
                    <w:t>1.</w:t>
                  </w:r>
                  <w:r w:rsidR="002D779E" w:rsidRPr="008F1FC5">
                    <w:rPr>
                      <w:color w:val="000000"/>
                    </w:rPr>
                    <w:t>……...................</w:t>
                  </w:r>
                  <w:r w:rsidRPr="008F1FC5">
                    <w:rPr>
                      <w:color w:val="000000"/>
                    </w:rPr>
                    <w:t>....................</w:t>
                  </w:r>
                </w:p>
                <w:p w:rsidR="002D779E" w:rsidRPr="008F1FC5" w:rsidRDefault="00567663" w:rsidP="00B90443">
                  <w:pPr>
                    <w:pStyle w:val="htleft"/>
                    <w:spacing w:before="0" w:beforeAutospacing="0" w:after="0" w:afterAutospacing="0"/>
                    <w:rPr>
                      <w:color w:val="000000"/>
                    </w:rPr>
                  </w:pPr>
                  <w:r w:rsidRPr="008F1FC5">
                    <w:rPr>
                      <w:color w:val="000000"/>
                    </w:rPr>
                    <w:t>2.</w:t>
                  </w:r>
                  <w:r w:rsidR="002D779E" w:rsidRPr="008F1FC5">
                    <w:rPr>
                      <w:color w:val="000000"/>
                    </w:rPr>
                    <w:t>…...................</w:t>
                  </w:r>
                  <w:r w:rsidR="00C116B1" w:rsidRPr="008F1FC5">
                    <w:rPr>
                      <w:color w:val="000000"/>
                    </w:rPr>
                    <w:t>.......................</w:t>
                  </w:r>
                </w:p>
              </w:tc>
            </w:tr>
            <w:tr w:rsidR="002D779E" w:rsidRPr="008F1FC5" w:rsidTr="009A108B">
              <w:tc>
                <w:tcPr>
                  <w:tcW w:w="6240"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xml:space="preserve">Данни за банковата сметка: </w:t>
                  </w:r>
                </w:p>
                <w:p w:rsidR="002D779E" w:rsidRPr="008F1FC5" w:rsidRDefault="002D779E" w:rsidP="00B90443">
                  <w:pPr>
                    <w:pStyle w:val="htleft"/>
                    <w:spacing w:before="0" w:beforeAutospacing="0" w:after="0" w:afterAutospacing="0"/>
                    <w:rPr>
                      <w:color w:val="000000"/>
                    </w:rPr>
                  </w:pPr>
                  <w:r w:rsidRPr="008F1FC5">
                    <w:rPr>
                      <w:color w:val="000000"/>
                    </w:rPr>
                    <w:t>Обслужваща банка:</w:t>
                  </w:r>
                </w:p>
                <w:p w:rsidR="002D779E" w:rsidRPr="008F1FC5" w:rsidRDefault="002D779E" w:rsidP="00B90443">
                  <w:pPr>
                    <w:pStyle w:val="htleft"/>
                    <w:spacing w:before="0" w:beforeAutospacing="0" w:after="0" w:afterAutospacing="0"/>
                    <w:rPr>
                      <w:color w:val="000000"/>
                    </w:rPr>
                  </w:pPr>
                  <w:r w:rsidRPr="008F1FC5">
                    <w:rPr>
                      <w:color w:val="000000"/>
                    </w:rPr>
                    <w:t>IBAN</w:t>
                  </w:r>
                </w:p>
                <w:p w:rsidR="002D779E" w:rsidRPr="008F1FC5" w:rsidRDefault="002D779E" w:rsidP="00B90443">
                  <w:pPr>
                    <w:pStyle w:val="htleft"/>
                    <w:spacing w:before="0" w:beforeAutospacing="0" w:after="0" w:afterAutospacing="0"/>
                    <w:rPr>
                      <w:color w:val="000000"/>
                    </w:rPr>
                  </w:pPr>
                  <w:r w:rsidRPr="008F1FC5">
                    <w:rPr>
                      <w:color w:val="000000"/>
                    </w:rPr>
                    <w:t>BIC</w:t>
                  </w:r>
                </w:p>
                <w:p w:rsidR="002D779E" w:rsidRPr="008F1FC5" w:rsidRDefault="002D779E" w:rsidP="00B90443">
                  <w:pPr>
                    <w:pStyle w:val="htleft"/>
                    <w:spacing w:before="0" w:beforeAutospacing="0" w:after="0" w:afterAutospacing="0"/>
                    <w:rPr>
                      <w:color w:val="000000"/>
                    </w:rPr>
                  </w:pPr>
                  <w:r w:rsidRPr="008F1FC5">
                    <w:rPr>
                      <w:color w:val="000000"/>
                    </w:rPr>
                    <w:t>Титуляр на сметката:</w:t>
                  </w:r>
                </w:p>
              </w:tc>
              <w:tc>
                <w:tcPr>
                  <w:tcW w:w="3105" w:type="dxa"/>
                  <w:vAlign w:val="center"/>
                  <w:hideMark/>
                </w:tcPr>
                <w:p w:rsidR="002D779E" w:rsidRPr="008F1FC5" w:rsidRDefault="002D779E" w:rsidP="00B90443">
                  <w:pPr>
                    <w:pStyle w:val="htleft"/>
                    <w:spacing w:before="0" w:beforeAutospacing="0" w:after="0" w:afterAutospacing="0"/>
                    <w:rPr>
                      <w:color w:val="000000"/>
                    </w:rPr>
                  </w:pPr>
                  <w:r w:rsidRPr="008F1FC5">
                    <w:rPr>
                      <w:color w:val="000000"/>
                    </w:rPr>
                    <w:t> </w:t>
                  </w:r>
                </w:p>
              </w:tc>
            </w:tr>
          </w:tbl>
          <w:p w:rsidR="002D779E" w:rsidRPr="008F1FC5" w:rsidRDefault="002D779E" w:rsidP="00B90443">
            <w:pPr>
              <w:spacing w:before="0"/>
              <w:rPr>
                <w:color w:val="000000"/>
              </w:rPr>
            </w:pPr>
          </w:p>
        </w:tc>
      </w:tr>
    </w:tbl>
    <w:p w:rsidR="009A108B" w:rsidRPr="008F1FC5" w:rsidRDefault="009A108B" w:rsidP="00B90443">
      <w:pPr>
        <w:pStyle w:val="htleft"/>
        <w:spacing w:before="0" w:beforeAutospacing="0" w:after="0" w:afterAutospacing="0"/>
        <w:rPr>
          <w:b/>
          <w:color w:val="000000"/>
        </w:rPr>
      </w:pPr>
    </w:p>
    <w:p w:rsidR="009A108B" w:rsidRPr="008F1FC5" w:rsidRDefault="009A108B" w:rsidP="00B90443">
      <w:pPr>
        <w:pStyle w:val="htleft"/>
        <w:spacing w:before="0" w:beforeAutospacing="0" w:after="0" w:afterAutospacing="0"/>
        <w:ind w:firstLine="567"/>
        <w:rPr>
          <w:b/>
          <w:color w:val="000000"/>
        </w:rPr>
      </w:pPr>
      <w:r w:rsidRPr="008F1FC5">
        <w:rPr>
          <w:b/>
          <w:color w:val="000000"/>
        </w:rPr>
        <w:t>УВАЖАЕМИ ГОСПОДИН ИЗПЪЛНИТЕЛЕН ДИРЕКТОР,</w:t>
      </w:r>
    </w:p>
    <w:p w:rsidR="009A108B" w:rsidRPr="008F1FC5" w:rsidRDefault="009A108B" w:rsidP="00B90443">
      <w:pPr>
        <w:pStyle w:val="htleft"/>
        <w:spacing w:before="0" w:beforeAutospacing="0" w:after="0" w:afterAutospacing="0"/>
        <w:ind w:firstLine="567"/>
        <w:rPr>
          <w:b/>
          <w:color w:val="000000"/>
        </w:rPr>
      </w:pPr>
    </w:p>
    <w:p w:rsidR="009A108B" w:rsidRPr="009A108B" w:rsidRDefault="009A108B" w:rsidP="009A108B">
      <w:pPr>
        <w:spacing w:before="0"/>
        <w:rPr>
          <w:b/>
          <w:bCs/>
          <w:iCs/>
        </w:rPr>
      </w:pPr>
      <w:r w:rsidRPr="008F1FC5">
        <w:rPr>
          <w:color w:val="000000"/>
        </w:rPr>
        <w:t xml:space="preserve">1. Заявяваме, че желаем да участваме в откритата от Вас процедура по Закона за обществените поръчки (ЗОП) </w:t>
      </w:r>
      <w:r>
        <w:rPr>
          <w:bCs/>
        </w:rPr>
        <w:t>з</w:t>
      </w:r>
      <w:r w:rsidRPr="00C3103A">
        <w:rPr>
          <w:bCs/>
        </w:rPr>
        <w:t xml:space="preserve">а </w:t>
      </w:r>
      <w:r w:rsidRPr="00DB53B1">
        <w:rPr>
          <w:bCs/>
        </w:rPr>
        <w:t xml:space="preserve">възлагане на обществена поръчка с предмет: </w:t>
      </w:r>
      <w:r w:rsidRPr="009A108B">
        <w:rPr>
          <w:b/>
          <w:bCs/>
          <w:iCs/>
        </w:rPr>
        <w:t>„</w:t>
      </w:r>
      <w:proofErr w:type="spellStart"/>
      <w:r w:rsidRPr="009A108B">
        <w:rPr>
          <w:b/>
          <w:bCs/>
          <w:iCs/>
          <w:lang w:val="ru-RU"/>
        </w:rPr>
        <w:t>Извънгаранционно</w:t>
      </w:r>
      <w:proofErr w:type="spellEnd"/>
      <w:r w:rsidRPr="009A108B">
        <w:rPr>
          <w:b/>
          <w:bCs/>
          <w:iCs/>
          <w:lang w:val="ru-RU"/>
        </w:rPr>
        <w:t xml:space="preserve"> </w:t>
      </w:r>
      <w:proofErr w:type="spellStart"/>
      <w:r w:rsidRPr="009A108B">
        <w:rPr>
          <w:b/>
          <w:bCs/>
          <w:iCs/>
          <w:lang w:val="ru-RU"/>
        </w:rPr>
        <w:t>поддържане</w:t>
      </w:r>
      <w:proofErr w:type="spellEnd"/>
      <w:r w:rsidRPr="009A108B">
        <w:rPr>
          <w:b/>
          <w:bCs/>
          <w:iCs/>
          <w:lang w:val="ru-RU"/>
        </w:rPr>
        <w:t xml:space="preserve"> на </w:t>
      </w:r>
      <w:proofErr w:type="spellStart"/>
      <w:r w:rsidRPr="009A108B">
        <w:rPr>
          <w:b/>
          <w:bCs/>
          <w:iCs/>
          <w:lang w:val="ru-RU"/>
        </w:rPr>
        <w:t>специализирано</w:t>
      </w:r>
      <w:proofErr w:type="spellEnd"/>
      <w:r w:rsidRPr="009A108B">
        <w:rPr>
          <w:b/>
          <w:bCs/>
          <w:iCs/>
          <w:lang w:val="ru-RU"/>
        </w:rPr>
        <w:t xml:space="preserve"> </w:t>
      </w:r>
      <w:proofErr w:type="spellStart"/>
      <w:r w:rsidRPr="009A108B">
        <w:rPr>
          <w:b/>
          <w:bCs/>
          <w:iCs/>
          <w:lang w:val="ru-RU"/>
        </w:rPr>
        <w:t>оборудване</w:t>
      </w:r>
      <w:proofErr w:type="spellEnd"/>
      <w:r w:rsidRPr="009A108B">
        <w:rPr>
          <w:b/>
          <w:bCs/>
          <w:iCs/>
          <w:lang w:val="ru-RU"/>
        </w:rPr>
        <w:t xml:space="preserve"> на ИА „</w:t>
      </w:r>
      <w:proofErr w:type="spellStart"/>
      <w:r w:rsidRPr="009A108B">
        <w:rPr>
          <w:b/>
          <w:bCs/>
          <w:iCs/>
          <w:lang w:val="ru-RU"/>
        </w:rPr>
        <w:t>Борба</w:t>
      </w:r>
      <w:proofErr w:type="spellEnd"/>
      <w:r w:rsidRPr="009A108B">
        <w:rPr>
          <w:b/>
          <w:bCs/>
          <w:iCs/>
          <w:lang w:val="ru-RU"/>
        </w:rPr>
        <w:t xml:space="preserve"> с </w:t>
      </w:r>
      <w:proofErr w:type="spellStart"/>
      <w:r w:rsidRPr="009A108B">
        <w:rPr>
          <w:b/>
          <w:bCs/>
          <w:iCs/>
          <w:lang w:val="ru-RU"/>
        </w:rPr>
        <w:t>градушките</w:t>
      </w:r>
      <w:proofErr w:type="spellEnd"/>
      <w:r w:rsidRPr="009A108B">
        <w:rPr>
          <w:b/>
          <w:bCs/>
          <w:iCs/>
          <w:lang w:val="ru-RU"/>
        </w:rPr>
        <w:t xml:space="preserve">“, </w:t>
      </w:r>
      <w:proofErr w:type="spellStart"/>
      <w:r w:rsidRPr="009A108B">
        <w:rPr>
          <w:b/>
          <w:bCs/>
          <w:iCs/>
          <w:lang w:val="ru-RU"/>
        </w:rPr>
        <w:t>включващ</w:t>
      </w:r>
      <w:proofErr w:type="spellEnd"/>
      <w:r w:rsidRPr="009A108B">
        <w:rPr>
          <w:b/>
          <w:bCs/>
          <w:iCs/>
        </w:rPr>
        <w:t>а</w:t>
      </w:r>
      <w:r w:rsidRPr="009A108B">
        <w:rPr>
          <w:b/>
          <w:bCs/>
          <w:iCs/>
          <w:lang w:val="ru-RU"/>
        </w:rPr>
        <w:t xml:space="preserve"> 2 </w:t>
      </w:r>
      <w:proofErr w:type="spellStart"/>
      <w:r w:rsidRPr="009A108B">
        <w:rPr>
          <w:b/>
          <w:bCs/>
          <w:iCs/>
          <w:lang w:val="ru-RU"/>
        </w:rPr>
        <w:t>обособени</w:t>
      </w:r>
      <w:proofErr w:type="spellEnd"/>
      <w:r w:rsidRPr="009A108B">
        <w:rPr>
          <w:b/>
          <w:bCs/>
          <w:iCs/>
          <w:lang w:val="ru-RU"/>
        </w:rPr>
        <w:t xml:space="preserve"> позиции, </w:t>
      </w:r>
      <w:proofErr w:type="spellStart"/>
      <w:r w:rsidRPr="009A108B">
        <w:rPr>
          <w:b/>
          <w:bCs/>
          <w:iCs/>
          <w:lang w:val="ru-RU"/>
        </w:rPr>
        <w:t>както</w:t>
      </w:r>
      <w:proofErr w:type="spellEnd"/>
      <w:r w:rsidRPr="009A108B">
        <w:rPr>
          <w:b/>
          <w:bCs/>
          <w:iCs/>
          <w:lang w:val="ru-RU"/>
        </w:rPr>
        <w:t xml:space="preserve"> </w:t>
      </w:r>
      <w:proofErr w:type="spellStart"/>
      <w:r w:rsidRPr="009A108B">
        <w:rPr>
          <w:b/>
          <w:bCs/>
          <w:iCs/>
          <w:lang w:val="ru-RU"/>
        </w:rPr>
        <w:t>следва</w:t>
      </w:r>
      <w:proofErr w:type="spellEnd"/>
      <w:r w:rsidRPr="009A108B">
        <w:rPr>
          <w:b/>
          <w:bCs/>
          <w:iCs/>
        </w:rPr>
        <w:t>:</w:t>
      </w:r>
    </w:p>
    <w:p w:rsidR="009A108B" w:rsidRPr="009A108B" w:rsidRDefault="009A108B" w:rsidP="009A108B">
      <w:pPr>
        <w:spacing w:before="0"/>
        <w:rPr>
          <w:b/>
          <w:bCs/>
          <w:iCs/>
        </w:rPr>
      </w:pPr>
      <w:r w:rsidRPr="009A108B">
        <w:rPr>
          <w:b/>
          <w:bCs/>
          <w:iCs/>
          <w:lang w:val="ru-RU"/>
        </w:rPr>
        <w:t xml:space="preserve">1. </w:t>
      </w:r>
      <w:proofErr w:type="spellStart"/>
      <w:r w:rsidRPr="009A108B">
        <w:rPr>
          <w:b/>
          <w:bCs/>
          <w:iCs/>
          <w:lang w:val="ru-RU"/>
        </w:rPr>
        <w:t>Извънгаранционно</w:t>
      </w:r>
      <w:proofErr w:type="spellEnd"/>
      <w:r w:rsidRPr="009A108B">
        <w:rPr>
          <w:b/>
          <w:bCs/>
          <w:iCs/>
          <w:lang w:val="ru-RU"/>
        </w:rPr>
        <w:t xml:space="preserve"> </w:t>
      </w:r>
      <w:proofErr w:type="spellStart"/>
      <w:r w:rsidRPr="009A108B">
        <w:rPr>
          <w:b/>
          <w:bCs/>
          <w:iCs/>
          <w:lang w:val="ru-RU"/>
        </w:rPr>
        <w:t>поддържане</w:t>
      </w:r>
      <w:proofErr w:type="spellEnd"/>
      <w:r w:rsidRPr="009A108B">
        <w:rPr>
          <w:b/>
          <w:bCs/>
          <w:iCs/>
          <w:lang w:val="ru-RU"/>
        </w:rPr>
        <w:t xml:space="preserve"> на </w:t>
      </w:r>
      <w:proofErr w:type="spellStart"/>
      <w:r w:rsidR="00310431" w:rsidRPr="009A108B">
        <w:rPr>
          <w:b/>
          <w:bCs/>
          <w:iCs/>
        </w:rPr>
        <w:t>дву</w:t>
      </w:r>
      <w:r w:rsidR="00310431">
        <w:rPr>
          <w:b/>
          <w:bCs/>
          <w:iCs/>
        </w:rPr>
        <w:t>диапазонни</w:t>
      </w:r>
      <w:proofErr w:type="spellEnd"/>
      <w:r w:rsidRPr="009A108B">
        <w:rPr>
          <w:b/>
          <w:bCs/>
          <w:iCs/>
        </w:rPr>
        <w:t xml:space="preserve"> </w:t>
      </w:r>
      <w:proofErr w:type="spellStart"/>
      <w:r w:rsidRPr="009A108B">
        <w:rPr>
          <w:b/>
          <w:bCs/>
          <w:iCs/>
        </w:rPr>
        <w:t>доплерови</w:t>
      </w:r>
      <w:proofErr w:type="spellEnd"/>
      <w:r w:rsidRPr="009A108B">
        <w:rPr>
          <w:b/>
          <w:bCs/>
          <w:iCs/>
          <w:lang w:val="ru-RU"/>
        </w:rPr>
        <w:t xml:space="preserve"> </w:t>
      </w:r>
      <w:proofErr w:type="spellStart"/>
      <w:r w:rsidRPr="009A108B">
        <w:rPr>
          <w:b/>
          <w:bCs/>
          <w:iCs/>
          <w:lang w:val="ru-RU"/>
        </w:rPr>
        <w:t>метеорологични</w:t>
      </w:r>
      <w:proofErr w:type="spellEnd"/>
      <w:r w:rsidRPr="009A108B">
        <w:rPr>
          <w:b/>
          <w:bCs/>
          <w:iCs/>
          <w:lang w:val="ru-RU"/>
        </w:rPr>
        <w:t xml:space="preserve"> </w:t>
      </w:r>
      <w:proofErr w:type="spellStart"/>
      <w:r w:rsidRPr="009A108B">
        <w:rPr>
          <w:b/>
          <w:bCs/>
          <w:iCs/>
          <w:lang w:val="ru-RU"/>
        </w:rPr>
        <w:t>радари</w:t>
      </w:r>
      <w:proofErr w:type="spellEnd"/>
      <w:r w:rsidRPr="009A108B">
        <w:rPr>
          <w:b/>
          <w:bCs/>
          <w:iCs/>
        </w:rPr>
        <w:t>, работещи под система</w:t>
      </w:r>
      <w:r w:rsidRPr="009A108B">
        <w:rPr>
          <w:b/>
          <w:bCs/>
          <w:iCs/>
          <w:lang w:val="ru-RU"/>
        </w:rPr>
        <w:t xml:space="preserve"> </w:t>
      </w:r>
      <w:r w:rsidRPr="009A108B">
        <w:rPr>
          <w:b/>
          <w:bCs/>
          <w:iCs/>
        </w:rPr>
        <w:t>ИРИС;</w:t>
      </w:r>
    </w:p>
    <w:p w:rsidR="009A108B" w:rsidRPr="008F1FC5" w:rsidRDefault="009A108B" w:rsidP="009A108B">
      <w:pPr>
        <w:spacing w:before="0"/>
        <w:rPr>
          <w:color w:val="000000"/>
        </w:rPr>
      </w:pPr>
      <w:r w:rsidRPr="009A108B">
        <w:rPr>
          <w:b/>
          <w:bCs/>
          <w:iCs/>
        </w:rPr>
        <w:t>2. Извънгаранционно поддържане на технически средства, на системите и продуктите за управление на стрелба</w:t>
      </w:r>
      <w:r w:rsidRPr="009A108B">
        <w:rPr>
          <w:b/>
          <w:bCs/>
          <w:iCs/>
          <w:lang w:val="en-US"/>
        </w:rPr>
        <w:t xml:space="preserve"> </w:t>
      </w:r>
      <w:r w:rsidRPr="009A108B">
        <w:rPr>
          <w:b/>
          <w:bCs/>
          <w:iCs/>
        </w:rPr>
        <w:t xml:space="preserve">с </w:t>
      </w:r>
      <w:proofErr w:type="spellStart"/>
      <w:r w:rsidRPr="009A108B">
        <w:rPr>
          <w:b/>
          <w:bCs/>
          <w:iCs/>
        </w:rPr>
        <w:t>противоградови</w:t>
      </w:r>
      <w:proofErr w:type="spellEnd"/>
      <w:r w:rsidRPr="009A108B">
        <w:rPr>
          <w:b/>
          <w:bCs/>
          <w:iCs/>
        </w:rPr>
        <w:t xml:space="preserve"> ракети, на кодирани </w:t>
      </w:r>
      <w:proofErr w:type="spellStart"/>
      <w:r w:rsidRPr="009A108B">
        <w:rPr>
          <w:b/>
          <w:bCs/>
          <w:iCs/>
        </w:rPr>
        <w:t>телеметрични</w:t>
      </w:r>
      <w:proofErr w:type="spellEnd"/>
      <w:r>
        <w:rPr>
          <w:b/>
          <w:bCs/>
          <w:iCs/>
        </w:rPr>
        <w:t xml:space="preserve"> мрежи и мрежи за гласови данни</w:t>
      </w:r>
      <w:r w:rsidR="001D0474">
        <w:rPr>
          <w:b/>
          <w:bCs/>
          <w:iCs/>
        </w:rPr>
        <w:t>“</w:t>
      </w:r>
      <w:r w:rsidRPr="008F1FC5">
        <w:rPr>
          <w:color w:val="000000"/>
        </w:rPr>
        <w:t>, като подаваме оферта при условията, обявени в документацията за участие и приети от нас.</w:t>
      </w:r>
    </w:p>
    <w:p w:rsidR="009A108B" w:rsidRPr="008F1FC5" w:rsidRDefault="009A108B" w:rsidP="00B90443">
      <w:pPr>
        <w:pStyle w:val="htleft"/>
        <w:spacing w:before="0" w:beforeAutospacing="0" w:after="0" w:afterAutospacing="0"/>
        <w:jc w:val="both"/>
        <w:rPr>
          <w:color w:val="000000"/>
        </w:rPr>
      </w:pPr>
      <w:r w:rsidRPr="008F1FC5">
        <w:rPr>
          <w:color w:val="000000"/>
        </w:rPr>
        <w:t>2. Задължаваме се</w:t>
      </w:r>
      <w:r>
        <w:rPr>
          <w:color w:val="000000"/>
        </w:rPr>
        <w:t xml:space="preserve"> да спазваме всички условия на В</w:t>
      </w:r>
      <w:r w:rsidRPr="008F1FC5">
        <w:rPr>
          <w:color w:val="000000"/>
        </w:rPr>
        <w:t>ъзложителя, посочени в документацията за участие, които се отнасят до изпълнението на поръчката, в случай че същата ни бъде възложена.</w:t>
      </w:r>
    </w:p>
    <w:p w:rsidR="009A108B" w:rsidRPr="008F1FC5" w:rsidRDefault="009A108B" w:rsidP="00B90443">
      <w:pPr>
        <w:pStyle w:val="htleft"/>
        <w:spacing w:before="0" w:beforeAutospacing="0" w:after="0" w:afterAutospacing="0"/>
        <w:jc w:val="both"/>
        <w:rPr>
          <w:color w:val="000000"/>
        </w:rPr>
      </w:pPr>
      <w:r w:rsidRPr="008F1FC5">
        <w:rPr>
          <w:color w:val="000000"/>
        </w:rPr>
        <w:t xml:space="preserve">3. Декларираме, че приемаме условията за изпълнение на обществената поръчка, заложени в приложения към документацията за участие проект на договор. </w:t>
      </w:r>
    </w:p>
    <w:p w:rsidR="009A108B" w:rsidRPr="008F1FC5" w:rsidRDefault="009A108B" w:rsidP="00B90443">
      <w:pPr>
        <w:pStyle w:val="htleft"/>
        <w:spacing w:before="0" w:beforeAutospacing="0" w:after="0" w:afterAutospacing="0"/>
        <w:jc w:val="both"/>
        <w:rPr>
          <w:color w:val="000000"/>
        </w:rPr>
      </w:pPr>
      <w:r w:rsidRPr="008F1FC5">
        <w:rPr>
          <w:color w:val="000000"/>
        </w:rPr>
        <w:t xml:space="preserve">4. При изпълнението на обществената поръчка няма да ползваме/ще ползваме </w:t>
      </w:r>
      <w:r w:rsidRPr="008F1FC5">
        <w:rPr>
          <w:i/>
          <w:iCs/>
          <w:color w:val="000000"/>
        </w:rPr>
        <w:t>(</w:t>
      </w:r>
      <w:proofErr w:type="spellStart"/>
      <w:r w:rsidRPr="008F1FC5">
        <w:rPr>
          <w:i/>
          <w:iCs/>
          <w:color w:val="000000"/>
        </w:rPr>
        <w:t>относимото</w:t>
      </w:r>
      <w:proofErr w:type="spellEnd"/>
      <w:r w:rsidRPr="008F1FC5">
        <w:rPr>
          <w:i/>
          <w:iCs/>
          <w:color w:val="000000"/>
        </w:rPr>
        <w:t xml:space="preserve"> се подчертава)</w:t>
      </w:r>
      <w:r w:rsidRPr="008F1FC5">
        <w:rPr>
          <w:color w:val="000000"/>
        </w:rPr>
        <w:t xml:space="preserve"> следните подизпълнители:</w:t>
      </w:r>
    </w:p>
    <w:p w:rsidR="009A108B" w:rsidRPr="008F1FC5" w:rsidRDefault="009A108B" w:rsidP="00B90443">
      <w:pPr>
        <w:pStyle w:val="htleft"/>
        <w:spacing w:before="0" w:beforeAutospacing="0" w:after="0" w:afterAutospacing="0"/>
        <w:jc w:val="both"/>
        <w:rPr>
          <w:color w:val="000000"/>
        </w:rPr>
      </w:pPr>
      <w:r w:rsidRPr="008F1FC5">
        <w:rPr>
          <w:color w:val="000000"/>
        </w:rPr>
        <w:t>1. ............................................................................................................................................</w:t>
      </w:r>
      <w:r>
        <w:rPr>
          <w:color w:val="000000"/>
        </w:rPr>
        <w:t>....................</w:t>
      </w:r>
    </w:p>
    <w:p w:rsidR="009A108B" w:rsidRPr="008F1FC5" w:rsidRDefault="009A108B" w:rsidP="00B90443">
      <w:pPr>
        <w:pStyle w:val="htleft"/>
        <w:spacing w:before="0" w:beforeAutospacing="0" w:after="0" w:afterAutospacing="0"/>
        <w:jc w:val="both"/>
        <w:rPr>
          <w:color w:val="000000"/>
        </w:rPr>
      </w:pPr>
      <w:r w:rsidRPr="008F1FC5">
        <w:rPr>
          <w:color w:val="000000"/>
        </w:rPr>
        <w:t>2. ............................................................................................................................................</w:t>
      </w:r>
      <w:r>
        <w:rPr>
          <w:color w:val="000000"/>
        </w:rPr>
        <w:t>....................</w:t>
      </w:r>
    </w:p>
    <w:p w:rsidR="009A108B" w:rsidRPr="008F1FC5" w:rsidRDefault="009A108B" w:rsidP="00B90443">
      <w:pPr>
        <w:pStyle w:val="htcenter"/>
        <w:spacing w:before="0" w:beforeAutospacing="0" w:after="0" w:afterAutospacing="0"/>
        <w:rPr>
          <w:color w:val="000000"/>
        </w:rPr>
      </w:pPr>
      <w:r w:rsidRPr="008F1FC5">
        <w:rPr>
          <w:i/>
          <w:iCs/>
          <w:color w:val="000000"/>
        </w:rPr>
        <w:t>(наименование на подизпълнителя, ЕИК/ЕГН, вид на дейностите, които ще изпълнява, дял от стойността на обществената поръчка (в %)</w:t>
      </w:r>
    </w:p>
    <w:p w:rsidR="009A108B" w:rsidRPr="00DB53B1" w:rsidRDefault="009A108B" w:rsidP="00B90443">
      <w:pPr>
        <w:pStyle w:val="htleft"/>
        <w:spacing w:before="0" w:beforeAutospacing="0" w:after="0" w:afterAutospacing="0"/>
        <w:jc w:val="both"/>
        <w:rPr>
          <w:color w:val="000000"/>
        </w:rPr>
      </w:pPr>
      <w:r w:rsidRPr="00DB53B1">
        <w:rPr>
          <w:color w:val="000000"/>
        </w:rPr>
        <w:t>5. Приемаме срокът на валидността на нашата оферта да бъде 120 календарни дни считано от крайния срок за подаване на оферти.</w:t>
      </w:r>
    </w:p>
    <w:p w:rsidR="009A108B" w:rsidRPr="00DB53B1" w:rsidRDefault="009A108B" w:rsidP="00B90443">
      <w:pPr>
        <w:pStyle w:val="htleft"/>
        <w:spacing w:before="0" w:beforeAutospacing="0" w:after="0" w:afterAutospacing="0"/>
        <w:rPr>
          <w:color w:val="000000"/>
        </w:rPr>
      </w:pPr>
      <w:r w:rsidRPr="00DB53B1">
        <w:rPr>
          <w:color w:val="000000"/>
        </w:rPr>
        <w:t xml:space="preserve">Неразделна част от настоящия документ е: </w:t>
      </w:r>
    </w:p>
    <w:p w:rsidR="009A108B" w:rsidRPr="008F1FC5" w:rsidRDefault="009A108B" w:rsidP="00B90443">
      <w:pPr>
        <w:pStyle w:val="htleft"/>
        <w:spacing w:before="0" w:beforeAutospacing="0" w:after="0" w:afterAutospacing="0"/>
        <w:rPr>
          <w:color w:val="000000"/>
        </w:rPr>
      </w:pPr>
      <w:r w:rsidRPr="008F1FC5">
        <w:rPr>
          <w:color w:val="000000"/>
        </w:rPr>
        <w:t>Декларацията по чл. 47, ал. 9 ЗОП за обстоятелствата по чл. 47, ал. 1, 2 и 5 ЗОП, подписана от лицата, които представляват участника съгл</w:t>
      </w:r>
      <w:r w:rsidR="005F2AC7">
        <w:rPr>
          <w:color w:val="000000"/>
        </w:rPr>
        <w:t>асно документите за регистрация.</w:t>
      </w:r>
    </w:p>
    <w:tbl>
      <w:tblPr>
        <w:tblW w:w="9953"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9953"/>
      </w:tblGrid>
      <w:tr w:rsidR="002D779E" w:rsidRPr="008F1FC5" w:rsidTr="002D779E">
        <w:tc>
          <w:tcPr>
            <w:tcW w:w="9953" w:type="dxa"/>
            <w:tcBorders>
              <w:top w:val="nil"/>
              <w:left w:val="nil"/>
              <w:bottom w:val="nil"/>
              <w:right w:val="nil"/>
            </w:tcBorders>
            <w:hideMark/>
          </w:tcPr>
          <w:p w:rsidR="002D779E" w:rsidRPr="008F1FC5" w:rsidRDefault="002D779E" w:rsidP="00B90443">
            <w:pPr>
              <w:pStyle w:val="htleft"/>
              <w:spacing w:before="0" w:beforeAutospacing="0" w:after="0" w:afterAutospacing="0"/>
              <w:rPr>
                <w:color w:val="000000"/>
              </w:rPr>
            </w:pPr>
          </w:p>
        </w:tc>
      </w:tr>
    </w:tbl>
    <w:p w:rsidR="00E62E69" w:rsidRPr="008F1FC5" w:rsidRDefault="00E62E69" w:rsidP="00B90443">
      <w:pPr>
        <w:spacing w:before="0"/>
      </w:pPr>
    </w:p>
    <w:p w:rsidR="00E62E69" w:rsidRPr="008F1FC5" w:rsidRDefault="00E62E69" w:rsidP="00B90443">
      <w:pPr>
        <w:spacing w:before="0"/>
      </w:pPr>
      <w:r w:rsidRPr="008F1FC5">
        <w:t>Дата:……………………</w:t>
      </w:r>
      <w:r w:rsidRPr="008F1FC5">
        <w:tab/>
      </w:r>
      <w:r w:rsidRPr="008F1FC5">
        <w:tab/>
      </w:r>
      <w:r w:rsidRPr="008F1FC5">
        <w:tab/>
      </w:r>
      <w:r w:rsidRPr="008F1FC5">
        <w:tab/>
        <w:t>Име и фамилия:…………………………………….</w:t>
      </w:r>
    </w:p>
    <w:p w:rsidR="00E62E69" w:rsidRPr="008F1FC5" w:rsidRDefault="00E62E69" w:rsidP="00B90443">
      <w:pPr>
        <w:suppressAutoHyphens w:val="0"/>
        <w:spacing w:before="0"/>
        <w:ind w:left="3969" w:firstLine="567"/>
        <w:jc w:val="left"/>
      </w:pPr>
      <w:r w:rsidRPr="008F1FC5">
        <w:t>Подпис и печат:…………………………….............</w:t>
      </w:r>
    </w:p>
    <w:p w:rsidR="00E62E69" w:rsidRPr="008F1FC5" w:rsidRDefault="00E62E69" w:rsidP="00B90443">
      <w:pPr>
        <w:suppressAutoHyphens w:val="0"/>
        <w:spacing w:before="0"/>
        <w:jc w:val="left"/>
      </w:pPr>
    </w:p>
    <w:p w:rsidR="00E62E69" w:rsidRPr="008F1FC5" w:rsidRDefault="00E62E69" w:rsidP="00B90443">
      <w:pPr>
        <w:suppressAutoHyphens w:val="0"/>
        <w:spacing w:before="0"/>
        <w:rPr>
          <w:i/>
        </w:rPr>
      </w:pPr>
      <w:r w:rsidRPr="008F1FC5">
        <w:rPr>
          <w:i/>
        </w:rPr>
        <w:t xml:space="preserve">Документът е задължителна част от офертата. Прилага се в </w:t>
      </w:r>
      <w:r w:rsidR="00BE730D">
        <w:rPr>
          <w:i/>
        </w:rPr>
        <w:t>п</w:t>
      </w:r>
      <w:r w:rsidRPr="008F1FC5">
        <w:rPr>
          <w:i/>
        </w:rPr>
        <w:t>лик № 1.</w:t>
      </w:r>
    </w:p>
    <w:p w:rsidR="00E62E69" w:rsidRPr="008F1FC5" w:rsidRDefault="00E62E69" w:rsidP="009A108B">
      <w:pPr>
        <w:suppressAutoHyphens w:val="0"/>
        <w:spacing w:before="0"/>
      </w:pPr>
      <w:r w:rsidRPr="008F1FC5">
        <w:rPr>
          <w:i/>
        </w:rPr>
        <w:t>Документът се подписва от законния представител на участника или от надлежно упълномощено лице.</w:t>
      </w:r>
      <w:r w:rsidR="00F90DAD" w:rsidRPr="008F1FC5">
        <w:rPr>
          <w:i/>
        </w:rPr>
        <w:br w:type="page"/>
      </w:r>
    </w:p>
    <w:p w:rsidR="002F113F" w:rsidRPr="008F1FC5" w:rsidRDefault="002F113F" w:rsidP="00B90443">
      <w:pPr>
        <w:pStyle w:val="Heading1"/>
        <w:jc w:val="right"/>
      </w:pPr>
      <w:bookmarkStart w:id="321" w:name="_Toc416877984"/>
      <w:bookmarkStart w:id="322" w:name="_Toc438122014"/>
      <w:proofErr w:type="spellStart"/>
      <w:r w:rsidRPr="000D4314">
        <w:lastRenderedPageBreak/>
        <w:t>Приложение</w:t>
      </w:r>
      <w:proofErr w:type="spellEnd"/>
      <w:r w:rsidRPr="000D4314">
        <w:t xml:space="preserve"> № </w:t>
      </w:r>
      <w:bookmarkEnd w:id="319"/>
      <w:r w:rsidR="00256D32" w:rsidRPr="000D4314">
        <w:t>3</w:t>
      </w:r>
      <w:bookmarkEnd w:id="321"/>
      <w:bookmarkEnd w:id="322"/>
    </w:p>
    <w:p w:rsidR="009A108B" w:rsidRPr="003B7FC8" w:rsidRDefault="009A108B" w:rsidP="00B90443">
      <w:pPr>
        <w:pStyle w:val="htleft"/>
        <w:tabs>
          <w:tab w:val="left" w:pos="3740"/>
        </w:tabs>
        <w:spacing w:before="0" w:beforeAutospacing="0" w:after="0" w:afterAutospacing="0"/>
        <w:ind w:right="425"/>
        <w:jc w:val="center"/>
        <w:rPr>
          <w:color w:val="000000"/>
          <w:lang w:eastAsia="en-US"/>
        </w:rPr>
      </w:pPr>
      <w:bookmarkStart w:id="323" w:name="__RefHeading___Toc391411895"/>
      <w:bookmarkStart w:id="324" w:name="__RefHeading__350_1734234706"/>
      <w:bookmarkEnd w:id="323"/>
      <w:bookmarkEnd w:id="324"/>
      <w:r w:rsidRPr="003B7FC8">
        <w:rPr>
          <w:b/>
        </w:rPr>
        <w:t>Д Е К Л А Р А Ц И Я</w:t>
      </w:r>
    </w:p>
    <w:p w:rsidR="009A108B" w:rsidRPr="003B7FC8" w:rsidRDefault="009A108B" w:rsidP="00B90443">
      <w:pPr>
        <w:pStyle w:val="htleft"/>
        <w:spacing w:before="0" w:beforeAutospacing="0" w:after="0" w:afterAutospacing="0"/>
        <w:ind w:right="425"/>
        <w:jc w:val="center"/>
        <w:rPr>
          <w:color w:val="000000"/>
          <w:lang w:eastAsia="en-US"/>
        </w:rPr>
      </w:pPr>
      <w:r w:rsidRPr="003B7FC8">
        <w:rPr>
          <w:color w:val="000000"/>
          <w:lang w:eastAsia="en-US"/>
        </w:rPr>
        <w:t>по чл. 47, ал. 9 от Закона за обществените поръчки</w:t>
      </w:r>
    </w:p>
    <w:p w:rsidR="009A108B" w:rsidRPr="003B7FC8" w:rsidRDefault="009A108B" w:rsidP="00B90443">
      <w:pPr>
        <w:pStyle w:val="htleft"/>
        <w:spacing w:before="0" w:beforeAutospacing="0" w:after="0" w:afterAutospacing="0"/>
        <w:jc w:val="both"/>
        <w:rPr>
          <w:color w:val="000000"/>
          <w:lang w:eastAsia="en-US"/>
        </w:rPr>
      </w:pPr>
      <w:r w:rsidRPr="003B7FC8">
        <w:rPr>
          <w:color w:val="000000"/>
          <w:lang w:eastAsia="en-US"/>
        </w:rPr>
        <w:t xml:space="preserve">Подписаният/ата ................................................................................................................................................................ </w:t>
      </w:r>
    </w:p>
    <w:p w:rsidR="009A108B" w:rsidRPr="003B7FC8" w:rsidRDefault="009A108B" w:rsidP="00B90443">
      <w:pPr>
        <w:pStyle w:val="htcenter"/>
        <w:spacing w:before="0" w:beforeAutospacing="0" w:after="0" w:afterAutospacing="0"/>
        <w:rPr>
          <w:color w:val="000000"/>
          <w:lang w:eastAsia="en-US"/>
        </w:rPr>
      </w:pPr>
      <w:r w:rsidRPr="003B7FC8">
        <w:rPr>
          <w:i/>
          <w:iCs/>
          <w:color w:val="000000"/>
          <w:lang w:eastAsia="en-US"/>
        </w:rPr>
        <w:t>(трите имена)</w:t>
      </w:r>
    </w:p>
    <w:p w:rsidR="009A108B" w:rsidRPr="003B7FC8" w:rsidRDefault="009A108B" w:rsidP="00B90443">
      <w:pPr>
        <w:pStyle w:val="htleft"/>
        <w:spacing w:before="0" w:beforeAutospacing="0" w:after="0" w:afterAutospacing="0"/>
        <w:rPr>
          <w:color w:val="000000"/>
          <w:lang w:eastAsia="en-US"/>
        </w:rPr>
      </w:pPr>
      <w:r w:rsidRPr="003B7FC8">
        <w:rPr>
          <w:color w:val="000000"/>
          <w:lang w:eastAsia="en-US"/>
        </w:rPr>
        <w:t>данни по документ за самоличност ...............................................................................................................................................................</w:t>
      </w:r>
    </w:p>
    <w:p w:rsidR="009A108B" w:rsidRPr="003B7FC8" w:rsidRDefault="009A108B" w:rsidP="00B90443">
      <w:pPr>
        <w:pStyle w:val="htcenter"/>
        <w:spacing w:before="0" w:beforeAutospacing="0" w:after="0" w:afterAutospacing="0"/>
        <w:rPr>
          <w:color w:val="000000"/>
          <w:lang w:eastAsia="en-US"/>
        </w:rPr>
      </w:pPr>
      <w:r w:rsidRPr="003B7FC8">
        <w:rPr>
          <w:i/>
          <w:iCs/>
          <w:color w:val="000000"/>
          <w:lang w:eastAsia="en-US"/>
        </w:rPr>
        <w:t>(номер на лична карта, дата, орган и място на издаването)</w:t>
      </w:r>
    </w:p>
    <w:p w:rsidR="009A108B" w:rsidRPr="003B7FC8" w:rsidRDefault="009A108B" w:rsidP="00B90443">
      <w:pPr>
        <w:pStyle w:val="htleft"/>
        <w:spacing w:before="0" w:beforeAutospacing="0" w:after="0" w:afterAutospacing="0"/>
        <w:rPr>
          <w:color w:val="000000"/>
          <w:lang w:eastAsia="en-US"/>
        </w:rPr>
      </w:pPr>
      <w:r w:rsidRPr="003B7FC8">
        <w:rPr>
          <w:color w:val="000000"/>
          <w:lang w:eastAsia="en-US"/>
        </w:rPr>
        <w:t>в качеството си на ...............................................................................................................................................................</w:t>
      </w:r>
    </w:p>
    <w:p w:rsidR="009A108B" w:rsidRPr="003B7FC8" w:rsidRDefault="009A108B" w:rsidP="00B90443">
      <w:pPr>
        <w:pStyle w:val="htcenter"/>
        <w:spacing w:before="0" w:beforeAutospacing="0" w:after="0" w:afterAutospacing="0"/>
        <w:rPr>
          <w:color w:val="000000"/>
          <w:lang w:eastAsia="en-US"/>
        </w:rPr>
      </w:pPr>
      <w:r w:rsidRPr="003B7FC8">
        <w:rPr>
          <w:i/>
          <w:iCs/>
          <w:color w:val="000000"/>
          <w:lang w:eastAsia="en-US"/>
        </w:rPr>
        <w:t>(длъжност)</w:t>
      </w:r>
    </w:p>
    <w:p w:rsidR="009A108B" w:rsidRPr="003B7FC8" w:rsidRDefault="009A108B" w:rsidP="00B90443">
      <w:pPr>
        <w:pStyle w:val="htleft"/>
        <w:spacing w:before="0" w:beforeAutospacing="0" w:after="0" w:afterAutospacing="0"/>
        <w:jc w:val="both"/>
        <w:rPr>
          <w:color w:val="000000"/>
          <w:lang w:eastAsia="en-US"/>
        </w:rPr>
      </w:pPr>
      <w:r w:rsidRPr="003B7FC8">
        <w:rPr>
          <w:color w:val="000000"/>
          <w:lang w:eastAsia="en-US"/>
        </w:rPr>
        <w:t>на .............................................................................................................................................................</w:t>
      </w:r>
    </w:p>
    <w:p w:rsidR="009A108B" w:rsidRPr="003B7FC8" w:rsidRDefault="009A108B" w:rsidP="00B90443">
      <w:pPr>
        <w:pStyle w:val="htcenter"/>
        <w:spacing w:before="0" w:beforeAutospacing="0" w:after="0" w:afterAutospacing="0"/>
        <w:rPr>
          <w:color w:val="000000"/>
          <w:lang w:eastAsia="en-US"/>
        </w:rPr>
      </w:pPr>
      <w:r w:rsidRPr="003B7FC8">
        <w:rPr>
          <w:i/>
          <w:iCs/>
          <w:color w:val="000000"/>
          <w:lang w:eastAsia="en-US"/>
        </w:rPr>
        <w:t>(наименование на участника)</w:t>
      </w:r>
    </w:p>
    <w:p w:rsidR="009A108B" w:rsidRPr="003B7FC8" w:rsidRDefault="009A108B" w:rsidP="00B90443">
      <w:pPr>
        <w:pStyle w:val="htleft"/>
        <w:spacing w:before="0" w:beforeAutospacing="0" w:after="0" w:afterAutospacing="0"/>
        <w:jc w:val="both"/>
        <w:rPr>
          <w:color w:val="000000"/>
          <w:lang w:eastAsia="en-US"/>
        </w:rPr>
      </w:pPr>
      <w:r w:rsidRPr="003B7FC8">
        <w:rPr>
          <w:color w:val="000000"/>
          <w:lang w:eastAsia="en-US"/>
        </w:rPr>
        <w:t>ЕИК/БУЛСТАТ ...............................................................................................................................................................,</w:t>
      </w:r>
    </w:p>
    <w:p w:rsidR="009A108B" w:rsidRPr="009A108B" w:rsidRDefault="009A108B" w:rsidP="009A108B">
      <w:pPr>
        <w:spacing w:before="0"/>
        <w:rPr>
          <w:b/>
          <w:bCs/>
          <w:iCs/>
        </w:rPr>
      </w:pPr>
      <w:r w:rsidRPr="003B7FC8">
        <w:rPr>
          <w:color w:val="000000"/>
          <w:lang w:eastAsia="en-US"/>
        </w:rPr>
        <w:t xml:space="preserve">в изпълнение на чл. 47, ал. 9 ЗОП и в съответствие с изискванията на Възложителя при </w:t>
      </w:r>
      <w:r w:rsidRPr="003B7FC8">
        <w:rPr>
          <w:bCs/>
        </w:rPr>
        <w:t xml:space="preserve">възлагане на обществена поръчка с предмет: </w:t>
      </w:r>
      <w:r w:rsidRPr="009A108B">
        <w:rPr>
          <w:b/>
          <w:bCs/>
          <w:iCs/>
        </w:rPr>
        <w:t>„</w:t>
      </w:r>
      <w:proofErr w:type="spellStart"/>
      <w:r w:rsidRPr="009A108B">
        <w:rPr>
          <w:b/>
          <w:bCs/>
          <w:iCs/>
          <w:lang w:val="ru-RU"/>
        </w:rPr>
        <w:t>Извънгаранционно</w:t>
      </w:r>
      <w:proofErr w:type="spellEnd"/>
      <w:r w:rsidRPr="009A108B">
        <w:rPr>
          <w:b/>
          <w:bCs/>
          <w:iCs/>
          <w:lang w:val="ru-RU"/>
        </w:rPr>
        <w:t xml:space="preserve"> </w:t>
      </w:r>
      <w:proofErr w:type="spellStart"/>
      <w:r w:rsidRPr="009A108B">
        <w:rPr>
          <w:b/>
          <w:bCs/>
          <w:iCs/>
          <w:lang w:val="ru-RU"/>
        </w:rPr>
        <w:t>поддържане</w:t>
      </w:r>
      <w:proofErr w:type="spellEnd"/>
      <w:r w:rsidRPr="009A108B">
        <w:rPr>
          <w:b/>
          <w:bCs/>
          <w:iCs/>
          <w:lang w:val="ru-RU"/>
        </w:rPr>
        <w:t xml:space="preserve"> на </w:t>
      </w:r>
      <w:proofErr w:type="spellStart"/>
      <w:r w:rsidRPr="009A108B">
        <w:rPr>
          <w:b/>
          <w:bCs/>
          <w:iCs/>
          <w:lang w:val="ru-RU"/>
        </w:rPr>
        <w:t>специализирано</w:t>
      </w:r>
      <w:proofErr w:type="spellEnd"/>
      <w:r w:rsidRPr="009A108B">
        <w:rPr>
          <w:b/>
          <w:bCs/>
          <w:iCs/>
          <w:lang w:val="ru-RU"/>
        </w:rPr>
        <w:t xml:space="preserve"> </w:t>
      </w:r>
      <w:proofErr w:type="spellStart"/>
      <w:r w:rsidRPr="009A108B">
        <w:rPr>
          <w:b/>
          <w:bCs/>
          <w:iCs/>
          <w:lang w:val="ru-RU"/>
        </w:rPr>
        <w:t>оборудване</w:t>
      </w:r>
      <w:proofErr w:type="spellEnd"/>
      <w:r w:rsidRPr="009A108B">
        <w:rPr>
          <w:b/>
          <w:bCs/>
          <w:iCs/>
          <w:lang w:val="ru-RU"/>
        </w:rPr>
        <w:t xml:space="preserve"> на ИА „</w:t>
      </w:r>
      <w:proofErr w:type="spellStart"/>
      <w:r w:rsidRPr="009A108B">
        <w:rPr>
          <w:b/>
          <w:bCs/>
          <w:iCs/>
          <w:lang w:val="ru-RU"/>
        </w:rPr>
        <w:t>Борба</w:t>
      </w:r>
      <w:proofErr w:type="spellEnd"/>
      <w:r w:rsidRPr="009A108B">
        <w:rPr>
          <w:b/>
          <w:bCs/>
          <w:iCs/>
          <w:lang w:val="ru-RU"/>
        </w:rPr>
        <w:t xml:space="preserve"> с </w:t>
      </w:r>
      <w:proofErr w:type="spellStart"/>
      <w:r w:rsidRPr="009A108B">
        <w:rPr>
          <w:b/>
          <w:bCs/>
          <w:iCs/>
          <w:lang w:val="ru-RU"/>
        </w:rPr>
        <w:t>градушките</w:t>
      </w:r>
      <w:proofErr w:type="spellEnd"/>
      <w:r w:rsidRPr="009A108B">
        <w:rPr>
          <w:b/>
          <w:bCs/>
          <w:iCs/>
          <w:lang w:val="ru-RU"/>
        </w:rPr>
        <w:t xml:space="preserve">“, </w:t>
      </w:r>
      <w:proofErr w:type="spellStart"/>
      <w:r w:rsidRPr="009A108B">
        <w:rPr>
          <w:b/>
          <w:bCs/>
          <w:iCs/>
          <w:lang w:val="ru-RU"/>
        </w:rPr>
        <w:t>включващ</w:t>
      </w:r>
      <w:proofErr w:type="spellEnd"/>
      <w:r w:rsidRPr="009A108B">
        <w:rPr>
          <w:b/>
          <w:bCs/>
          <w:iCs/>
        </w:rPr>
        <w:t>а</w:t>
      </w:r>
      <w:r w:rsidRPr="009A108B">
        <w:rPr>
          <w:b/>
          <w:bCs/>
          <w:iCs/>
          <w:lang w:val="ru-RU"/>
        </w:rPr>
        <w:t xml:space="preserve"> 2 </w:t>
      </w:r>
      <w:proofErr w:type="spellStart"/>
      <w:r w:rsidRPr="009A108B">
        <w:rPr>
          <w:b/>
          <w:bCs/>
          <w:iCs/>
          <w:lang w:val="ru-RU"/>
        </w:rPr>
        <w:t>обособени</w:t>
      </w:r>
      <w:proofErr w:type="spellEnd"/>
      <w:r w:rsidRPr="009A108B">
        <w:rPr>
          <w:b/>
          <w:bCs/>
          <w:iCs/>
          <w:lang w:val="ru-RU"/>
        </w:rPr>
        <w:t xml:space="preserve"> позиции, </w:t>
      </w:r>
      <w:proofErr w:type="spellStart"/>
      <w:r w:rsidRPr="009A108B">
        <w:rPr>
          <w:b/>
          <w:bCs/>
          <w:iCs/>
          <w:lang w:val="ru-RU"/>
        </w:rPr>
        <w:t>както</w:t>
      </w:r>
      <w:proofErr w:type="spellEnd"/>
      <w:r w:rsidRPr="009A108B">
        <w:rPr>
          <w:b/>
          <w:bCs/>
          <w:iCs/>
          <w:lang w:val="ru-RU"/>
        </w:rPr>
        <w:t xml:space="preserve"> </w:t>
      </w:r>
      <w:proofErr w:type="spellStart"/>
      <w:r w:rsidRPr="009A108B">
        <w:rPr>
          <w:b/>
          <w:bCs/>
          <w:iCs/>
          <w:lang w:val="ru-RU"/>
        </w:rPr>
        <w:t>следва</w:t>
      </w:r>
      <w:proofErr w:type="spellEnd"/>
      <w:r w:rsidRPr="009A108B">
        <w:rPr>
          <w:b/>
          <w:bCs/>
          <w:iCs/>
        </w:rPr>
        <w:t>:</w:t>
      </w:r>
    </w:p>
    <w:p w:rsidR="009A108B" w:rsidRPr="009A108B" w:rsidRDefault="009A108B" w:rsidP="009A108B">
      <w:pPr>
        <w:spacing w:before="0"/>
        <w:rPr>
          <w:b/>
          <w:bCs/>
          <w:iCs/>
        </w:rPr>
      </w:pPr>
      <w:r w:rsidRPr="009A108B">
        <w:rPr>
          <w:b/>
          <w:bCs/>
          <w:iCs/>
          <w:lang w:val="ru-RU"/>
        </w:rPr>
        <w:t xml:space="preserve">1. </w:t>
      </w:r>
      <w:proofErr w:type="spellStart"/>
      <w:r w:rsidRPr="009A108B">
        <w:rPr>
          <w:b/>
          <w:bCs/>
          <w:iCs/>
          <w:lang w:val="ru-RU"/>
        </w:rPr>
        <w:t>Извънгаранционно</w:t>
      </w:r>
      <w:proofErr w:type="spellEnd"/>
      <w:r w:rsidRPr="009A108B">
        <w:rPr>
          <w:b/>
          <w:bCs/>
          <w:iCs/>
          <w:lang w:val="ru-RU"/>
        </w:rPr>
        <w:t xml:space="preserve"> </w:t>
      </w:r>
      <w:proofErr w:type="spellStart"/>
      <w:r w:rsidRPr="009A108B">
        <w:rPr>
          <w:b/>
          <w:bCs/>
          <w:iCs/>
          <w:lang w:val="ru-RU"/>
        </w:rPr>
        <w:t>поддържане</w:t>
      </w:r>
      <w:proofErr w:type="spellEnd"/>
      <w:r w:rsidRPr="009A108B">
        <w:rPr>
          <w:b/>
          <w:bCs/>
          <w:iCs/>
          <w:lang w:val="ru-RU"/>
        </w:rPr>
        <w:t xml:space="preserve"> на </w:t>
      </w:r>
      <w:proofErr w:type="spellStart"/>
      <w:r w:rsidR="00310431" w:rsidRPr="009A108B">
        <w:rPr>
          <w:b/>
          <w:bCs/>
          <w:iCs/>
        </w:rPr>
        <w:t>дву</w:t>
      </w:r>
      <w:r w:rsidR="00310431">
        <w:rPr>
          <w:b/>
          <w:bCs/>
          <w:iCs/>
        </w:rPr>
        <w:t>диапазонни</w:t>
      </w:r>
      <w:proofErr w:type="spellEnd"/>
      <w:r w:rsidRPr="009A108B">
        <w:rPr>
          <w:b/>
          <w:bCs/>
          <w:iCs/>
        </w:rPr>
        <w:t xml:space="preserve"> </w:t>
      </w:r>
      <w:proofErr w:type="spellStart"/>
      <w:r w:rsidRPr="009A108B">
        <w:rPr>
          <w:b/>
          <w:bCs/>
          <w:iCs/>
        </w:rPr>
        <w:t>доплерови</w:t>
      </w:r>
      <w:proofErr w:type="spellEnd"/>
      <w:r w:rsidRPr="009A108B">
        <w:rPr>
          <w:b/>
          <w:bCs/>
          <w:iCs/>
          <w:lang w:val="ru-RU"/>
        </w:rPr>
        <w:t xml:space="preserve"> </w:t>
      </w:r>
      <w:proofErr w:type="spellStart"/>
      <w:r w:rsidRPr="009A108B">
        <w:rPr>
          <w:b/>
          <w:bCs/>
          <w:iCs/>
          <w:lang w:val="ru-RU"/>
        </w:rPr>
        <w:t>метеорологични</w:t>
      </w:r>
      <w:proofErr w:type="spellEnd"/>
      <w:r w:rsidRPr="009A108B">
        <w:rPr>
          <w:b/>
          <w:bCs/>
          <w:iCs/>
          <w:lang w:val="ru-RU"/>
        </w:rPr>
        <w:t xml:space="preserve"> </w:t>
      </w:r>
      <w:proofErr w:type="spellStart"/>
      <w:r w:rsidRPr="009A108B">
        <w:rPr>
          <w:b/>
          <w:bCs/>
          <w:iCs/>
          <w:lang w:val="ru-RU"/>
        </w:rPr>
        <w:t>радари</w:t>
      </w:r>
      <w:proofErr w:type="spellEnd"/>
      <w:r w:rsidRPr="009A108B">
        <w:rPr>
          <w:b/>
          <w:bCs/>
          <w:iCs/>
        </w:rPr>
        <w:t>, работещи под система</w:t>
      </w:r>
      <w:r w:rsidRPr="009A108B">
        <w:rPr>
          <w:b/>
          <w:bCs/>
          <w:iCs/>
          <w:lang w:val="ru-RU"/>
        </w:rPr>
        <w:t xml:space="preserve"> </w:t>
      </w:r>
      <w:r w:rsidRPr="009A108B">
        <w:rPr>
          <w:b/>
          <w:bCs/>
          <w:iCs/>
        </w:rPr>
        <w:t>ИРИС;</w:t>
      </w:r>
    </w:p>
    <w:p w:rsidR="009A108B" w:rsidRPr="003B7FC8" w:rsidRDefault="009A108B" w:rsidP="009A108B">
      <w:pPr>
        <w:spacing w:before="0"/>
        <w:rPr>
          <w:rFonts w:eastAsia="Times New Roman"/>
          <w:b/>
          <w:u w:val="single"/>
          <w:lang w:eastAsia="en-US"/>
        </w:rPr>
      </w:pPr>
      <w:r w:rsidRPr="009A108B">
        <w:rPr>
          <w:b/>
          <w:bCs/>
          <w:iCs/>
        </w:rPr>
        <w:t>2. Извънгаранционно поддържане на технически средства, на системите и продуктите за управление на стрелба</w:t>
      </w:r>
      <w:r w:rsidRPr="009A108B">
        <w:rPr>
          <w:b/>
          <w:bCs/>
          <w:iCs/>
          <w:lang w:val="en-US"/>
        </w:rPr>
        <w:t xml:space="preserve"> </w:t>
      </w:r>
      <w:r w:rsidRPr="009A108B">
        <w:rPr>
          <w:b/>
          <w:bCs/>
          <w:iCs/>
        </w:rPr>
        <w:t xml:space="preserve">с </w:t>
      </w:r>
      <w:proofErr w:type="spellStart"/>
      <w:r w:rsidRPr="009A108B">
        <w:rPr>
          <w:b/>
          <w:bCs/>
          <w:iCs/>
        </w:rPr>
        <w:t>противоградови</w:t>
      </w:r>
      <w:proofErr w:type="spellEnd"/>
      <w:r w:rsidRPr="009A108B">
        <w:rPr>
          <w:b/>
          <w:bCs/>
          <w:iCs/>
        </w:rPr>
        <w:t xml:space="preserve"> ракети, на кодирани </w:t>
      </w:r>
      <w:proofErr w:type="spellStart"/>
      <w:r w:rsidRPr="009A108B">
        <w:rPr>
          <w:b/>
          <w:bCs/>
          <w:iCs/>
        </w:rPr>
        <w:t>телеметрични</w:t>
      </w:r>
      <w:proofErr w:type="spellEnd"/>
      <w:r w:rsidRPr="009A108B">
        <w:rPr>
          <w:b/>
          <w:bCs/>
          <w:iCs/>
        </w:rPr>
        <w:t xml:space="preserve"> мрежи и мрежи за гласови данни</w:t>
      </w:r>
      <w:r w:rsidR="009D4147">
        <w:rPr>
          <w:b/>
          <w:bCs/>
          <w:iCs/>
        </w:rPr>
        <w:t>“</w:t>
      </w:r>
      <w:r w:rsidRPr="009A108B">
        <w:rPr>
          <w:b/>
          <w:bCs/>
          <w:iCs/>
        </w:rPr>
        <w:t>.</w:t>
      </w:r>
    </w:p>
    <w:p w:rsidR="009A108B" w:rsidRPr="003B7FC8" w:rsidRDefault="009A108B" w:rsidP="00B90443">
      <w:pPr>
        <w:spacing w:before="0"/>
        <w:jc w:val="center"/>
      </w:pPr>
    </w:p>
    <w:p w:rsidR="009A108B" w:rsidRPr="003B7FC8" w:rsidRDefault="009A108B" w:rsidP="00B90443">
      <w:pPr>
        <w:spacing w:before="0"/>
        <w:jc w:val="center"/>
      </w:pPr>
      <w:r w:rsidRPr="003B7FC8">
        <w:t>За обособена позиция №….. – „…………………………………………......................................“</w:t>
      </w:r>
    </w:p>
    <w:p w:rsidR="009A108B" w:rsidRPr="003B7FC8" w:rsidRDefault="009A108B" w:rsidP="00B90443">
      <w:pPr>
        <w:spacing w:before="0"/>
        <w:ind w:right="26"/>
        <w:contextualSpacing/>
        <w:rPr>
          <w:rFonts w:eastAsia="Times New Roman"/>
          <w:lang w:val="en-US" w:eastAsia="en-US"/>
        </w:rPr>
      </w:pPr>
      <w:r w:rsidRPr="003B7FC8">
        <w:tab/>
      </w:r>
      <w:r w:rsidRPr="003B7FC8">
        <w:tab/>
      </w:r>
      <w:r w:rsidRPr="003B7FC8">
        <w:tab/>
      </w:r>
      <w:r w:rsidRPr="003B7FC8">
        <w:tab/>
      </w:r>
      <w:r w:rsidRPr="003B7FC8">
        <w:tab/>
      </w:r>
      <w:r w:rsidRPr="003B7FC8">
        <w:tab/>
        <w:t xml:space="preserve">    (изписва се наименованието на съответната позиция)</w:t>
      </w:r>
    </w:p>
    <w:p w:rsidR="009A108B" w:rsidRPr="003B7FC8" w:rsidRDefault="009A108B" w:rsidP="00B90443">
      <w:pPr>
        <w:pStyle w:val="htleft"/>
        <w:spacing w:before="0" w:beforeAutospacing="0" w:after="0" w:afterAutospacing="0"/>
        <w:jc w:val="center"/>
        <w:rPr>
          <w:color w:val="000000"/>
          <w:lang w:eastAsia="en-US"/>
        </w:rPr>
      </w:pPr>
    </w:p>
    <w:p w:rsidR="009A108B" w:rsidRPr="003B7FC8" w:rsidRDefault="009A108B" w:rsidP="00B90443">
      <w:pPr>
        <w:pStyle w:val="htleft"/>
        <w:spacing w:before="0" w:beforeAutospacing="0" w:after="0" w:afterAutospacing="0"/>
        <w:jc w:val="center"/>
        <w:rPr>
          <w:b/>
          <w:color w:val="000000"/>
          <w:lang w:eastAsia="en-US"/>
        </w:rPr>
      </w:pPr>
      <w:r w:rsidRPr="003B7FC8">
        <w:rPr>
          <w:b/>
          <w:color w:val="000000"/>
          <w:lang w:eastAsia="en-US"/>
        </w:rPr>
        <w:t>ДЕКЛАРИРАМ:</w:t>
      </w:r>
    </w:p>
    <w:p w:rsidR="009A108B" w:rsidRPr="003B7FC8" w:rsidRDefault="009A108B" w:rsidP="009A108B">
      <w:pPr>
        <w:pStyle w:val="htleft"/>
        <w:spacing w:before="0" w:beforeAutospacing="0" w:after="0" w:afterAutospacing="0"/>
        <w:jc w:val="both"/>
        <w:rPr>
          <w:color w:val="000000"/>
          <w:lang w:eastAsia="en-US"/>
        </w:rPr>
      </w:pPr>
      <w:r w:rsidRPr="003B7FC8">
        <w:rPr>
          <w:color w:val="000000"/>
          <w:lang w:eastAsia="en-US"/>
        </w:rPr>
        <w:t xml:space="preserve">1. В качеството ми на лице по чл. 47, ал. 4 ЗОП </w:t>
      </w:r>
      <w:r w:rsidRPr="003B7FC8">
        <w:rPr>
          <w:b/>
          <w:color w:val="000000"/>
          <w:lang w:eastAsia="en-US"/>
        </w:rPr>
        <w:t xml:space="preserve">не съм осъждан с влязла в сила присъда/реабилитиран съм (невярното се зачертава) за: </w:t>
      </w:r>
    </w:p>
    <w:p w:rsidR="009A108B" w:rsidRPr="003B7FC8" w:rsidRDefault="009A108B" w:rsidP="009A108B">
      <w:pPr>
        <w:pStyle w:val="htleft"/>
        <w:spacing w:before="0" w:beforeAutospacing="0" w:after="0" w:afterAutospacing="0"/>
        <w:jc w:val="both"/>
        <w:rPr>
          <w:color w:val="000000"/>
          <w:lang w:eastAsia="en-US"/>
        </w:rPr>
      </w:pPr>
      <w:r w:rsidRPr="003B7FC8">
        <w:rPr>
          <w:color w:val="000000"/>
          <w:lang w:eastAsia="en-US"/>
        </w:rPr>
        <w:t>а) престъпление против финансовата, данъчната или осигурителната система, включително изпиране на пари, по чл. 253 – 260 от Наказателния кодекс;</w:t>
      </w:r>
    </w:p>
    <w:p w:rsidR="009A108B" w:rsidRPr="003B7FC8" w:rsidRDefault="009A108B" w:rsidP="009A108B">
      <w:pPr>
        <w:pStyle w:val="htleft"/>
        <w:spacing w:before="0" w:beforeAutospacing="0" w:after="0" w:afterAutospacing="0"/>
        <w:jc w:val="both"/>
        <w:rPr>
          <w:color w:val="000000"/>
          <w:lang w:eastAsia="en-US"/>
        </w:rPr>
      </w:pPr>
      <w:r w:rsidRPr="003B7FC8">
        <w:rPr>
          <w:color w:val="000000"/>
          <w:lang w:eastAsia="en-US"/>
        </w:rPr>
        <w:t>б) подкуп по чл. 301 – 307 от Наказателния кодекс;</w:t>
      </w:r>
    </w:p>
    <w:p w:rsidR="009A108B" w:rsidRPr="003B7FC8" w:rsidRDefault="009A108B" w:rsidP="009A108B">
      <w:pPr>
        <w:pStyle w:val="htleft"/>
        <w:spacing w:before="0" w:beforeAutospacing="0" w:after="0" w:afterAutospacing="0"/>
        <w:jc w:val="both"/>
        <w:rPr>
          <w:color w:val="000000"/>
          <w:lang w:eastAsia="en-US"/>
        </w:rPr>
      </w:pPr>
      <w:r w:rsidRPr="003B7FC8">
        <w:rPr>
          <w:color w:val="000000"/>
          <w:lang w:eastAsia="en-US"/>
        </w:rPr>
        <w:t>в) участие в организирана престъпна група по чл. 321 и 321а от Наказателния кодекс;</w:t>
      </w:r>
    </w:p>
    <w:p w:rsidR="009A108B" w:rsidRPr="003B7FC8" w:rsidRDefault="009A108B" w:rsidP="009A108B">
      <w:pPr>
        <w:pStyle w:val="htleft"/>
        <w:spacing w:before="0" w:beforeAutospacing="0" w:after="0" w:afterAutospacing="0"/>
        <w:jc w:val="both"/>
        <w:rPr>
          <w:color w:val="000000"/>
          <w:lang w:eastAsia="en-US"/>
        </w:rPr>
      </w:pPr>
      <w:r w:rsidRPr="003B7FC8">
        <w:rPr>
          <w:color w:val="000000"/>
          <w:lang w:eastAsia="en-US"/>
        </w:rPr>
        <w:t>г) престъпление против собствеността по чл. 194 – 217 от Наказателния кодекс;</w:t>
      </w:r>
    </w:p>
    <w:p w:rsidR="009A108B" w:rsidRPr="003B7FC8" w:rsidRDefault="009A108B" w:rsidP="009A108B">
      <w:pPr>
        <w:pStyle w:val="htleft"/>
        <w:spacing w:before="0" w:beforeAutospacing="0" w:after="0" w:afterAutospacing="0"/>
        <w:jc w:val="both"/>
        <w:rPr>
          <w:color w:val="000000"/>
          <w:lang w:eastAsia="en-US"/>
        </w:rPr>
      </w:pPr>
      <w:r w:rsidRPr="003B7FC8">
        <w:rPr>
          <w:color w:val="000000"/>
          <w:lang w:eastAsia="en-US"/>
        </w:rPr>
        <w:t xml:space="preserve">д) престъпление против стопанството по чл. 219 – 252 от Наказателния кодекс; </w:t>
      </w:r>
    </w:p>
    <w:p w:rsidR="009A108B" w:rsidRPr="003B7FC8" w:rsidRDefault="009A108B" w:rsidP="009A108B">
      <w:pPr>
        <w:pStyle w:val="htleft"/>
        <w:spacing w:before="0" w:beforeAutospacing="0" w:after="0" w:afterAutospacing="0"/>
        <w:jc w:val="both"/>
        <w:rPr>
          <w:color w:val="000000"/>
          <w:lang w:eastAsia="en-US"/>
        </w:rPr>
      </w:pPr>
      <w:r w:rsidRPr="003B7FC8">
        <w:rPr>
          <w:color w:val="000000"/>
          <w:lang w:eastAsia="en-US"/>
        </w:rPr>
        <w:t>2. Представляваният от мен участник не е обявен в несъстоятелност.</w:t>
      </w:r>
    </w:p>
    <w:p w:rsidR="009A108B" w:rsidRPr="003B7FC8" w:rsidRDefault="009A108B" w:rsidP="009A108B">
      <w:pPr>
        <w:pStyle w:val="htleft"/>
        <w:spacing w:before="0" w:beforeAutospacing="0" w:after="0" w:afterAutospacing="0"/>
        <w:ind w:right="395"/>
        <w:jc w:val="both"/>
        <w:rPr>
          <w:color w:val="000000"/>
          <w:lang w:eastAsia="en-US"/>
        </w:rPr>
      </w:pPr>
      <w:r w:rsidRPr="003B7FC8">
        <w:rPr>
          <w:color w:val="000000"/>
          <w:lang w:eastAsia="en-US"/>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9A108B" w:rsidRPr="003B7FC8" w:rsidRDefault="009A108B" w:rsidP="009A108B">
      <w:pPr>
        <w:pStyle w:val="htleft"/>
        <w:spacing w:before="0" w:beforeAutospacing="0" w:after="0" w:afterAutospacing="0"/>
        <w:ind w:right="395"/>
        <w:jc w:val="both"/>
        <w:rPr>
          <w:color w:val="000000"/>
          <w:lang w:eastAsia="en-US"/>
        </w:rPr>
      </w:pPr>
      <w:r w:rsidRPr="003B7FC8">
        <w:rPr>
          <w:color w:val="000000"/>
          <w:lang w:eastAsia="en-US"/>
        </w:rPr>
        <w:t xml:space="preserve">4. Представляваният от мен участник </w:t>
      </w:r>
      <w:r w:rsidRPr="003B7FC8">
        <w:rPr>
          <w:b/>
          <w:i/>
          <w:iCs/>
          <w:color w:val="000000"/>
          <w:lang w:eastAsia="en-US"/>
        </w:rPr>
        <w:t>(отбелязва се само едно обстоятелство, което се отнася до конкретния участник)</w:t>
      </w:r>
      <w:r w:rsidRPr="003B7FC8">
        <w:rPr>
          <w:b/>
          <w:color w:val="000000"/>
          <w:lang w:eastAsia="en-US"/>
        </w:rPr>
        <w:t>:</w:t>
      </w:r>
    </w:p>
    <w:p w:rsidR="009A108B" w:rsidRPr="003B7FC8" w:rsidRDefault="009A108B" w:rsidP="009A108B">
      <w:pPr>
        <w:pStyle w:val="htleft"/>
        <w:spacing w:before="0" w:beforeAutospacing="0" w:after="0" w:afterAutospacing="0"/>
        <w:ind w:right="425"/>
        <w:jc w:val="both"/>
        <w:rPr>
          <w:color w:val="000000"/>
          <w:lang w:eastAsia="en-US"/>
        </w:rPr>
      </w:pPr>
      <w:r w:rsidRPr="003B7FC8">
        <w:rPr>
          <w:color w:val="000000"/>
          <w:lang w:eastAsia="en-US"/>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9A108B" w:rsidRPr="003B7FC8" w:rsidRDefault="009A108B" w:rsidP="009A108B">
      <w:pPr>
        <w:pStyle w:val="htleft"/>
        <w:spacing w:before="0" w:beforeAutospacing="0" w:after="0" w:afterAutospacing="0"/>
        <w:ind w:right="425"/>
        <w:jc w:val="both"/>
        <w:rPr>
          <w:color w:val="000000"/>
          <w:lang w:eastAsia="en-US"/>
        </w:rPr>
      </w:pPr>
      <w:r w:rsidRPr="003B7FC8">
        <w:rPr>
          <w:color w:val="000000"/>
          <w:lang w:eastAsia="en-US"/>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9A108B" w:rsidRPr="003B7FC8" w:rsidRDefault="009A108B" w:rsidP="009A108B">
      <w:pPr>
        <w:pStyle w:val="htleft"/>
        <w:spacing w:before="0" w:beforeAutospacing="0" w:after="0" w:afterAutospacing="0"/>
        <w:ind w:right="425"/>
        <w:jc w:val="both"/>
        <w:rPr>
          <w:color w:val="000000"/>
          <w:lang w:eastAsia="en-US"/>
        </w:rPr>
      </w:pPr>
      <w:r w:rsidRPr="003B7FC8">
        <w:rPr>
          <w:color w:val="000000"/>
          <w:lang w:eastAsia="en-US"/>
        </w:rPr>
        <w:lastRenderedPageBreak/>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sidRPr="003B7FC8">
        <w:rPr>
          <w:i/>
          <w:iCs/>
          <w:color w:val="000000"/>
          <w:lang w:eastAsia="en-US"/>
        </w:rPr>
        <w:t>(при чуждестранни участници)</w:t>
      </w:r>
      <w:r w:rsidRPr="003B7FC8">
        <w:rPr>
          <w:color w:val="000000"/>
          <w:lang w:eastAsia="en-US"/>
        </w:rPr>
        <w:t>.</w:t>
      </w:r>
    </w:p>
    <w:p w:rsidR="009A108B" w:rsidRPr="003B7FC8" w:rsidRDefault="009A108B" w:rsidP="009A108B">
      <w:pPr>
        <w:pStyle w:val="htleft"/>
        <w:spacing w:before="0" w:beforeAutospacing="0" w:after="0" w:afterAutospacing="0"/>
        <w:ind w:right="425"/>
        <w:jc w:val="both"/>
        <w:rPr>
          <w:color w:val="000000"/>
          <w:lang w:eastAsia="en-US"/>
        </w:rPr>
      </w:pPr>
      <w:r w:rsidRPr="003B7FC8">
        <w:rPr>
          <w:color w:val="000000"/>
          <w:lang w:eastAsia="en-US"/>
        </w:rPr>
        <w:t>5. В качеството ми на лице по чл. 47, ал. 4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9A108B" w:rsidRPr="003B7FC8" w:rsidRDefault="009A108B" w:rsidP="009A108B">
      <w:pPr>
        <w:pStyle w:val="htleft"/>
        <w:spacing w:before="0" w:beforeAutospacing="0" w:after="0" w:afterAutospacing="0"/>
        <w:ind w:right="425"/>
        <w:jc w:val="both"/>
        <w:rPr>
          <w:color w:val="000000"/>
          <w:lang w:eastAsia="en-US"/>
        </w:rPr>
      </w:pPr>
      <w:r w:rsidRPr="003B7FC8">
        <w:rPr>
          <w:color w:val="000000"/>
          <w:lang w:eastAsia="en-US"/>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9A108B" w:rsidRPr="003B7FC8" w:rsidRDefault="009A108B" w:rsidP="009A108B">
      <w:pPr>
        <w:pStyle w:val="htleft"/>
        <w:spacing w:before="0" w:beforeAutospacing="0" w:after="0" w:afterAutospacing="0"/>
        <w:ind w:right="425"/>
        <w:jc w:val="both"/>
        <w:rPr>
          <w:color w:val="000000"/>
          <w:lang w:eastAsia="en-US"/>
        </w:rPr>
      </w:pPr>
      <w:r w:rsidRPr="003B7FC8">
        <w:rPr>
          <w:color w:val="000000"/>
          <w:lang w:eastAsia="en-US"/>
        </w:rPr>
        <w:t xml:space="preserve">7. Представляваният от мен участник </w:t>
      </w:r>
      <w:r w:rsidRPr="003B7FC8">
        <w:rPr>
          <w:i/>
          <w:iCs/>
          <w:color w:val="000000"/>
          <w:lang w:eastAsia="en-US"/>
        </w:rPr>
        <w:t xml:space="preserve">(вярното се отбелязва): </w:t>
      </w:r>
    </w:p>
    <w:p w:rsidR="009A108B" w:rsidRPr="003B7FC8" w:rsidRDefault="009A108B" w:rsidP="009A108B">
      <w:pPr>
        <w:pStyle w:val="htleft"/>
        <w:spacing w:before="0" w:beforeAutospacing="0" w:after="0" w:afterAutospacing="0"/>
        <w:ind w:right="425"/>
        <w:jc w:val="both"/>
        <w:rPr>
          <w:color w:val="000000"/>
          <w:lang w:eastAsia="en-US"/>
        </w:rPr>
      </w:pPr>
      <w:r w:rsidRPr="003B7FC8">
        <w:rPr>
          <w:color w:val="000000"/>
          <w:lang w:eastAsia="en-US"/>
        </w:rPr>
        <w:t>а) не е в открито производство по несъстоятелност и не е сключил извънсъдебно споразумение с кредиторите си по смисъла на чл. 740 от Търговския закон;</w:t>
      </w:r>
    </w:p>
    <w:p w:rsidR="009A108B" w:rsidRPr="003B7FC8" w:rsidRDefault="009A108B" w:rsidP="009A108B">
      <w:pPr>
        <w:pStyle w:val="htleft"/>
        <w:spacing w:before="0" w:beforeAutospacing="0" w:after="0" w:afterAutospacing="0"/>
        <w:ind w:right="425"/>
        <w:jc w:val="both"/>
        <w:rPr>
          <w:color w:val="000000"/>
          <w:lang w:eastAsia="en-US"/>
        </w:rPr>
      </w:pPr>
      <w:r w:rsidRPr="003B7FC8">
        <w:rPr>
          <w:color w:val="000000"/>
          <w:lang w:eastAsia="en-US"/>
        </w:rPr>
        <w:t xml:space="preserve">б) не се намира в подобна на посочената в буква „а“ процедура съгласно националните си закони и подзаконови актове, включително когато неговата дейност е под разпореждане на съда </w:t>
      </w:r>
      <w:r w:rsidRPr="003B7FC8">
        <w:rPr>
          <w:i/>
          <w:iCs/>
          <w:color w:val="000000"/>
          <w:lang w:eastAsia="en-US"/>
        </w:rPr>
        <w:t>(при чуждестранни участници)</w:t>
      </w:r>
      <w:r w:rsidRPr="003B7FC8">
        <w:rPr>
          <w:color w:val="000000"/>
          <w:lang w:eastAsia="en-US"/>
        </w:rPr>
        <w:t>;</w:t>
      </w:r>
    </w:p>
    <w:p w:rsidR="009A108B" w:rsidRPr="003B7FC8" w:rsidRDefault="009A108B" w:rsidP="009A108B">
      <w:pPr>
        <w:pStyle w:val="htleft"/>
        <w:spacing w:before="0" w:beforeAutospacing="0" w:after="0" w:afterAutospacing="0"/>
        <w:ind w:right="425"/>
        <w:jc w:val="both"/>
        <w:rPr>
          <w:color w:val="000000"/>
          <w:lang w:eastAsia="en-US"/>
        </w:rPr>
      </w:pPr>
      <w:r w:rsidRPr="003B7FC8">
        <w:rPr>
          <w:color w:val="000000"/>
          <w:lang w:eastAsia="en-US"/>
        </w:rPr>
        <w:t xml:space="preserve">в) не е преустановил дейността си. </w:t>
      </w:r>
    </w:p>
    <w:p w:rsidR="009A108B" w:rsidRPr="003B7FC8" w:rsidRDefault="009A108B" w:rsidP="009A108B">
      <w:pPr>
        <w:pStyle w:val="htleft"/>
        <w:spacing w:before="0" w:beforeAutospacing="0" w:after="0" w:afterAutospacing="0"/>
        <w:ind w:right="425"/>
        <w:jc w:val="both"/>
        <w:rPr>
          <w:color w:val="000000"/>
          <w:lang w:eastAsia="en-US"/>
        </w:rPr>
      </w:pPr>
      <w:r w:rsidRPr="003B7FC8">
        <w:rPr>
          <w:color w:val="000000"/>
          <w:lang w:eastAsia="en-US"/>
        </w:rPr>
        <w:t>8. В качеството ми на лице по чл. 47, ал. 4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9A108B" w:rsidRPr="003B7FC8" w:rsidRDefault="009A108B" w:rsidP="009A108B">
      <w:pPr>
        <w:spacing w:before="0"/>
        <w:rPr>
          <w:rFonts w:eastAsiaTheme="minorHAnsi"/>
          <w:lang w:eastAsia="en-US"/>
        </w:rPr>
      </w:pPr>
    </w:p>
    <w:p w:rsidR="009A108B" w:rsidRPr="003B7FC8" w:rsidRDefault="009A108B" w:rsidP="009A108B">
      <w:pPr>
        <w:pStyle w:val="htleft"/>
        <w:spacing w:before="0" w:beforeAutospacing="0" w:after="0" w:afterAutospacing="0"/>
        <w:ind w:right="425"/>
        <w:jc w:val="both"/>
        <w:rPr>
          <w:color w:val="000000"/>
          <w:lang w:eastAsia="en-US"/>
        </w:rPr>
      </w:pPr>
      <w:r w:rsidRPr="003B7FC8">
        <w:rPr>
          <w:color w:val="000000"/>
          <w:lang w:eastAsia="en-US"/>
        </w:rPr>
        <w:t xml:space="preserve">Известна ми е отговорността по чл. 313 от Наказателния кодекс за неверни данни. </w:t>
      </w:r>
    </w:p>
    <w:p w:rsidR="009A108B" w:rsidRPr="003B7FC8" w:rsidRDefault="009A108B" w:rsidP="009A108B">
      <w:pPr>
        <w:pStyle w:val="htleft"/>
        <w:spacing w:before="0" w:beforeAutospacing="0" w:after="0" w:afterAutospacing="0"/>
        <w:ind w:right="425"/>
        <w:jc w:val="both"/>
        <w:rPr>
          <w:color w:val="000000"/>
          <w:lang w:eastAsia="en-US"/>
        </w:rPr>
      </w:pPr>
      <w:r w:rsidRPr="003B7FC8">
        <w:rPr>
          <w:color w:val="000000"/>
          <w:lang w:eastAsia="en-US"/>
        </w:rPr>
        <w:t>Задължавам се при промени в горепосочените обстоятелства да уведомя възложителя в 7-дневен срок от настъпването им.</w:t>
      </w:r>
    </w:p>
    <w:p w:rsidR="009A108B" w:rsidRPr="003B7FC8" w:rsidRDefault="009A108B" w:rsidP="009A108B">
      <w:pPr>
        <w:pStyle w:val="htleft"/>
        <w:spacing w:before="0" w:beforeAutospacing="0" w:after="0" w:afterAutospacing="0"/>
        <w:ind w:right="425"/>
        <w:jc w:val="both"/>
        <w:rPr>
          <w:color w:val="000000"/>
          <w:lang w:eastAsia="en-US"/>
        </w:rPr>
      </w:pPr>
      <w:r w:rsidRPr="003B7FC8">
        <w:rPr>
          <w:color w:val="000000"/>
          <w:lang w:eastAsia="en-US"/>
        </w:rPr>
        <w:t xml:space="preserve">Публичните регистри </w:t>
      </w:r>
      <w:r w:rsidRPr="003B7FC8">
        <w:rPr>
          <w:i/>
          <w:iCs/>
          <w:color w:val="000000"/>
          <w:lang w:eastAsia="en-US"/>
        </w:rPr>
        <w:t>(съгласно законодателството на държавата, в която участникът е установен)</w:t>
      </w:r>
      <w:r w:rsidRPr="003B7FC8">
        <w:rPr>
          <w:color w:val="000000"/>
          <w:lang w:eastAsia="en-US"/>
        </w:rPr>
        <w:t xml:space="preserve">, в които се съдържа информация за посочените обстоятелства по т. 1 – 4, както и по т. 7 и 8 са: </w:t>
      </w:r>
    </w:p>
    <w:p w:rsidR="009A108B" w:rsidRPr="003B7FC8" w:rsidRDefault="009A108B" w:rsidP="009A108B">
      <w:pPr>
        <w:pStyle w:val="htleft"/>
        <w:spacing w:before="0" w:beforeAutospacing="0" w:after="0" w:afterAutospacing="0"/>
        <w:ind w:right="425"/>
        <w:jc w:val="both"/>
        <w:rPr>
          <w:color w:val="000000"/>
          <w:lang w:eastAsia="en-US"/>
        </w:rPr>
      </w:pPr>
      <w:r w:rsidRPr="003B7FC8">
        <w:rPr>
          <w:color w:val="000000"/>
          <w:lang w:eastAsia="en-US"/>
        </w:rPr>
        <w:t xml:space="preserve">1. ......................................................................................................................................................... </w:t>
      </w:r>
    </w:p>
    <w:p w:rsidR="009A108B" w:rsidRPr="003B7FC8" w:rsidRDefault="009A108B" w:rsidP="009A108B">
      <w:pPr>
        <w:pStyle w:val="htleft"/>
        <w:spacing w:before="0" w:beforeAutospacing="0" w:after="0" w:afterAutospacing="0"/>
        <w:ind w:right="425"/>
        <w:jc w:val="both"/>
        <w:rPr>
          <w:color w:val="000000"/>
          <w:lang w:eastAsia="en-US"/>
        </w:rPr>
      </w:pPr>
      <w:r w:rsidRPr="003B7FC8">
        <w:rPr>
          <w:color w:val="000000"/>
          <w:lang w:eastAsia="en-US"/>
        </w:rPr>
        <w:t>2. .........................................................................................................................................................</w:t>
      </w:r>
    </w:p>
    <w:p w:rsidR="009A108B" w:rsidRPr="003B7FC8" w:rsidRDefault="009A108B" w:rsidP="009A108B">
      <w:pPr>
        <w:pStyle w:val="htleft"/>
        <w:spacing w:before="0" w:beforeAutospacing="0" w:after="0" w:afterAutospacing="0"/>
        <w:ind w:right="425"/>
        <w:jc w:val="both"/>
        <w:rPr>
          <w:color w:val="000000"/>
          <w:lang w:eastAsia="en-US"/>
        </w:rPr>
      </w:pPr>
      <w:r w:rsidRPr="003B7FC8">
        <w:rPr>
          <w:color w:val="000000"/>
          <w:lang w:eastAsia="en-US"/>
        </w:rPr>
        <w:t xml:space="preserve">3. ......................................................................................................................................................... </w:t>
      </w:r>
    </w:p>
    <w:p w:rsidR="009A108B" w:rsidRPr="003B7FC8" w:rsidRDefault="009A108B" w:rsidP="009A108B">
      <w:pPr>
        <w:pStyle w:val="htleft"/>
        <w:spacing w:before="0" w:beforeAutospacing="0" w:after="0" w:afterAutospacing="0"/>
        <w:ind w:right="425"/>
        <w:jc w:val="both"/>
        <w:rPr>
          <w:color w:val="000000"/>
          <w:lang w:eastAsia="en-US"/>
        </w:rPr>
      </w:pPr>
      <w:r w:rsidRPr="003B7FC8">
        <w:rPr>
          <w:color w:val="000000"/>
          <w:lang w:eastAsia="en-US"/>
        </w:rPr>
        <w:t xml:space="preserve">Компетентните органи </w:t>
      </w:r>
      <w:r w:rsidRPr="003B7FC8">
        <w:rPr>
          <w:i/>
          <w:iCs/>
          <w:color w:val="000000"/>
          <w:lang w:eastAsia="en-US"/>
        </w:rPr>
        <w:t>(съгласно законодателството на държавата, в която участникът е установен)</w:t>
      </w:r>
      <w:r w:rsidRPr="003B7FC8">
        <w:rPr>
          <w:color w:val="000000"/>
          <w:lang w:eastAsia="en-US"/>
        </w:rPr>
        <w:t xml:space="preserve">, които са длъжни да предоставят служебно на възложителя информация за обстоятелствата по т. 1 – 4, както и по т. 7 и 8, са: </w:t>
      </w:r>
    </w:p>
    <w:p w:rsidR="009A108B" w:rsidRPr="003B7FC8" w:rsidRDefault="009A108B" w:rsidP="009A108B">
      <w:pPr>
        <w:pStyle w:val="htleft"/>
        <w:spacing w:before="0" w:beforeAutospacing="0" w:after="0" w:afterAutospacing="0"/>
        <w:ind w:right="425"/>
        <w:jc w:val="both"/>
        <w:rPr>
          <w:color w:val="000000"/>
          <w:lang w:eastAsia="en-US"/>
        </w:rPr>
      </w:pPr>
      <w:r w:rsidRPr="003B7FC8">
        <w:rPr>
          <w:color w:val="000000"/>
          <w:lang w:eastAsia="en-US"/>
        </w:rPr>
        <w:t>1. .........................................................................................................................................................</w:t>
      </w:r>
    </w:p>
    <w:p w:rsidR="009A108B" w:rsidRPr="003B7FC8" w:rsidRDefault="009A108B" w:rsidP="009A108B">
      <w:pPr>
        <w:pStyle w:val="htleft"/>
        <w:spacing w:before="0" w:beforeAutospacing="0" w:after="0" w:afterAutospacing="0"/>
        <w:ind w:right="425"/>
        <w:jc w:val="both"/>
        <w:rPr>
          <w:color w:val="000000"/>
          <w:lang w:eastAsia="en-US"/>
        </w:rPr>
      </w:pPr>
      <w:r w:rsidRPr="003B7FC8">
        <w:rPr>
          <w:color w:val="000000"/>
          <w:lang w:eastAsia="en-US"/>
        </w:rPr>
        <w:t xml:space="preserve">2. ......................................................................................................................................................... </w:t>
      </w:r>
    </w:p>
    <w:p w:rsidR="009A108B" w:rsidRPr="008F1FC5" w:rsidRDefault="009A108B" w:rsidP="009A108B">
      <w:pPr>
        <w:pStyle w:val="htleft"/>
        <w:spacing w:before="0" w:beforeAutospacing="0" w:after="0" w:afterAutospacing="0"/>
        <w:ind w:right="425"/>
        <w:jc w:val="both"/>
        <w:rPr>
          <w:color w:val="000000"/>
          <w:lang w:eastAsia="en-US"/>
        </w:rPr>
      </w:pPr>
      <w:r w:rsidRPr="003B7FC8">
        <w:rPr>
          <w:color w:val="000000"/>
          <w:lang w:eastAsia="en-US"/>
        </w:rPr>
        <w:t>3. .........................................................................................................................................................</w:t>
      </w:r>
      <w:r w:rsidRPr="008F1FC5">
        <w:rPr>
          <w:color w:val="000000"/>
          <w:lang w:eastAsia="en-US"/>
        </w:rPr>
        <w:t xml:space="preserve"> </w:t>
      </w:r>
    </w:p>
    <w:p w:rsidR="009A108B" w:rsidRPr="008F1FC5" w:rsidRDefault="009A108B" w:rsidP="009A108B">
      <w:pPr>
        <w:pStyle w:val="htleft"/>
        <w:spacing w:before="0" w:beforeAutospacing="0" w:after="0" w:afterAutospacing="0"/>
        <w:ind w:right="425"/>
        <w:jc w:val="center"/>
        <w:rPr>
          <w:color w:val="000000"/>
          <w:lang w:eastAsia="en-US"/>
        </w:rPr>
      </w:pPr>
    </w:p>
    <w:p w:rsidR="00ED4B02" w:rsidRPr="008F1FC5" w:rsidRDefault="00ED4B02" w:rsidP="009A108B">
      <w:pPr>
        <w:spacing w:before="0"/>
      </w:pPr>
      <w:r w:rsidRPr="008F1FC5">
        <w:t>Дата:……………………</w:t>
      </w:r>
      <w:r w:rsidRPr="008F1FC5">
        <w:tab/>
      </w:r>
      <w:r w:rsidRPr="008F1FC5">
        <w:tab/>
      </w:r>
      <w:r w:rsidRPr="008F1FC5">
        <w:tab/>
      </w:r>
      <w:r w:rsidRPr="008F1FC5">
        <w:tab/>
        <w:t>Име и фамилия:…………………………………….</w:t>
      </w:r>
    </w:p>
    <w:p w:rsidR="00ED4B02" w:rsidRPr="008F1FC5" w:rsidRDefault="00ED4B02" w:rsidP="009A108B">
      <w:pPr>
        <w:suppressAutoHyphens w:val="0"/>
        <w:spacing w:before="0"/>
        <w:ind w:left="3969" w:firstLine="567"/>
        <w:jc w:val="left"/>
      </w:pPr>
      <w:r w:rsidRPr="008F1FC5">
        <w:t>Подпис и печат:…………………………….............</w:t>
      </w:r>
    </w:p>
    <w:p w:rsidR="00ED4B02" w:rsidRPr="008F1FC5" w:rsidRDefault="00ED4B02" w:rsidP="009A108B">
      <w:pPr>
        <w:tabs>
          <w:tab w:val="center" w:pos="4536"/>
          <w:tab w:val="right" w:pos="9072"/>
        </w:tabs>
        <w:spacing w:before="0"/>
        <w:ind w:firstLine="567"/>
        <w:rPr>
          <w:i/>
        </w:rPr>
      </w:pPr>
      <w:r w:rsidRPr="008F1FC5">
        <w:rPr>
          <w:i/>
        </w:rPr>
        <w:t xml:space="preserve"> Декларацията се подписва задължително от лицето или от лицата, които представляват съответния участник според документите му за регистрация. Декларацията е задължителна ч</w:t>
      </w:r>
      <w:r w:rsidR="00BE730D">
        <w:rPr>
          <w:i/>
        </w:rPr>
        <w:t>аст от офертата и се прилага в п</w:t>
      </w:r>
      <w:r w:rsidRPr="008F1FC5">
        <w:rPr>
          <w:i/>
        </w:rPr>
        <w:t>лик № 1.</w:t>
      </w:r>
    </w:p>
    <w:p w:rsidR="006A766A" w:rsidRPr="008F1FC5" w:rsidRDefault="00574DAA" w:rsidP="009A108B">
      <w:pPr>
        <w:tabs>
          <w:tab w:val="center" w:pos="4536"/>
          <w:tab w:val="right" w:pos="9072"/>
        </w:tabs>
        <w:spacing w:before="0"/>
        <w:rPr>
          <w:i/>
        </w:rPr>
      </w:pPr>
      <w:r w:rsidRPr="008F1FC5">
        <w:rPr>
          <w:i/>
        </w:rPr>
        <w:t xml:space="preserve">ПОЯСНЕНИЕ: В случай, че </w:t>
      </w:r>
      <w:r w:rsidR="006A766A" w:rsidRPr="008F1FC5">
        <w:rPr>
          <w:i/>
        </w:rPr>
        <w:t>участникът е юридическо лице, декларацията се подписва и представя задължително от всички лица, посочени в чл. 47, ал. 4 от ЗОП.</w:t>
      </w:r>
    </w:p>
    <w:p w:rsidR="006D2F95" w:rsidRDefault="006A766A" w:rsidP="009A108B">
      <w:pPr>
        <w:tabs>
          <w:tab w:val="center" w:pos="4536"/>
          <w:tab w:val="right" w:pos="9072"/>
        </w:tabs>
        <w:spacing w:before="0"/>
        <w:rPr>
          <w:i/>
        </w:rPr>
      </w:pPr>
      <w:r w:rsidRPr="008F1FC5">
        <w:rPr>
          <w:i/>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3B7FC8" w:rsidRPr="003B7FC8" w:rsidRDefault="006A766A" w:rsidP="006D2F95">
      <w:pPr>
        <w:tabs>
          <w:tab w:val="center" w:pos="4536"/>
          <w:tab w:val="right" w:pos="9072"/>
        </w:tabs>
        <w:spacing w:before="0"/>
      </w:pPr>
      <w:r w:rsidRPr="008F1FC5">
        <w:rPr>
          <w:i/>
        </w:rPr>
        <w:t>Когато деклараторът е чуждестранен гражданин, декларацията, която е на чужд език се представя и в</w:t>
      </w:r>
      <w:r w:rsidR="00A36023" w:rsidRPr="008F1FC5">
        <w:rPr>
          <w:i/>
        </w:rPr>
        <w:t xml:space="preserve"> официален</w:t>
      </w:r>
      <w:r w:rsidRPr="008F1FC5">
        <w:rPr>
          <w:i/>
        </w:rPr>
        <w:t xml:space="preserve"> превод.</w:t>
      </w:r>
      <w:bookmarkStart w:id="325" w:name="_Toc393986555"/>
    </w:p>
    <w:p w:rsidR="00F96B6A" w:rsidRDefault="00F96B6A" w:rsidP="00B90443">
      <w:pPr>
        <w:pStyle w:val="Heading1"/>
        <w:jc w:val="right"/>
        <w:rPr>
          <w:lang w:val="bg-BG"/>
        </w:rPr>
      </w:pPr>
      <w:bookmarkStart w:id="326" w:name="_Toc438122015"/>
      <w:proofErr w:type="spellStart"/>
      <w:r w:rsidRPr="00BA5969">
        <w:lastRenderedPageBreak/>
        <w:t>Приложение</w:t>
      </w:r>
      <w:proofErr w:type="spellEnd"/>
      <w:r w:rsidRPr="00BA5969">
        <w:t xml:space="preserve"> № 4</w:t>
      </w:r>
      <w:bookmarkEnd w:id="326"/>
    </w:p>
    <w:p w:rsidR="00F96B6A" w:rsidRPr="00F96B6A" w:rsidRDefault="00F96B6A" w:rsidP="00B90443">
      <w:pPr>
        <w:pStyle w:val="BodyText"/>
      </w:pPr>
    </w:p>
    <w:p w:rsidR="00F96B6A" w:rsidRDefault="00F96B6A" w:rsidP="00B90443">
      <w:pPr>
        <w:pStyle w:val="Title"/>
        <w:spacing w:before="0"/>
        <w:rPr>
          <w:sz w:val="24"/>
          <w:szCs w:val="24"/>
        </w:rPr>
      </w:pPr>
    </w:p>
    <w:p w:rsidR="00760D08" w:rsidRPr="00BA5969" w:rsidRDefault="00760D08" w:rsidP="00B90443">
      <w:pPr>
        <w:pStyle w:val="Title"/>
        <w:spacing w:before="0"/>
        <w:rPr>
          <w:sz w:val="24"/>
          <w:szCs w:val="24"/>
        </w:rPr>
      </w:pPr>
      <w:r w:rsidRPr="00BA5969">
        <w:rPr>
          <w:sz w:val="24"/>
          <w:szCs w:val="24"/>
        </w:rPr>
        <w:t>Д Е К Л А Р А Ц И Я</w:t>
      </w:r>
    </w:p>
    <w:p w:rsidR="00760D08" w:rsidRPr="00BA5969" w:rsidRDefault="001B3515" w:rsidP="00B90443">
      <w:pPr>
        <w:spacing w:before="0"/>
        <w:jc w:val="center"/>
        <w:rPr>
          <w:b/>
          <w:bCs/>
        </w:rPr>
      </w:pPr>
      <w:r w:rsidRPr="00BA5969">
        <w:rPr>
          <w:b/>
          <w:bCs/>
        </w:rPr>
        <w:t>По чл. 47, ал. 1 и 5</w:t>
      </w:r>
      <w:r w:rsidR="00760D08" w:rsidRPr="00BA5969">
        <w:rPr>
          <w:b/>
          <w:bCs/>
        </w:rPr>
        <w:t xml:space="preserve"> от ЗОП  от подизпълнител</w:t>
      </w:r>
    </w:p>
    <w:p w:rsidR="00760D08" w:rsidRPr="00BA5969" w:rsidRDefault="00760D08" w:rsidP="00B90443">
      <w:pPr>
        <w:spacing w:before="0"/>
        <w:jc w:val="center"/>
        <w:rPr>
          <w:b/>
          <w:bCs/>
        </w:rPr>
      </w:pPr>
    </w:p>
    <w:p w:rsidR="001B3515" w:rsidRPr="00BA5969" w:rsidRDefault="001B3515" w:rsidP="00B90443">
      <w:pPr>
        <w:spacing w:before="0"/>
      </w:pPr>
      <w:r w:rsidRPr="00BA5969">
        <w:t>Подписаният/ата</w:t>
      </w:r>
    </w:p>
    <w:p w:rsidR="001B3515" w:rsidRPr="00BA5969" w:rsidRDefault="001B3515" w:rsidP="00B90443">
      <w:pPr>
        <w:spacing w:before="0"/>
      </w:pPr>
      <w:r w:rsidRPr="00BA5969">
        <w:t>…………………………………………………………………………………………………………</w:t>
      </w:r>
    </w:p>
    <w:p w:rsidR="001B3515" w:rsidRPr="00677BD3" w:rsidRDefault="001B3515" w:rsidP="00B90443">
      <w:pPr>
        <w:spacing w:before="0"/>
        <w:jc w:val="center"/>
        <w:rPr>
          <w:lang w:val="en-US"/>
        </w:rPr>
      </w:pPr>
      <w:r w:rsidRPr="00BA5969">
        <w:t>(трите имена)</w:t>
      </w:r>
    </w:p>
    <w:p w:rsidR="001B3515" w:rsidRPr="00BA5969" w:rsidRDefault="001B3515" w:rsidP="00B90443">
      <w:pPr>
        <w:spacing w:before="0"/>
      </w:pPr>
      <w:r w:rsidRPr="00BA5969">
        <w:t>данни по документ за самоличност</w:t>
      </w:r>
    </w:p>
    <w:p w:rsidR="001B3515" w:rsidRPr="00BA5969" w:rsidRDefault="001B3515" w:rsidP="00B90443">
      <w:pPr>
        <w:spacing w:before="0"/>
      </w:pPr>
      <w:r w:rsidRPr="00BA5969">
        <w:t>…………………………………………………………………………………………………………</w:t>
      </w:r>
    </w:p>
    <w:p w:rsidR="001B3515" w:rsidRPr="00BA5969" w:rsidRDefault="001B3515" w:rsidP="00B90443">
      <w:pPr>
        <w:spacing w:before="0"/>
        <w:jc w:val="center"/>
      </w:pPr>
      <w:r w:rsidRPr="00BA5969">
        <w:t>(номер на лична карта, дата, орган и място на издаването)</w:t>
      </w:r>
    </w:p>
    <w:p w:rsidR="001B3515" w:rsidRPr="00BA5969" w:rsidRDefault="001B3515" w:rsidP="00B90443">
      <w:pPr>
        <w:spacing w:before="0"/>
      </w:pPr>
      <w:r w:rsidRPr="00BA5969">
        <w:t xml:space="preserve">в качеството си на </w:t>
      </w:r>
    </w:p>
    <w:p w:rsidR="001B3515" w:rsidRPr="00BA5969" w:rsidRDefault="001B3515" w:rsidP="00B90443">
      <w:pPr>
        <w:spacing w:before="0"/>
      </w:pPr>
      <w:r w:rsidRPr="00BA5969">
        <w:t>…………………………………………………………………………………………………………</w:t>
      </w:r>
    </w:p>
    <w:p w:rsidR="001B3515" w:rsidRPr="00BA5969" w:rsidRDefault="001B3515" w:rsidP="00B90443">
      <w:pPr>
        <w:spacing w:before="0"/>
        <w:jc w:val="center"/>
      </w:pPr>
      <w:r w:rsidRPr="00BA5969">
        <w:t>(длъжност)</w:t>
      </w:r>
    </w:p>
    <w:p w:rsidR="001B3515" w:rsidRPr="00BA5969" w:rsidRDefault="001B3515" w:rsidP="00B90443">
      <w:pPr>
        <w:spacing w:before="0"/>
      </w:pPr>
      <w:r w:rsidRPr="00BA5969">
        <w:t>на ……………………………………………………………………………………………………..</w:t>
      </w:r>
    </w:p>
    <w:p w:rsidR="001B3515" w:rsidRPr="00BA5969" w:rsidRDefault="001B3515" w:rsidP="00B90443">
      <w:pPr>
        <w:spacing w:before="0"/>
        <w:jc w:val="center"/>
      </w:pPr>
      <w:r w:rsidRPr="00BA5969">
        <w:t>(наименование на по</w:t>
      </w:r>
      <w:r w:rsidR="00F96B6A">
        <w:t>д</w:t>
      </w:r>
      <w:r w:rsidRPr="00BA5969">
        <w:t>изпълнителя)</w:t>
      </w:r>
    </w:p>
    <w:p w:rsidR="009A108B" w:rsidRPr="009A108B" w:rsidRDefault="001B3515" w:rsidP="009A108B">
      <w:pPr>
        <w:spacing w:before="0"/>
        <w:rPr>
          <w:b/>
          <w:bCs/>
          <w:iCs/>
        </w:rPr>
      </w:pPr>
      <w:r w:rsidRPr="00BA5969">
        <w:t xml:space="preserve">ЕИК/БУЛСТАТ </w:t>
      </w:r>
      <w:r w:rsidR="00DF7C28">
        <w:t xml:space="preserve">………………………………. – подизпълнител в </w:t>
      </w:r>
      <w:r w:rsidR="00DF7C28" w:rsidRPr="00DB53B1">
        <w:rPr>
          <w:bCs/>
        </w:rPr>
        <w:t xml:space="preserve">открита процедура за възлагане на обществена поръчка с предмет: </w:t>
      </w:r>
      <w:r w:rsidR="009A108B" w:rsidRPr="009A108B">
        <w:rPr>
          <w:b/>
          <w:bCs/>
          <w:iCs/>
        </w:rPr>
        <w:t>„</w:t>
      </w:r>
      <w:proofErr w:type="spellStart"/>
      <w:r w:rsidR="009A108B" w:rsidRPr="009A108B">
        <w:rPr>
          <w:b/>
          <w:bCs/>
          <w:iCs/>
          <w:lang w:val="ru-RU"/>
        </w:rPr>
        <w:t>Извънгаранционно</w:t>
      </w:r>
      <w:proofErr w:type="spellEnd"/>
      <w:r w:rsidR="009A108B" w:rsidRPr="009A108B">
        <w:rPr>
          <w:b/>
          <w:bCs/>
          <w:iCs/>
          <w:lang w:val="ru-RU"/>
        </w:rPr>
        <w:t xml:space="preserve"> </w:t>
      </w:r>
      <w:proofErr w:type="spellStart"/>
      <w:r w:rsidR="009A108B" w:rsidRPr="009A108B">
        <w:rPr>
          <w:b/>
          <w:bCs/>
          <w:iCs/>
          <w:lang w:val="ru-RU"/>
        </w:rPr>
        <w:t>поддържане</w:t>
      </w:r>
      <w:proofErr w:type="spellEnd"/>
      <w:r w:rsidR="009A108B" w:rsidRPr="009A108B">
        <w:rPr>
          <w:b/>
          <w:bCs/>
          <w:iCs/>
          <w:lang w:val="ru-RU"/>
        </w:rPr>
        <w:t xml:space="preserve"> на </w:t>
      </w:r>
      <w:proofErr w:type="spellStart"/>
      <w:r w:rsidR="009A108B" w:rsidRPr="009A108B">
        <w:rPr>
          <w:b/>
          <w:bCs/>
          <w:iCs/>
          <w:lang w:val="ru-RU"/>
        </w:rPr>
        <w:t>специализирано</w:t>
      </w:r>
      <w:proofErr w:type="spellEnd"/>
      <w:r w:rsidR="009A108B" w:rsidRPr="009A108B">
        <w:rPr>
          <w:b/>
          <w:bCs/>
          <w:iCs/>
          <w:lang w:val="ru-RU"/>
        </w:rPr>
        <w:t xml:space="preserve"> </w:t>
      </w:r>
      <w:proofErr w:type="spellStart"/>
      <w:r w:rsidR="009A108B" w:rsidRPr="009A108B">
        <w:rPr>
          <w:b/>
          <w:bCs/>
          <w:iCs/>
          <w:lang w:val="ru-RU"/>
        </w:rPr>
        <w:t>оборудване</w:t>
      </w:r>
      <w:proofErr w:type="spellEnd"/>
      <w:r w:rsidR="009A108B" w:rsidRPr="009A108B">
        <w:rPr>
          <w:b/>
          <w:bCs/>
          <w:iCs/>
          <w:lang w:val="ru-RU"/>
        </w:rPr>
        <w:t xml:space="preserve"> на ИА „</w:t>
      </w:r>
      <w:proofErr w:type="spellStart"/>
      <w:r w:rsidR="009A108B" w:rsidRPr="009A108B">
        <w:rPr>
          <w:b/>
          <w:bCs/>
          <w:iCs/>
          <w:lang w:val="ru-RU"/>
        </w:rPr>
        <w:t>Борба</w:t>
      </w:r>
      <w:proofErr w:type="spellEnd"/>
      <w:r w:rsidR="009A108B" w:rsidRPr="009A108B">
        <w:rPr>
          <w:b/>
          <w:bCs/>
          <w:iCs/>
          <w:lang w:val="ru-RU"/>
        </w:rPr>
        <w:t xml:space="preserve"> с </w:t>
      </w:r>
      <w:proofErr w:type="spellStart"/>
      <w:r w:rsidR="009A108B" w:rsidRPr="009A108B">
        <w:rPr>
          <w:b/>
          <w:bCs/>
          <w:iCs/>
          <w:lang w:val="ru-RU"/>
        </w:rPr>
        <w:t>градушките</w:t>
      </w:r>
      <w:proofErr w:type="spellEnd"/>
      <w:r w:rsidR="009A108B" w:rsidRPr="009A108B">
        <w:rPr>
          <w:b/>
          <w:bCs/>
          <w:iCs/>
          <w:lang w:val="ru-RU"/>
        </w:rPr>
        <w:t xml:space="preserve">“, </w:t>
      </w:r>
      <w:proofErr w:type="spellStart"/>
      <w:r w:rsidR="009A108B" w:rsidRPr="009A108B">
        <w:rPr>
          <w:b/>
          <w:bCs/>
          <w:iCs/>
          <w:lang w:val="ru-RU"/>
        </w:rPr>
        <w:t>включващ</w:t>
      </w:r>
      <w:proofErr w:type="spellEnd"/>
      <w:r w:rsidR="009A108B" w:rsidRPr="009A108B">
        <w:rPr>
          <w:b/>
          <w:bCs/>
          <w:iCs/>
        </w:rPr>
        <w:t>а</w:t>
      </w:r>
      <w:r w:rsidR="009A108B" w:rsidRPr="009A108B">
        <w:rPr>
          <w:b/>
          <w:bCs/>
          <w:iCs/>
          <w:lang w:val="ru-RU"/>
        </w:rPr>
        <w:t xml:space="preserve"> 2 </w:t>
      </w:r>
      <w:proofErr w:type="spellStart"/>
      <w:r w:rsidR="009A108B" w:rsidRPr="009A108B">
        <w:rPr>
          <w:b/>
          <w:bCs/>
          <w:iCs/>
          <w:lang w:val="ru-RU"/>
        </w:rPr>
        <w:t>обособени</w:t>
      </w:r>
      <w:proofErr w:type="spellEnd"/>
      <w:r w:rsidR="009A108B" w:rsidRPr="009A108B">
        <w:rPr>
          <w:b/>
          <w:bCs/>
          <w:iCs/>
          <w:lang w:val="ru-RU"/>
        </w:rPr>
        <w:t xml:space="preserve"> позиции, </w:t>
      </w:r>
      <w:proofErr w:type="spellStart"/>
      <w:r w:rsidR="009A108B" w:rsidRPr="009A108B">
        <w:rPr>
          <w:b/>
          <w:bCs/>
          <w:iCs/>
          <w:lang w:val="ru-RU"/>
        </w:rPr>
        <w:t>както</w:t>
      </w:r>
      <w:proofErr w:type="spellEnd"/>
      <w:r w:rsidR="009A108B" w:rsidRPr="009A108B">
        <w:rPr>
          <w:b/>
          <w:bCs/>
          <w:iCs/>
          <w:lang w:val="ru-RU"/>
        </w:rPr>
        <w:t xml:space="preserve"> </w:t>
      </w:r>
      <w:proofErr w:type="spellStart"/>
      <w:r w:rsidR="009A108B" w:rsidRPr="009A108B">
        <w:rPr>
          <w:b/>
          <w:bCs/>
          <w:iCs/>
          <w:lang w:val="ru-RU"/>
        </w:rPr>
        <w:t>следва</w:t>
      </w:r>
      <w:proofErr w:type="spellEnd"/>
      <w:r w:rsidR="009A108B" w:rsidRPr="009A108B">
        <w:rPr>
          <w:b/>
          <w:bCs/>
          <w:iCs/>
        </w:rPr>
        <w:t>:</w:t>
      </w:r>
    </w:p>
    <w:p w:rsidR="009A108B" w:rsidRPr="009A108B" w:rsidRDefault="009A108B" w:rsidP="009A108B">
      <w:pPr>
        <w:spacing w:before="0"/>
        <w:rPr>
          <w:b/>
          <w:bCs/>
          <w:iCs/>
        </w:rPr>
      </w:pPr>
      <w:r w:rsidRPr="009A108B">
        <w:rPr>
          <w:b/>
          <w:bCs/>
          <w:iCs/>
          <w:lang w:val="ru-RU"/>
        </w:rPr>
        <w:t xml:space="preserve">1. </w:t>
      </w:r>
      <w:proofErr w:type="spellStart"/>
      <w:r w:rsidRPr="009A108B">
        <w:rPr>
          <w:b/>
          <w:bCs/>
          <w:iCs/>
          <w:lang w:val="ru-RU"/>
        </w:rPr>
        <w:t>Извънгаранционно</w:t>
      </w:r>
      <w:proofErr w:type="spellEnd"/>
      <w:r w:rsidRPr="009A108B">
        <w:rPr>
          <w:b/>
          <w:bCs/>
          <w:iCs/>
          <w:lang w:val="ru-RU"/>
        </w:rPr>
        <w:t xml:space="preserve"> </w:t>
      </w:r>
      <w:proofErr w:type="spellStart"/>
      <w:r w:rsidRPr="009A108B">
        <w:rPr>
          <w:b/>
          <w:bCs/>
          <w:iCs/>
          <w:lang w:val="ru-RU"/>
        </w:rPr>
        <w:t>поддържане</w:t>
      </w:r>
      <w:proofErr w:type="spellEnd"/>
      <w:r w:rsidRPr="009A108B">
        <w:rPr>
          <w:b/>
          <w:bCs/>
          <w:iCs/>
          <w:lang w:val="ru-RU"/>
        </w:rPr>
        <w:t xml:space="preserve"> на </w:t>
      </w:r>
      <w:proofErr w:type="spellStart"/>
      <w:r w:rsidR="00310431" w:rsidRPr="009A108B">
        <w:rPr>
          <w:b/>
          <w:bCs/>
          <w:iCs/>
        </w:rPr>
        <w:t>дву</w:t>
      </w:r>
      <w:r w:rsidR="00310431">
        <w:rPr>
          <w:b/>
          <w:bCs/>
          <w:iCs/>
        </w:rPr>
        <w:t>диапазонни</w:t>
      </w:r>
      <w:proofErr w:type="spellEnd"/>
      <w:r w:rsidRPr="009A108B">
        <w:rPr>
          <w:b/>
          <w:bCs/>
          <w:iCs/>
        </w:rPr>
        <w:t xml:space="preserve"> </w:t>
      </w:r>
      <w:proofErr w:type="spellStart"/>
      <w:r w:rsidRPr="009A108B">
        <w:rPr>
          <w:b/>
          <w:bCs/>
          <w:iCs/>
        </w:rPr>
        <w:t>доплерови</w:t>
      </w:r>
      <w:proofErr w:type="spellEnd"/>
      <w:r w:rsidRPr="009A108B">
        <w:rPr>
          <w:b/>
          <w:bCs/>
          <w:iCs/>
          <w:lang w:val="ru-RU"/>
        </w:rPr>
        <w:t xml:space="preserve"> </w:t>
      </w:r>
      <w:proofErr w:type="spellStart"/>
      <w:r w:rsidRPr="009A108B">
        <w:rPr>
          <w:b/>
          <w:bCs/>
          <w:iCs/>
          <w:lang w:val="ru-RU"/>
        </w:rPr>
        <w:t>метеорологични</w:t>
      </w:r>
      <w:proofErr w:type="spellEnd"/>
      <w:r w:rsidRPr="009A108B">
        <w:rPr>
          <w:b/>
          <w:bCs/>
          <w:iCs/>
          <w:lang w:val="ru-RU"/>
        </w:rPr>
        <w:t xml:space="preserve"> </w:t>
      </w:r>
      <w:proofErr w:type="spellStart"/>
      <w:r w:rsidRPr="009A108B">
        <w:rPr>
          <w:b/>
          <w:bCs/>
          <w:iCs/>
          <w:lang w:val="ru-RU"/>
        </w:rPr>
        <w:t>радари</w:t>
      </w:r>
      <w:proofErr w:type="spellEnd"/>
      <w:r w:rsidRPr="009A108B">
        <w:rPr>
          <w:b/>
          <w:bCs/>
          <w:iCs/>
        </w:rPr>
        <w:t>, работещи под система</w:t>
      </w:r>
      <w:r w:rsidRPr="009A108B">
        <w:rPr>
          <w:b/>
          <w:bCs/>
          <w:iCs/>
          <w:lang w:val="ru-RU"/>
        </w:rPr>
        <w:t xml:space="preserve"> </w:t>
      </w:r>
      <w:r w:rsidRPr="009A108B">
        <w:rPr>
          <w:b/>
          <w:bCs/>
          <w:iCs/>
        </w:rPr>
        <w:t>ИРИС;</w:t>
      </w:r>
    </w:p>
    <w:p w:rsidR="001B3515" w:rsidRPr="00BA5969" w:rsidRDefault="009A108B" w:rsidP="009A108B">
      <w:pPr>
        <w:spacing w:before="0"/>
        <w:rPr>
          <w:b/>
          <w:bCs/>
        </w:rPr>
      </w:pPr>
      <w:r w:rsidRPr="009A108B">
        <w:rPr>
          <w:b/>
          <w:bCs/>
          <w:iCs/>
        </w:rPr>
        <w:t>2. Извънгаранционно поддържане на технически средства, на системите и продуктите за управление на стрелба</w:t>
      </w:r>
      <w:r w:rsidRPr="009A108B">
        <w:rPr>
          <w:b/>
          <w:bCs/>
          <w:iCs/>
          <w:lang w:val="en-US"/>
        </w:rPr>
        <w:t xml:space="preserve"> </w:t>
      </w:r>
      <w:r w:rsidRPr="009A108B">
        <w:rPr>
          <w:b/>
          <w:bCs/>
          <w:iCs/>
        </w:rPr>
        <w:t xml:space="preserve">с </w:t>
      </w:r>
      <w:proofErr w:type="spellStart"/>
      <w:r w:rsidRPr="009A108B">
        <w:rPr>
          <w:b/>
          <w:bCs/>
          <w:iCs/>
        </w:rPr>
        <w:t>противоградови</w:t>
      </w:r>
      <w:proofErr w:type="spellEnd"/>
      <w:r w:rsidRPr="009A108B">
        <w:rPr>
          <w:b/>
          <w:bCs/>
          <w:iCs/>
        </w:rPr>
        <w:t xml:space="preserve"> ракети, на кодирани </w:t>
      </w:r>
      <w:proofErr w:type="spellStart"/>
      <w:r w:rsidRPr="009A108B">
        <w:rPr>
          <w:b/>
          <w:bCs/>
          <w:iCs/>
        </w:rPr>
        <w:t>телеметрични</w:t>
      </w:r>
      <w:proofErr w:type="spellEnd"/>
      <w:r w:rsidRPr="009A108B">
        <w:rPr>
          <w:b/>
          <w:bCs/>
          <w:iCs/>
        </w:rPr>
        <w:t xml:space="preserve"> мрежи и мрежи за гласови данни</w:t>
      </w:r>
      <w:r w:rsidR="001D0474">
        <w:rPr>
          <w:b/>
          <w:bCs/>
          <w:iCs/>
        </w:rPr>
        <w:t>“</w:t>
      </w:r>
      <w:r w:rsidRPr="009A108B">
        <w:rPr>
          <w:b/>
          <w:bCs/>
          <w:iCs/>
        </w:rPr>
        <w:t>.</w:t>
      </w:r>
    </w:p>
    <w:p w:rsidR="00DF7C28" w:rsidRDefault="00DF7C28" w:rsidP="00B90443">
      <w:pPr>
        <w:spacing w:before="0"/>
      </w:pPr>
    </w:p>
    <w:p w:rsidR="00890062" w:rsidRPr="00A14AF6" w:rsidRDefault="00890062" w:rsidP="00B90443">
      <w:pPr>
        <w:spacing w:before="0"/>
      </w:pPr>
      <w:r w:rsidRPr="00A14AF6">
        <w:t xml:space="preserve">За обособена позиция №….. </w:t>
      </w:r>
      <w:r>
        <w:t>–</w:t>
      </w:r>
      <w:r w:rsidRPr="00A14AF6">
        <w:t xml:space="preserve"> </w:t>
      </w:r>
      <w:r>
        <w:t>„</w:t>
      </w:r>
      <w:r w:rsidRPr="00A14AF6">
        <w:t>………………………………………</w:t>
      </w:r>
      <w:r>
        <w:t>…........................................“</w:t>
      </w:r>
    </w:p>
    <w:p w:rsidR="00BA5969" w:rsidRDefault="00890062" w:rsidP="00B90443">
      <w:pPr>
        <w:suppressAutoHyphens w:val="0"/>
        <w:spacing w:before="0"/>
        <w:jc w:val="center"/>
        <w:rPr>
          <w:b/>
          <w:bCs/>
          <w:highlight w:val="yellow"/>
        </w:rPr>
      </w:pPr>
      <w:r>
        <w:tab/>
      </w:r>
      <w:r>
        <w:tab/>
      </w:r>
      <w:r>
        <w:tab/>
      </w:r>
      <w:r>
        <w:tab/>
      </w:r>
      <w:r>
        <w:tab/>
      </w:r>
      <w:r>
        <w:tab/>
        <w:t xml:space="preserve">    (изписва се наименованието на съответната позиция)</w:t>
      </w:r>
    </w:p>
    <w:p w:rsidR="00890062" w:rsidRDefault="00890062" w:rsidP="00B90443">
      <w:pPr>
        <w:suppressAutoHyphens w:val="0"/>
        <w:spacing w:before="0"/>
        <w:jc w:val="center"/>
        <w:rPr>
          <w:b/>
          <w:bCs/>
        </w:rPr>
      </w:pPr>
    </w:p>
    <w:p w:rsidR="00BA5969" w:rsidRDefault="00760D08" w:rsidP="00B90443">
      <w:pPr>
        <w:suppressAutoHyphens w:val="0"/>
        <w:spacing w:before="0"/>
        <w:jc w:val="center"/>
        <w:rPr>
          <w:b/>
          <w:bCs/>
          <w:lang w:val="en-US"/>
        </w:rPr>
      </w:pPr>
      <w:r w:rsidRPr="00BA5969">
        <w:rPr>
          <w:b/>
          <w:bCs/>
        </w:rPr>
        <w:t>Д Е К Л А Р И Р А М, Ч Е :</w:t>
      </w:r>
    </w:p>
    <w:p w:rsidR="001A4316" w:rsidRPr="001A4316" w:rsidRDefault="001A4316" w:rsidP="00B90443">
      <w:pPr>
        <w:suppressAutoHyphens w:val="0"/>
        <w:spacing w:before="0"/>
        <w:jc w:val="center"/>
        <w:rPr>
          <w:b/>
          <w:bCs/>
          <w:lang w:val="en-US"/>
        </w:rPr>
      </w:pPr>
    </w:p>
    <w:p w:rsidR="00760D08" w:rsidRPr="00BA5969" w:rsidRDefault="00760D08" w:rsidP="00EC40B5">
      <w:pPr>
        <w:numPr>
          <w:ilvl w:val="0"/>
          <w:numId w:val="11"/>
        </w:numPr>
        <w:suppressAutoHyphens w:val="0"/>
        <w:spacing w:before="0"/>
        <w:ind w:left="993" w:hanging="426"/>
      </w:pPr>
      <w:r w:rsidRPr="00BA5969">
        <w:t>Не съм осъден/а/ с влязла в сила присъда (реабилитиран/а съм) за:</w:t>
      </w:r>
    </w:p>
    <w:p w:rsidR="00760D08" w:rsidRPr="00BA5969" w:rsidRDefault="00760D08" w:rsidP="00B90443">
      <w:pPr>
        <w:spacing w:before="0"/>
        <w:ind w:firstLine="567"/>
        <w:textAlignment w:val="center"/>
      </w:pPr>
      <w:r w:rsidRPr="00BA5969">
        <w:t xml:space="preserve">а) престъпление против финансовата, данъчната или осигурителната система, включително изпиране на пари, по </w:t>
      </w:r>
      <w:r w:rsidRPr="00BA5969">
        <w:rPr>
          <w:rStyle w:val="newdocreference1"/>
          <w:color w:val="auto"/>
          <w:u w:val="none"/>
        </w:rPr>
        <w:t>чл. 253</w:t>
      </w:r>
      <w:r w:rsidRPr="00BA5969">
        <w:t xml:space="preserve"> - </w:t>
      </w:r>
      <w:r w:rsidRPr="00BA5969">
        <w:rPr>
          <w:rStyle w:val="newdocreference1"/>
          <w:color w:val="auto"/>
          <w:u w:val="none"/>
        </w:rPr>
        <w:t>260</w:t>
      </w:r>
      <w:r w:rsidRPr="00BA5969">
        <w:t xml:space="preserve"> от Наказателния кодекс;</w:t>
      </w:r>
    </w:p>
    <w:p w:rsidR="00760D08" w:rsidRPr="00BA5969" w:rsidRDefault="00760D08" w:rsidP="00B90443">
      <w:pPr>
        <w:spacing w:before="0"/>
        <w:ind w:firstLine="567"/>
        <w:textAlignment w:val="center"/>
      </w:pPr>
      <w:r w:rsidRPr="00BA5969">
        <w:t xml:space="preserve">б) подкуп по </w:t>
      </w:r>
      <w:r w:rsidRPr="0035704B">
        <w:rPr>
          <w:rStyle w:val="newdocreference1"/>
          <w:color w:val="auto"/>
          <w:u w:val="none"/>
        </w:rPr>
        <w:t>чл. 301</w:t>
      </w:r>
      <w:r w:rsidRPr="0035704B">
        <w:t xml:space="preserve"> - </w:t>
      </w:r>
      <w:r w:rsidRPr="0035704B">
        <w:rPr>
          <w:rStyle w:val="newdocreference1"/>
          <w:color w:val="auto"/>
          <w:u w:val="none"/>
        </w:rPr>
        <w:t>307</w:t>
      </w:r>
      <w:r w:rsidR="00220201">
        <w:t xml:space="preserve"> от Наказателния</w:t>
      </w:r>
      <w:r w:rsidR="00220201">
        <w:rPr>
          <w:lang w:val="en-US"/>
        </w:rPr>
        <w:t xml:space="preserve"> </w:t>
      </w:r>
      <w:r w:rsidRPr="00BA5969">
        <w:t>кодекс;</w:t>
      </w:r>
    </w:p>
    <w:p w:rsidR="00760D08" w:rsidRPr="00BA5969" w:rsidRDefault="00760D08" w:rsidP="00B90443">
      <w:pPr>
        <w:spacing w:before="0"/>
        <w:ind w:firstLine="567"/>
        <w:textAlignment w:val="center"/>
      </w:pPr>
      <w:r w:rsidRPr="00BA5969">
        <w:t xml:space="preserve">в) участие в организирана престъпна група по </w:t>
      </w:r>
      <w:r w:rsidRPr="0035704B">
        <w:rPr>
          <w:rStyle w:val="newdocreference1"/>
          <w:color w:val="auto"/>
          <w:u w:val="none"/>
        </w:rPr>
        <w:t>чл. 321</w:t>
      </w:r>
      <w:r w:rsidRPr="0035704B">
        <w:t xml:space="preserve"> и </w:t>
      </w:r>
      <w:r w:rsidRPr="0035704B">
        <w:rPr>
          <w:rStyle w:val="newdocreference1"/>
          <w:color w:val="auto"/>
          <w:u w:val="none"/>
        </w:rPr>
        <w:t>321а</w:t>
      </w:r>
      <w:r w:rsidRPr="00BA5969">
        <w:t xml:space="preserve"> от Наказателния кодекс;</w:t>
      </w:r>
    </w:p>
    <w:p w:rsidR="00760D08" w:rsidRPr="00BA5969" w:rsidRDefault="00760D08" w:rsidP="00B90443">
      <w:pPr>
        <w:spacing w:before="0"/>
        <w:ind w:firstLine="567"/>
        <w:textAlignment w:val="center"/>
      </w:pPr>
      <w:r w:rsidRPr="00BA5969">
        <w:t xml:space="preserve">г) престъпление против собствеността по </w:t>
      </w:r>
      <w:r w:rsidRPr="0035704B">
        <w:rPr>
          <w:rStyle w:val="newdocreference1"/>
          <w:color w:val="auto"/>
          <w:u w:val="none"/>
        </w:rPr>
        <w:t>чл. 194</w:t>
      </w:r>
      <w:r w:rsidRPr="0035704B">
        <w:t xml:space="preserve"> - </w:t>
      </w:r>
      <w:r w:rsidRPr="0035704B">
        <w:rPr>
          <w:rStyle w:val="newdocreference1"/>
          <w:color w:val="auto"/>
          <w:u w:val="none"/>
        </w:rPr>
        <w:t>217</w:t>
      </w:r>
      <w:r w:rsidRPr="00BA5969">
        <w:t xml:space="preserve"> от Наказателния кодекс;</w:t>
      </w:r>
    </w:p>
    <w:p w:rsidR="00760D08" w:rsidRPr="00BA5969" w:rsidRDefault="00760D08" w:rsidP="00B90443">
      <w:pPr>
        <w:spacing w:before="0"/>
        <w:ind w:firstLine="567"/>
        <w:textAlignment w:val="center"/>
      </w:pPr>
      <w:r w:rsidRPr="00BA5969">
        <w:t xml:space="preserve">д) престъпление против стопанството по </w:t>
      </w:r>
      <w:r w:rsidRPr="0035704B">
        <w:rPr>
          <w:rStyle w:val="newdocreference1"/>
          <w:color w:val="auto"/>
          <w:u w:val="none"/>
        </w:rPr>
        <w:t>чл. 219</w:t>
      </w:r>
      <w:r w:rsidRPr="0035704B">
        <w:t xml:space="preserve"> - </w:t>
      </w:r>
      <w:r w:rsidRPr="0035704B">
        <w:rPr>
          <w:rStyle w:val="newdocreference1"/>
          <w:color w:val="auto"/>
          <w:u w:val="none"/>
        </w:rPr>
        <w:t>252</w:t>
      </w:r>
      <w:r w:rsidRPr="0035704B">
        <w:t xml:space="preserve"> </w:t>
      </w:r>
      <w:r w:rsidRPr="00BA5969">
        <w:t>от Наказателния кодекс.</w:t>
      </w:r>
    </w:p>
    <w:p w:rsidR="009470A5" w:rsidRPr="00BA5969" w:rsidRDefault="00760D08" w:rsidP="00B90443">
      <w:pPr>
        <w:spacing w:before="0"/>
        <w:ind w:firstLine="567"/>
        <w:textAlignment w:val="center"/>
      </w:pPr>
      <w:r w:rsidRPr="00BA5969">
        <w:t>2. Представляваното от мен дружество</w:t>
      </w:r>
      <w:r w:rsidR="009470A5" w:rsidRPr="00BA5969">
        <w:t xml:space="preserve"> не е обявено в  несъстоятелнос</w:t>
      </w:r>
      <w:r w:rsidR="00DB4076">
        <w:t>т</w:t>
      </w:r>
      <w:r w:rsidR="009470A5" w:rsidRPr="00BA5969">
        <w:t>;</w:t>
      </w:r>
    </w:p>
    <w:p w:rsidR="00760D08" w:rsidRPr="00BA5969" w:rsidRDefault="009470A5" w:rsidP="00B90443">
      <w:pPr>
        <w:spacing w:before="0"/>
        <w:ind w:firstLine="567"/>
        <w:textAlignment w:val="center"/>
      </w:pPr>
      <w:r w:rsidRPr="00BA5969">
        <w:t xml:space="preserve">3. </w:t>
      </w:r>
      <w:r w:rsidR="00E16A7C" w:rsidRPr="00BA5969">
        <w:t>Представляваното от мен дружество н</w:t>
      </w:r>
      <w:r w:rsidR="00760D08" w:rsidRPr="00BA5969">
        <w:t xml:space="preserve">е е в производство по ликвидация и не се намира в подобна процедура съгласно националните закони и подзаконови </w:t>
      </w:r>
      <w:r w:rsidR="00760D08" w:rsidRPr="00BA5969">
        <w:rPr>
          <w:rStyle w:val="insertedtext1"/>
          <w:color w:val="auto"/>
        </w:rPr>
        <w:t>актове</w:t>
      </w:r>
      <w:r w:rsidR="00760D08" w:rsidRPr="00BA5969">
        <w:t>.</w:t>
      </w:r>
    </w:p>
    <w:p w:rsidR="00AD26B3" w:rsidRDefault="009470A5" w:rsidP="00B90443">
      <w:pPr>
        <w:spacing w:before="0"/>
      </w:pPr>
      <w:r w:rsidRPr="00BA5969">
        <w:tab/>
        <w:t>4</w:t>
      </w:r>
      <w:r w:rsidR="00760D08" w:rsidRPr="00BA5969">
        <w:t>.</w:t>
      </w:r>
      <w:r w:rsidRPr="00BA5969">
        <w:t xml:space="preserve"> </w:t>
      </w:r>
      <w:r w:rsidR="00760D08" w:rsidRPr="00BA5969">
        <w:t>Представляваното от мен дружество</w:t>
      </w:r>
      <w:r w:rsidR="00AD26B3">
        <w:t xml:space="preserve"> (отбелязва се само едно обстоятелство, което се отнася до </w:t>
      </w:r>
      <w:proofErr w:type="spellStart"/>
      <w:r w:rsidR="00AD26B3">
        <w:t>кокретния</w:t>
      </w:r>
      <w:proofErr w:type="spellEnd"/>
      <w:r w:rsidR="00AD26B3">
        <w:t xml:space="preserve"> подизпълнител)</w:t>
      </w:r>
    </w:p>
    <w:p w:rsidR="00AD26B3" w:rsidRDefault="00AD26B3" w:rsidP="00B90443">
      <w:pPr>
        <w:spacing w:before="0"/>
        <w:ind w:firstLine="567"/>
        <w:rPr>
          <w:rStyle w:val="insertedtext1"/>
          <w:color w:val="auto"/>
        </w:rPr>
      </w:pPr>
      <w:r>
        <w:t xml:space="preserve">а) </w:t>
      </w:r>
      <w:r w:rsidR="00760D08" w:rsidRPr="00BA5969">
        <w:t xml:space="preserve">няма </w:t>
      </w:r>
      <w:r w:rsidR="00760D08" w:rsidRPr="00BA5969">
        <w:rPr>
          <w:rStyle w:val="insertedtext1"/>
          <w:color w:val="auto"/>
        </w:rPr>
        <w:t>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r>
        <w:rPr>
          <w:rStyle w:val="insertedtext1"/>
          <w:color w:val="auto"/>
        </w:rPr>
        <w:t>;</w:t>
      </w:r>
    </w:p>
    <w:p w:rsidR="00AD26B3" w:rsidRDefault="00AD26B3" w:rsidP="00B90443">
      <w:pPr>
        <w:spacing w:before="0"/>
        <w:ind w:firstLine="567"/>
        <w:rPr>
          <w:rStyle w:val="insertedtext1"/>
          <w:color w:val="auto"/>
        </w:rPr>
      </w:pPr>
      <w:r>
        <w:rPr>
          <w:rStyle w:val="insertedtext1"/>
          <w:color w:val="auto"/>
        </w:rPr>
        <w:t xml:space="preserve">б) има задължения </w:t>
      </w:r>
      <w:r w:rsidRPr="00BA5969">
        <w:rPr>
          <w:rStyle w:val="insertedtext1"/>
          <w:color w:val="auto"/>
        </w:rPr>
        <w:t xml:space="preserve">по смисъла на чл. 162, ал. 2, т. 1 от Данъчно-осигурителния процесуален кодекс към държавата и към община, установени с влязъл в сила акт на компетентен орган </w:t>
      </w:r>
      <w:r>
        <w:rPr>
          <w:rStyle w:val="insertedtext1"/>
          <w:color w:val="auto"/>
        </w:rPr>
        <w:t xml:space="preserve">но за същите </w:t>
      </w:r>
      <w:r w:rsidR="00760D08" w:rsidRPr="00BA5969">
        <w:rPr>
          <w:rStyle w:val="insertedtext1"/>
          <w:color w:val="auto"/>
        </w:rPr>
        <w:t>е допуснато разсрочване или отсрочване</w:t>
      </w:r>
      <w:r>
        <w:rPr>
          <w:rStyle w:val="insertedtext1"/>
          <w:color w:val="auto"/>
        </w:rPr>
        <w:t>;</w:t>
      </w:r>
    </w:p>
    <w:p w:rsidR="00760D08" w:rsidRPr="00BA5969" w:rsidRDefault="00AD26B3" w:rsidP="00B90443">
      <w:pPr>
        <w:spacing w:before="0"/>
        <w:ind w:firstLine="567"/>
        <w:rPr>
          <w:rStyle w:val="insertedtext1"/>
        </w:rPr>
      </w:pPr>
      <w:r>
        <w:rPr>
          <w:rStyle w:val="insertedtext1"/>
          <w:color w:val="auto"/>
        </w:rPr>
        <w:t xml:space="preserve">в) няма </w:t>
      </w:r>
      <w:r w:rsidR="00760D08" w:rsidRPr="00BA5969">
        <w:rPr>
          <w:rStyle w:val="insertedtext1"/>
          <w:color w:val="auto"/>
        </w:rPr>
        <w:t>задължения за данъци или вноски за социалното осигуряване съгласно законодателството на държавата, в която съм</w:t>
      </w:r>
      <w:r w:rsidR="00760D08" w:rsidRPr="00BA5969">
        <w:rPr>
          <w:rStyle w:val="insertedtext1"/>
        </w:rPr>
        <w:t xml:space="preserve"> </w:t>
      </w:r>
      <w:r>
        <w:rPr>
          <w:rStyle w:val="insertedtext1"/>
          <w:color w:val="auto"/>
        </w:rPr>
        <w:t>установен.</w:t>
      </w:r>
    </w:p>
    <w:p w:rsidR="00760D08" w:rsidRPr="00BA5969" w:rsidRDefault="00760D08" w:rsidP="00B90443">
      <w:pPr>
        <w:spacing w:before="0"/>
      </w:pPr>
      <w:r w:rsidRPr="00BA5969">
        <w:lastRenderedPageBreak/>
        <w:tab/>
      </w:r>
      <w:r w:rsidR="009470A5" w:rsidRPr="00BA5969">
        <w:t>5</w:t>
      </w:r>
      <w:r w:rsidRPr="00BA5969">
        <w:t xml:space="preserve">. Не съм свързано лице по смисъла на § 1, т. 23а от </w:t>
      </w:r>
      <w:r w:rsidR="00AD26B3">
        <w:t>допълнителните разпоредби</w:t>
      </w:r>
      <w:r w:rsidRPr="00BA5969">
        <w:t xml:space="preserve"> на Закона за обществените поръчки с възложителя или със служители на ръководна длъжност в неговата организацията.</w:t>
      </w:r>
    </w:p>
    <w:p w:rsidR="00760D08" w:rsidRPr="00BA5969" w:rsidRDefault="00760D08" w:rsidP="00B90443">
      <w:pPr>
        <w:spacing w:before="0"/>
      </w:pPr>
      <w:r w:rsidRPr="00BA5969">
        <w:tab/>
      </w:r>
      <w:r w:rsidR="009470A5" w:rsidRPr="00BA5969">
        <w:t>6</w:t>
      </w:r>
      <w:r w:rsidRPr="00BA5969">
        <w:t>. Не съм сключил договор с лице по чл. 21 или 22 от Закона за предотвратяване и установяване на конфликт на интереси.</w:t>
      </w:r>
    </w:p>
    <w:p w:rsidR="001B3515" w:rsidRPr="00BA5969" w:rsidRDefault="001B3515" w:rsidP="00B90443">
      <w:pPr>
        <w:spacing w:before="0"/>
        <w:ind w:firstLine="567"/>
      </w:pPr>
      <w:r w:rsidRPr="00BA5969">
        <w:t>7. Публичните регистри, в които се съдържат посочените обстоятелства, или компетентния</w:t>
      </w:r>
      <w:r w:rsidR="00FF5EAA" w:rsidRPr="00BA5969">
        <w:t>т</w:t>
      </w:r>
      <w:r w:rsidRPr="00BA5969">
        <w:t xml:space="preserve"> орган, който съгласно законодателството на държавата, в която съм установен е длъжен да предоставя информация за тези обстоятелства служебно на възложителя, са:</w:t>
      </w:r>
    </w:p>
    <w:p w:rsidR="001B3515" w:rsidRPr="00BA5969" w:rsidRDefault="001B3515" w:rsidP="00B90443">
      <w:pPr>
        <w:spacing w:before="0"/>
        <w:ind w:firstLine="720"/>
      </w:pPr>
      <w:r w:rsidRPr="00BA5969">
        <w:tab/>
        <w:t xml:space="preserve">1. </w:t>
      </w:r>
      <w:r w:rsidRPr="00BA5969">
        <w:tab/>
      </w:r>
      <w:r w:rsidRPr="00BA5969">
        <w:tab/>
      </w:r>
      <w:r w:rsidRPr="00BA5969">
        <w:tab/>
      </w:r>
      <w:r w:rsidRPr="00BA5969">
        <w:tab/>
      </w:r>
      <w:r w:rsidRPr="00BA5969">
        <w:tab/>
      </w:r>
      <w:r w:rsidRPr="00BA5969">
        <w:tab/>
      </w:r>
      <w:r w:rsidRPr="00BA5969">
        <w:tab/>
      </w:r>
      <w:r w:rsidRPr="00BA5969">
        <w:tab/>
      </w:r>
      <w:r w:rsidRPr="00BA5969">
        <w:tab/>
      </w:r>
      <w:r w:rsidRPr="00BA5969">
        <w:tab/>
      </w:r>
      <w:r w:rsidRPr="00BA5969">
        <w:tab/>
      </w:r>
      <w:r w:rsidRPr="00BA5969">
        <w:tab/>
      </w:r>
    </w:p>
    <w:p w:rsidR="001B3515" w:rsidRPr="00BA5969" w:rsidRDefault="001B3515" w:rsidP="00B90443">
      <w:pPr>
        <w:spacing w:before="0"/>
        <w:ind w:firstLine="720"/>
      </w:pPr>
      <w:r w:rsidRPr="00BA5969">
        <w:tab/>
        <w:t xml:space="preserve">2. </w:t>
      </w:r>
      <w:r w:rsidRPr="00BA5969">
        <w:tab/>
      </w:r>
      <w:r w:rsidRPr="00BA5969">
        <w:tab/>
      </w:r>
      <w:r w:rsidRPr="00BA5969">
        <w:tab/>
      </w:r>
      <w:r w:rsidRPr="00BA5969">
        <w:tab/>
      </w:r>
      <w:r w:rsidRPr="00BA5969">
        <w:tab/>
      </w:r>
      <w:r w:rsidRPr="00BA5969">
        <w:tab/>
      </w:r>
      <w:r w:rsidRPr="00BA5969">
        <w:tab/>
      </w:r>
      <w:r w:rsidRPr="00BA5969">
        <w:tab/>
      </w:r>
      <w:r w:rsidRPr="00BA5969">
        <w:tab/>
      </w:r>
      <w:r w:rsidRPr="00BA5969">
        <w:tab/>
      </w:r>
      <w:r w:rsidRPr="00BA5969">
        <w:tab/>
      </w:r>
      <w:r w:rsidRPr="00BA5969">
        <w:tab/>
      </w:r>
    </w:p>
    <w:p w:rsidR="00760D08" w:rsidRPr="00BA5969" w:rsidRDefault="00760D08" w:rsidP="00B90443">
      <w:pPr>
        <w:spacing w:before="0"/>
        <w:ind w:firstLine="720"/>
        <w:rPr>
          <w:b/>
          <w:i/>
        </w:rPr>
      </w:pPr>
      <w:r w:rsidRPr="00B052CD">
        <w:rPr>
          <w:b/>
          <w:i/>
        </w:rPr>
        <w:t>Известно ми е, че за неверни данни нося наказателна отговорност по чл. 313 от Наказателния кодекс.</w:t>
      </w:r>
    </w:p>
    <w:p w:rsidR="00DF7C28" w:rsidRDefault="00DF7C28" w:rsidP="00B90443">
      <w:pPr>
        <w:spacing w:before="0"/>
      </w:pPr>
    </w:p>
    <w:p w:rsidR="00612374" w:rsidRPr="00BA5969" w:rsidRDefault="00612374" w:rsidP="00B90443">
      <w:pPr>
        <w:spacing w:before="0"/>
      </w:pPr>
      <w:r w:rsidRPr="00BA5969">
        <w:t>Дата:……………………</w:t>
      </w:r>
      <w:r w:rsidRPr="00BA5969">
        <w:tab/>
      </w:r>
      <w:r w:rsidRPr="00BA5969">
        <w:tab/>
      </w:r>
      <w:r w:rsidRPr="00BA5969">
        <w:tab/>
      </w:r>
      <w:r w:rsidRPr="00BA5969">
        <w:tab/>
        <w:t>Име и фамилия:…………………………………….</w:t>
      </w:r>
    </w:p>
    <w:p w:rsidR="00104665" w:rsidRPr="008309AA" w:rsidRDefault="00612374" w:rsidP="00B90443">
      <w:pPr>
        <w:suppressAutoHyphens w:val="0"/>
        <w:spacing w:before="0"/>
        <w:ind w:left="3969" w:firstLine="567"/>
        <w:jc w:val="left"/>
        <w:rPr>
          <w:i/>
        </w:rPr>
      </w:pPr>
      <w:r w:rsidRPr="008309AA">
        <w:t>Подпис и печат:…………………………….............</w:t>
      </w:r>
      <w:r w:rsidR="00104665" w:rsidRPr="008309AA">
        <w:rPr>
          <w:i/>
        </w:rPr>
        <w:br w:type="page"/>
      </w:r>
    </w:p>
    <w:p w:rsidR="002F113F" w:rsidRPr="00E16A7C" w:rsidRDefault="00574DAA" w:rsidP="00B90443">
      <w:pPr>
        <w:pStyle w:val="Heading1"/>
        <w:jc w:val="right"/>
      </w:pPr>
      <w:bookmarkStart w:id="327" w:name="_Toc416877986"/>
      <w:bookmarkStart w:id="328" w:name="_Toc438122016"/>
      <w:proofErr w:type="spellStart"/>
      <w:r w:rsidRPr="00E16A7C">
        <w:lastRenderedPageBreak/>
        <w:t>Пр</w:t>
      </w:r>
      <w:r w:rsidR="002F113F" w:rsidRPr="00E16A7C">
        <w:t>иложение</w:t>
      </w:r>
      <w:proofErr w:type="spellEnd"/>
      <w:r w:rsidR="002F113F" w:rsidRPr="00E16A7C">
        <w:t xml:space="preserve"> № </w:t>
      </w:r>
      <w:bookmarkEnd w:id="325"/>
      <w:r w:rsidR="00981083" w:rsidRPr="00E16A7C">
        <w:t>5</w:t>
      </w:r>
      <w:bookmarkEnd w:id="327"/>
      <w:bookmarkEnd w:id="328"/>
    </w:p>
    <w:p w:rsidR="005213A0" w:rsidRPr="00E16A7C" w:rsidRDefault="005213A0" w:rsidP="00B90443">
      <w:pPr>
        <w:spacing w:before="0"/>
      </w:pPr>
    </w:p>
    <w:p w:rsidR="00B830D1" w:rsidRPr="00E16A7C" w:rsidRDefault="00B830D1" w:rsidP="00B90443">
      <w:pPr>
        <w:widowControl w:val="0"/>
        <w:overflowPunct w:val="0"/>
        <w:autoSpaceDE w:val="0"/>
        <w:spacing w:before="0"/>
        <w:jc w:val="center"/>
        <w:rPr>
          <w:b/>
        </w:rPr>
      </w:pPr>
      <w:bookmarkStart w:id="329" w:name="_Toc393986556"/>
      <w:r w:rsidRPr="00E16A7C">
        <w:rPr>
          <w:b/>
        </w:rPr>
        <w:t xml:space="preserve">СПИСЪК </w:t>
      </w:r>
    </w:p>
    <w:p w:rsidR="0063217D" w:rsidRPr="00E16A7C" w:rsidRDefault="0063217D" w:rsidP="00B90443">
      <w:pPr>
        <w:widowControl w:val="0"/>
        <w:overflowPunct w:val="0"/>
        <w:autoSpaceDE w:val="0"/>
        <w:spacing w:before="0"/>
        <w:jc w:val="center"/>
      </w:pPr>
      <w:r w:rsidRPr="00E16A7C">
        <w:t>по чл. 51, ал. 1, т. 1 от ЗОП</w:t>
      </w:r>
    </w:p>
    <w:p w:rsidR="0063217D" w:rsidRPr="00E16A7C" w:rsidRDefault="0063217D" w:rsidP="00B90443">
      <w:pPr>
        <w:spacing w:before="0"/>
      </w:pPr>
    </w:p>
    <w:p w:rsidR="0063217D" w:rsidRPr="00E16A7C" w:rsidRDefault="0063217D" w:rsidP="00B90443">
      <w:pPr>
        <w:spacing w:before="0"/>
      </w:pPr>
      <w:r w:rsidRPr="00E16A7C">
        <w:t>Подписаният/ата</w:t>
      </w:r>
    </w:p>
    <w:p w:rsidR="0063217D" w:rsidRPr="00E16A7C" w:rsidRDefault="0063217D" w:rsidP="00B90443">
      <w:pPr>
        <w:spacing w:before="0"/>
      </w:pPr>
      <w:r w:rsidRPr="00E16A7C">
        <w:t>…………………………………………………………………………………………………………</w:t>
      </w:r>
    </w:p>
    <w:p w:rsidR="0063217D" w:rsidRPr="00E16A7C" w:rsidRDefault="0063217D" w:rsidP="00B90443">
      <w:pPr>
        <w:spacing w:before="0"/>
        <w:jc w:val="center"/>
      </w:pPr>
      <w:r w:rsidRPr="00E16A7C">
        <w:t>(трите имена)</w:t>
      </w:r>
    </w:p>
    <w:p w:rsidR="0063217D" w:rsidRPr="00E16A7C" w:rsidRDefault="0063217D" w:rsidP="00B90443">
      <w:pPr>
        <w:spacing w:before="0"/>
      </w:pPr>
      <w:r w:rsidRPr="00E16A7C">
        <w:t>данни по документ за самоличност</w:t>
      </w:r>
    </w:p>
    <w:p w:rsidR="0063217D" w:rsidRPr="00E16A7C" w:rsidRDefault="0063217D" w:rsidP="00B90443">
      <w:pPr>
        <w:spacing w:before="0"/>
      </w:pPr>
      <w:r w:rsidRPr="00E16A7C">
        <w:t>…………………………………………………………………………………………………………</w:t>
      </w:r>
    </w:p>
    <w:p w:rsidR="0063217D" w:rsidRPr="00E16A7C" w:rsidRDefault="0063217D" w:rsidP="00B90443">
      <w:pPr>
        <w:spacing w:before="0"/>
        <w:jc w:val="center"/>
      </w:pPr>
      <w:r w:rsidRPr="00E16A7C">
        <w:t>(номер на лична карта, дата, орган и място на издаването)</w:t>
      </w:r>
    </w:p>
    <w:p w:rsidR="0063217D" w:rsidRPr="00E16A7C" w:rsidRDefault="0063217D" w:rsidP="00B90443">
      <w:pPr>
        <w:spacing w:before="0"/>
      </w:pPr>
      <w:r w:rsidRPr="00E16A7C">
        <w:t xml:space="preserve">в качеството си на </w:t>
      </w:r>
    </w:p>
    <w:p w:rsidR="0063217D" w:rsidRPr="00E16A7C" w:rsidRDefault="0063217D" w:rsidP="00B90443">
      <w:pPr>
        <w:spacing w:before="0"/>
      </w:pPr>
      <w:r w:rsidRPr="00E16A7C">
        <w:t>…………………………………………………………………………………………………………</w:t>
      </w:r>
    </w:p>
    <w:p w:rsidR="0063217D" w:rsidRPr="00E16A7C" w:rsidRDefault="0063217D" w:rsidP="00B90443">
      <w:pPr>
        <w:spacing w:before="0"/>
        <w:jc w:val="center"/>
      </w:pPr>
      <w:r w:rsidRPr="00E16A7C">
        <w:t>(длъжност)</w:t>
      </w:r>
    </w:p>
    <w:p w:rsidR="0063217D" w:rsidRPr="00E16A7C" w:rsidRDefault="0063217D" w:rsidP="00B90443">
      <w:pPr>
        <w:spacing w:before="0"/>
      </w:pPr>
      <w:r w:rsidRPr="00E16A7C">
        <w:t>на ……………………………………………………………………………………………………..</w:t>
      </w:r>
    </w:p>
    <w:p w:rsidR="0063217D" w:rsidRPr="00E16A7C" w:rsidRDefault="0063217D" w:rsidP="00B90443">
      <w:pPr>
        <w:spacing w:before="0"/>
        <w:jc w:val="center"/>
      </w:pPr>
      <w:r w:rsidRPr="00E16A7C">
        <w:t>(наименование на участника)</w:t>
      </w:r>
    </w:p>
    <w:p w:rsidR="009A108B" w:rsidRPr="009A108B" w:rsidRDefault="0063217D" w:rsidP="009A108B">
      <w:pPr>
        <w:spacing w:before="0"/>
        <w:rPr>
          <w:b/>
          <w:bCs/>
          <w:iCs/>
        </w:rPr>
      </w:pPr>
      <w:r w:rsidRPr="00E16A7C">
        <w:t xml:space="preserve">ЕИК/БУЛСТАТ ………………………………. – участник в </w:t>
      </w:r>
      <w:r w:rsidR="008309AA">
        <w:t xml:space="preserve">открита </w:t>
      </w:r>
      <w:r w:rsidRPr="00E16A7C">
        <w:t xml:space="preserve">процедура </w:t>
      </w:r>
      <w:r w:rsidR="00DF7C28">
        <w:rPr>
          <w:bCs/>
        </w:rPr>
        <w:t>з</w:t>
      </w:r>
      <w:r w:rsidR="00DF7C28" w:rsidRPr="00C3103A">
        <w:rPr>
          <w:bCs/>
        </w:rPr>
        <w:t>а</w:t>
      </w:r>
      <w:r w:rsidR="00DF7C28">
        <w:rPr>
          <w:bCs/>
        </w:rPr>
        <w:t xml:space="preserve"> </w:t>
      </w:r>
      <w:r w:rsidR="00DF7C28" w:rsidRPr="00DB53B1">
        <w:rPr>
          <w:bCs/>
        </w:rPr>
        <w:t xml:space="preserve">възлагане на </w:t>
      </w:r>
      <w:r w:rsidR="00DF7C28" w:rsidRPr="009A108B">
        <w:rPr>
          <w:bCs/>
        </w:rPr>
        <w:t xml:space="preserve">обществена поръчка с предмет: </w:t>
      </w:r>
      <w:r w:rsidR="009A108B" w:rsidRPr="009A108B">
        <w:rPr>
          <w:b/>
          <w:bCs/>
          <w:iCs/>
        </w:rPr>
        <w:t>„</w:t>
      </w:r>
      <w:proofErr w:type="spellStart"/>
      <w:r w:rsidR="009A108B" w:rsidRPr="009A108B">
        <w:rPr>
          <w:b/>
          <w:bCs/>
          <w:iCs/>
          <w:lang w:val="ru-RU"/>
        </w:rPr>
        <w:t>Извънгаранционно</w:t>
      </w:r>
      <w:proofErr w:type="spellEnd"/>
      <w:r w:rsidR="009A108B" w:rsidRPr="009A108B">
        <w:rPr>
          <w:b/>
          <w:bCs/>
          <w:iCs/>
          <w:lang w:val="ru-RU"/>
        </w:rPr>
        <w:t xml:space="preserve"> </w:t>
      </w:r>
      <w:proofErr w:type="spellStart"/>
      <w:r w:rsidR="009A108B" w:rsidRPr="009A108B">
        <w:rPr>
          <w:b/>
          <w:bCs/>
          <w:iCs/>
          <w:lang w:val="ru-RU"/>
        </w:rPr>
        <w:t>поддържане</w:t>
      </w:r>
      <w:proofErr w:type="spellEnd"/>
      <w:r w:rsidR="009A108B" w:rsidRPr="009A108B">
        <w:rPr>
          <w:b/>
          <w:bCs/>
          <w:iCs/>
          <w:lang w:val="ru-RU"/>
        </w:rPr>
        <w:t xml:space="preserve"> на </w:t>
      </w:r>
      <w:proofErr w:type="spellStart"/>
      <w:r w:rsidR="009A108B" w:rsidRPr="009A108B">
        <w:rPr>
          <w:b/>
          <w:bCs/>
          <w:iCs/>
          <w:lang w:val="ru-RU"/>
        </w:rPr>
        <w:t>специализирано</w:t>
      </w:r>
      <w:proofErr w:type="spellEnd"/>
      <w:r w:rsidR="009A108B" w:rsidRPr="009A108B">
        <w:rPr>
          <w:b/>
          <w:bCs/>
          <w:iCs/>
          <w:lang w:val="ru-RU"/>
        </w:rPr>
        <w:t xml:space="preserve"> </w:t>
      </w:r>
      <w:proofErr w:type="spellStart"/>
      <w:r w:rsidR="009A108B" w:rsidRPr="009A108B">
        <w:rPr>
          <w:b/>
          <w:bCs/>
          <w:iCs/>
          <w:lang w:val="ru-RU"/>
        </w:rPr>
        <w:t>оборудване</w:t>
      </w:r>
      <w:proofErr w:type="spellEnd"/>
      <w:r w:rsidR="009A108B" w:rsidRPr="009A108B">
        <w:rPr>
          <w:b/>
          <w:bCs/>
          <w:iCs/>
          <w:lang w:val="ru-RU"/>
        </w:rPr>
        <w:t xml:space="preserve"> на ИА „</w:t>
      </w:r>
      <w:proofErr w:type="spellStart"/>
      <w:r w:rsidR="009A108B" w:rsidRPr="009A108B">
        <w:rPr>
          <w:b/>
          <w:bCs/>
          <w:iCs/>
          <w:lang w:val="ru-RU"/>
        </w:rPr>
        <w:t>Борба</w:t>
      </w:r>
      <w:proofErr w:type="spellEnd"/>
      <w:r w:rsidR="009A108B" w:rsidRPr="009A108B">
        <w:rPr>
          <w:b/>
          <w:bCs/>
          <w:iCs/>
          <w:lang w:val="ru-RU"/>
        </w:rPr>
        <w:t xml:space="preserve"> с </w:t>
      </w:r>
      <w:proofErr w:type="spellStart"/>
      <w:r w:rsidR="009A108B" w:rsidRPr="009A108B">
        <w:rPr>
          <w:b/>
          <w:bCs/>
          <w:iCs/>
          <w:lang w:val="ru-RU"/>
        </w:rPr>
        <w:t>градушките</w:t>
      </w:r>
      <w:proofErr w:type="spellEnd"/>
      <w:r w:rsidR="009A108B" w:rsidRPr="009A108B">
        <w:rPr>
          <w:b/>
          <w:bCs/>
          <w:iCs/>
          <w:lang w:val="ru-RU"/>
        </w:rPr>
        <w:t xml:space="preserve">“, </w:t>
      </w:r>
      <w:proofErr w:type="spellStart"/>
      <w:r w:rsidR="009A108B" w:rsidRPr="009A108B">
        <w:rPr>
          <w:b/>
          <w:bCs/>
          <w:iCs/>
          <w:lang w:val="ru-RU"/>
        </w:rPr>
        <w:t>включващ</w:t>
      </w:r>
      <w:proofErr w:type="spellEnd"/>
      <w:r w:rsidR="009A108B" w:rsidRPr="009A108B">
        <w:rPr>
          <w:b/>
          <w:bCs/>
          <w:iCs/>
        </w:rPr>
        <w:t>а</w:t>
      </w:r>
      <w:r w:rsidR="009A108B" w:rsidRPr="009A108B">
        <w:rPr>
          <w:b/>
          <w:bCs/>
          <w:iCs/>
          <w:lang w:val="ru-RU"/>
        </w:rPr>
        <w:t xml:space="preserve"> 2 </w:t>
      </w:r>
      <w:proofErr w:type="spellStart"/>
      <w:r w:rsidR="009A108B" w:rsidRPr="009A108B">
        <w:rPr>
          <w:b/>
          <w:bCs/>
          <w:iCs/>
          <w:lang w:val="ru-RU"/>
        </w:rPr>
        <w:t>обособени</w:t>
      </w:r>
      <w:proofErr w:type="spellEnd"/>
      <w:r w:rsidR="009A108B" w:rsidRPr="009A108B">
        <w:rPr>
          <w:b/>
          <w:bCs/>
          <w:iCs/>
          <w:lang w:val="ru-RU"/>
        </w:rPr>
        <w:t xml:space="preserve"> позиции, </w:t>
      </w:r>
      <w:proofErr w:type="spellStart"/>
      <w:r w:rsidR="009A108B" w:rsidRPr="009A108B">
        <w:rPr>
          <w:b/>
          <w:bCs/>
          <w:iCs/>
          <w:lang w:val="ru-RU"/>
        </w:rPr>
        <w:t>както</w:t>
      </w:r>
      <w:proofErr w:type="spellEnd"/>
      <w:r w:rsidR="009A108B" w:rsidRPr="009A108B">
        <w:rPr>
          <w:b/>
          <w:bCs/>
          <w:iCs/>
          <w:lang w:val="ru-RU"/>
        </w:rPr>
        <w:t xml:space="preserve"> </w:t>
      </w:r>
      <w:proofErr w:type="spellStart"/>
      <w:r w:rsidR="009A108B" w:rsidRPr="009A108B">
        <w:rPr>
          <w:b/>
          <w:bCs/>
          <w:iCs/>
          <w:lang w:val="ru-RU"/>
        </w:rPr>
        <w:t>следва</w:t>
      </w:r>
      <w:proofErr w:type="spellEnd"/>
      <w:r w:rsidR="009A108B" w:rsidRPr="009A108B">
        <w:rPr>
          <w:b/>
          <w:bCs/>
          <w:iCs/>
        </w:rPr>
        <w:t>:</w:t>
      </w:r>
    </w:p>
    <w:p w:rsidR="009A108B" w:rsidRPr="009A108B" w:rsidRDefault="009A108B" w:rsidP="009A108B">
      <w:pPr>
        <w:spacing w:before="0"/>
        <w:rPr>
          <w:b/>
          <w:bCs/>
          <w:iCs/>
        </w:rPr>
      </w:pPr>
      <w:r w:rsidRPr="009A108B">
        <w:rPr>
          <w:b/>
          <w:bCs/>
          <w:iCs/>
          <w:lang w:val="ru-RU"/>
        </w:rPr>
        <w:t xml:space="preserve">1. </w:t>
      </w:r>
      <w:proofErr w:type="spellStart"/>
      <w:r w:rsidRPr="009A108B">
        <w:rPr>
          <w:b/>
          <w:bCs/>
          <w:iCs/>
          <w:lang w:val="ru-RU"/>
        </w:rPr>
        <w:t>Извънгаранционно</w:t>
      </w:r>
      <w:proofErr w:type="spellEnd"/>
      <w:r w:rsidRPr="009A108B">
        <w:rPr>
          <w:b/>
          <w:bCs/>
          <w:iCs/>
          <w:lang w:val="ru-RU"/>
        </w:rPr>
        <w:t xml:space="preserve"> </w:t>
      </w:r>
      <w:proofErr w:type="spellStart"/>
      <w:r w:rsidRPr="009A108B">
        <w:rPr>
          <w:b/>
          <w:bCs/>
          <w:iCs/>
          <w:lang w:val="ru-RU"/>
        </w:rPr>
        <w:t>поддържане</w:t>
      </w:r>
      <w:proofErr w:type="spellEnd"/>
      <w:r w:rsidRPr="009A108B">
        <w:rPr>
          <w:b/>
          <w:bCs/>
          <w:iCs/>
          <w:lang w:val="ru-RU"/>
        </w:rPr>
        <w:t xml:space="preserve"> на </w:t>
      </w:r>
      <w:proofErr w:type="spellStart"/>
      <w:r w:rsidR="00310431" w:rsidRPr="009A108B">
        <w:rPr>
          <w:b/>
          <w:bCs/>
          <w:iCs/>
        </w:rPr>
        <w:t>дву</w:t>
      </w:r>
      <w:r w:rsidR="00310431">
        <w:rPr>
          <w:b/>
          <w:bCs/>
          <w:iCs/>
        </w:rPr>
        <w:t>диапазонни</w:t>
      </w:r>
      <w:proofErr w:type="spellEnd"/>
      <w:r w:rsidRPr="009A108B">
        <w:rPr>
          <w:b/>
          <w:bCs/>
          <w:iCs/>
        </w:rPr>
        <w:t xml:space="preserve"> </w:t>
      </w:r>
      <w:proofErr w:type="spellStart"/>
      <w:r w:rsidRPr="009A108B">
        <w:rPr>
          <w:b/>
          <w:bCs/>
          <w:iCs/>
        </w:rPr>
        <w:t>доплерови</w:t>
      </w:r>
      <w:proofErr w:type="spellEnd"/>
      <w:r w:rsidRPr="009A108B">
        <w:rPr>
          <w:b/>
          <w:bCs/>
          <w:iCs/>
          <w:lang w:val="ru-RU"/>
        </w:rPr>
        <w:t xml:space="preserve"> </w:t>
      </w:r>
      <w:proofErr w:type="spellStart"/>
      <w:r w:rsidRPr="009A108B">
        <w:rPr>
          <w:b/>
          <w:bCs/>
          <w:iCs/>
          <w:lang w:val="ru-RU"/>
        </w:rPr>
        <w:t>метеорологични</w:t>
      </w:r>
      <w:proofErr w:type="spellEnd"/>
      <w:r w:rsidRPr="009A108B">
        <w:rPr>
          <w:b/>
          <w:bCs/>
          <w:iCs/>
          <w:lang w:val="ru-RU"/>
        </w:rPr>
        <w:t xml:space="preserve"> </w:t>
      </w:r>
      <w:proofErr w:type="spellStart"/>
      <w:r w:rsidRPr="009A108B">
        <w:rPr>
          <w:b/>
          <w:bCs/>
          <w:iCs/>
          <w:lang w:val="ru-RU"/>
        </w:rPr>
        <w:t>радари</w:t>
      </w:r>
      <w:proofErr w:type="spellEnd"/>
      <w:r w:rsidRPr="009A108B">
        <w:rPr>
          <w:b/>
          <w:bCs/>
          <w:iCs/>
        </w:rPr>
        <w:t>, работещи под система</w:t>
      </w:r>
      <w:r w:rsidRPr="009A108B">
        <w:rPr>
          <w:b/>
          <w:bCs/>
          <w:iCs/>
          <w:lang w:val="ru-RU"/>
        </w:rPr>
        <w:t xml:space="preserve"> </w:t>
      </w:r>
      <w:r w:rsidRPr="009A108B">
        <w:rPr>
          <w:b/>
          <w:bCs/>
          <w:iCs/>
        </w:rPr>
        <w:t>ИРИС;</w:t>
      </w:r>
    </w:p>
    <w:p w:rsidR="00890062" w:rsidRDefault="009A108B" w:rsidP="009A108B">
      <w:pPr>
        <w:spacing w:before="0"/>
      </w:pPr>
      <w:r w:rsidRPr="009A108B">
        <w:rPr>
          <w:b/>
          <w:bCs/>
          <w:iCs/>
        </w:rPr>
        <w:t>2. Извънгаранционно поддържане на технически средства, на системите и продуктите за управление на стрелба</w:t>
      </w:r>
      <w:r w:rsidRPr="009A108B">
        <w:rPr>
          <w:b/>
          <w:bCs/>
          <w:iCs/>
          <w:lang w:val="en-US"/>
        </w:rPr>
        <w:t xml:space="preserve"> </w:t>
      </w:r>
      <w:r w:rsidRPr="009A108B">
        <w:rPr>
          <w:b/>
          <w:bCs/>
          <w:iCs/>
        </w:rPr>
        <w:t xml:space="preserve">с </w:t>
      </w:r>
      <w:proofErr w:type="spellStart"/>
      <w:r w:rsidRPr="009A108B">
        <w:rPr>
          <w:b/>
          <w:bCs/>
          <w:iCs/>
        </w:rPr>
        <w:t>противоградови</w:t>
      </w:r>
      <w:proofErr w:type="spellEnd"/>
      <w:r w:rsidRPr="009A108B">
        <w:rPr>
          <w:b/>
          <w:bCs/>
          <w:iCs/>
        </w:rPr>
        <w:t xml:space="preserve"> ракети, на кодирани </w:t>
      </w:r>
      <w:proofErr w:type="spellStart"/>
      <w:r w:rsidRPr="009A108B">
        <w:rPr>
          <w:b/>
          <w:bCs/>
          <w:iCs/>
        </w:rPr>
        <w:t>телеметрични</w:t>
      </w:r>
      <w:proofErr w:type="spellEnd"/>
      <w:r w:rsidRPr="009A108B">
        <w:rPr>
          <w:b/>
          <w:bCs/>
          <w:iCs/>
        </w:rPr>
        <w:t xml:space="preserve"> мрежи и мрежи за гласови данни</w:t>
      </w:r>
      <w:r w:rsidR="001D0474">
        <w:rPr>
          <w:b/>
          <w:bCs/>
          <w:iCs/>
        </w:rPr>
        <w:t>“</w:t>
      </w:r>
      <w:r w:rsidR="0063217D" w:rsidRPr="009A108B">
        <w:rPr>
          <w:i/>
        </w:rPr>
        <w:t>,</w:t>
      </w:r>
      <w:r w:rsidR="00890062" w:rsidRPr="009A108B">
        <w:rPr>
          <w:i/>
        </w:rPr>
        <w:t xml:space="preserve"> </w:t>
      </w:r>
      <w:r w:rsidR="00890062" w:rsidRPr="009A108B">
        <w:t>за обособена позиция №….. –</w:t>
      </w:r>
      <w:r w:rsidR="00890062" w:rsidRPr="00A14AF6">
        <w:t xml:space="preserve"> </w:t>
      </w:r>
      <w:r w:rsidR="00890062">
        <w:t>„</w:t>
      </w:r>
      <w:r w:rsidR="00890062" w:rsidRPr="00A14AF6">
        <w:t>………………………………………</w:t>
      </w:r>
      <w:r w:rsidR="00890062">
        <w:t>…..............................</w:t>
      </w:r>
      <w:r w:rsidR="00DF7C28">
        <w:t>...............“</w:t>
      </w:r>
    </w:p>
    <w:p w:rsidR="00890062" w:rsidRPr="00890062" w:rsidRDefault="00890062" w:rsidP="005D1918">
      <w:pPr>
        <w:spacing w:before="0"/>
      </w:pPr>
      <w:r>
        <w:t>(изписва се наименованието на съответната позиция)</w:t>
      </w:r>
    </w:p>
    <w:p w:rsidR="0063217D" w:rsidRPr="00E16A7C" w:rsidRDefault="0063217D" w:rsidP="00B90443">
      <w:pPr>
        <w:spacing w:before="0"/>
        <w:rPr>
          <w:b/>
        </w:rPr>
      </w:pPr>
      <w:r w:rsidRPr="00E16A7C">
        <w:t xml:space="preserve">заявяваме, че през последните 3 (три) години считано от датата на подаване на </w:t>
      </w:r>
      <w:r w:rsidR="00E7438A" w:rsidRPr="00E16A7C">
        <w:t xml:space="preserve">нашата оферта сме изпълнили описаните по-долу </w:t>
      </w:r>
      <w:r w:rsidR="00D9283B">
        <w:t>услуги</w:t>
      </w:r>
      <w:r w:rsidR="00E7438A" w:rsidRPr="00E16A7C">
        <w:t>, еднакви или сходни с предмета на конкретната обществена поръчка, както следва</w:t>
      </w:r>
      <w:r w:rsidR="00612374" w:rsidRPr="00E16A7C">
        <w:t>:</w:t>
      </w:r>
    </w:p>
    <w:p w:rsidR="0063217D" w:rsidRPr="00E16A7C" w:rsidRDefault="0063217D" w:rsidP="00B90443">
      <w:pPr>
        <w:spacing w:before="0"/>
        <w:jc w:val="cente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2609"/>
        <w:gridCol w:w="2694"/>
        <w:gridCol w:w="1842"/>
        <w:gridCol w:w="2268"/>
      </w:tblGrid>
      <w:tr w:rsidR="0004350B" w:rsidRPr="00E16A7C" w:rsidTr="0004350B">
        <w:trPr>
          <w:trHeight w:val="1764"/>
        </w:trPr>
        <w:tc>
          <w:tcPr>
            <w:tcW w:w="510" w:type="dxa"/>
            <w:shd w:val="clear" w:color="auto" w:fill="auto"/>
            <w:vAlign w:val="center"/>
          </w:tcPr>
          <w:p w:rsidR="0004350B" w:rsidRPr="00E16A7C" w:rsidRDefault="0004350B" w:rsidP="00B90443">
            <w:pPr>
              <w:autoSpaceDE w:val="0"/>
              <w:snapToGrid w:val="0"/>
              <w:spacing w:before="0"/>
              <w:jc w:val="center"/>
              <w:rPr>
                <w:b/>
                <w:iCs/>
              </w:rPr>
            </w:pPr>
            <w:proofErr w:type="spellStart"/>
            <w:r w:rsidRPr="00E16A7C">
              <w:rPr>
                <w:b/>
                <w:iCs/>
              </w:rPr>
              <w:t>No</w:t>
            </w:r>
            <w:proofErr w:type="spellEnd"/>
          </w:p>
        </w:tc>
        <w:tc>
          <w:tcPr>
            <w:tcW w:w="2609" w:type="dxa"/>
            <w:shd w:val="clear" w:color="auto" w:fill="auto"/>
            <w:vAlign w:val="center"/>
          </w:tcPr>
          <w:p w:rsidR="0004350B" w:rsidRPr="00E16A7C" w:rsidRDefault="0004350B" w:rsidP="00B90443">
            <w:pPr>
              <w:autoSpaceDE w:val="0"/>
              <w:snapToGrid w:val="0"/>
              <w:spacing w:before="0"/>
              <w:jc w:val="center"/>
              <w:rPr>
                <w:b/>
                <w:iCs/>
              </w:rPr>
            </w:pPr>
            <w:r w:rsidRPr="00E16A7C">
              <w:rPr>
                <w:b/>
                <w:iCs/>
              </w:rPr>
              <w:t xml:space="preserve">Предмет на изпълнената </w:t>
            </w:r>
            <w:r w:rsidR="00D9283B">
              <w:rPr>
                <w:b/>
                <w:iCs/>
              </w:rPr>
              <w:t>услуга</w:t>
            </w:r>
            <w:r w:rsidRPr="00E16A7C">
              <w:rPr>
                <w:b/>
                <w:iCs/>
              </w:rPr>
              <w:t xml:space="preserve"> и кратко описание</w:t>
            </w:r>
          </w:p>
        </w:tc>
        <w:tc>
          <w:tcPr>
            <w:tcW w:w="2694" w:type="dxa"/>
            <w:shd w:val="clear" w:color="auto" w:fill="auto"/>
            <w:vAlign w:val="center"/>
          </w:tcPr>
          <w:p w:rsidR="0004350B" w:rsidRPr="00E16A7C" w:rsidRDefault="0004350B" w:rsidP="00B90443">
            <w:pPr>
              <w:autoSpaceDE w:val="0"/>
              <w:snapToGrid w:val="0"/>
              <w:spacing w:before="0"/>
              <w:jc w:val="center"/>
              <w:rPr>
                <w:b/>
                <w:iCs/>
              </w:rPr>
            </w:pPr>
            <w:r w:rsidRPr="00FC5993">
              <w:rPr>
                <w:b/>
                <w:iCs/>
              </w:rPr>
              <w:t xml:space="preserve">Стойност/ цена (без ДДС) и количество/брой/обем на изпълнената </w:t>
            </w:r>
            <w:r w:rsidR="00D9283B" w:rsidRPr="00FC5993">
              <w:rPr>
                <w:b/>
                <w:iCs/>
              </w:rPr>
              <w:t>услуга</w:t>
            </w:r>
          </w:p>
        </w:tc>
        <w:tc>
          <w:tcPr>
            <w:tcW w:w="1842" w:type="dxa"/>
            <w:shd w:val="clear" w:color="auto" w:fill="auto"/>
            <w:vAlign w:val="center"/>
          </w:tcPr>
          <w:p w:rsidR="0004350B" w:rsidRPr="00E16A7C" w:rsidRDefault="0004350B" w:rsidP="00B90443">
            <w:pPr>
              <w:autoSpaceDE w:val="0"/>
              <w:snapToGrid w:val="0"/>
              <w:spacing w:before="0"/>
              <w:jc w:val="center"/>
              <w:rPr>
                <w:b/>
                <w:iCs/>
              </w:rPr>
            </w:pPr>
            <w:r w:rsidRPr="00E16A7C">
              <w:rPr>
                <w:b/>
                <w:iCs/>
              </w:rPr>
              <w:t xml:space="preserve">Крайна дата </w:t>
            </w:r>
            <w:r w:rsidR="00764E77">
              <w:rPr>
                <w:b/>
                <w:iCs/>
              </w:rPr>
              <w:t>за изпълнение</w:t>
            </w:r>
            <w:r w:rsidR="00E16A7C" w:rsidRPr="00E16A7C">
              <w:rPr>
                <w:b/>
                <w:iCs/>
              </w:rPr>
              <w:t xml:space="preserve"> на </w:t>
            </w:r>
            <w:r w:rsidR="00D9283B">
              <w:rPr>
                <w:b/>
                <w:iCs/>
              </w:rPr>
              <w:t>услугата</w:t>
            </w:r>
          </w:p>
        </w:tc>
        <w:tc>
          <w:tcPr>
            <w:tcW w:w="2268" w:type="dxa"/>
            <w:shd w:val="clear" w:color="auto" w:fill="auto"/>
            <w:vAlign w:val="center"/>
          </w:tcPr>
          <w:p w:rsidR="0004350B" w:rsidRPr="00E16A7C" w:rsidRDefault="0004350B" w:rsidP="00B90443">
            <w:pPr>
              <w:autoSpaceDE w:val="0"/>
              <w:snapToGrid w:val="0"/>
              <w:spacing w:before="0"/>
              <w:jc w:val="center"/>
              <w:rPr>
                <w:b/>
                <w:iCs/>
              </w:rPr>
            </w:pPr>
            <w:r w:rsidRPr="00E16A7C">
              <w:rPr>
                <w:b/>
                <w:iCs/>
              </w:rPr>
              <w:t xml:space="preserve">Получател на </w:t>
            </w:r>
            <w:r w:rsidR="00D9283B">
              <w:rPr>
                <w:b/>
                <w:iCs/>
              </w:rPr>
              <w:t>услугата</w:t>
            </w:r>
          </w:p>
        </w:tc>
      </w:tr>
      <w:tr w:rsidR="0004350B" w:rsidRPr="00E16A7C" w:rsidTr="0004350B">
        <w:tc>
          <w:tcPr>
            <w:tcW w:w="510" w:type="dxa"/>
            <w:shd w:val="clear" w:color="auto" w:fill="auto"/>
            <w:vAlign w:val="center"/>
          </w:tcPr>
          <w:p w:rsidR="0004350B" w:rsidRPr="00E16A7C" w:rsidRDefault="0004350B" w:rsidP="00B90443">
            <w:pPr>
              <w:autoSpaceDE w:val="0"/>
              <w:snapToGrid w:val="0"/>
              <w:spacing w:before="0"/>
              <w:jc w:val="left"/>
              <w:rPr>
                <w:iCs/>
              </w:rPr>
            </w:pPr>
            <w:r w:rsidRPr="00E16A7C">
              <w:rPr>
                <w:iCs/>
              </w:rPr>
              <w:t>1.</w:t>
            </w:r>
          </w:p>
        </w:tc>
        <w:tc>
          <w:tcPr>
            <w:tcW w:w="2609" w:type="dxa"/>
            <w:shd w:val="clear" w:color="auto" w:fill="auto"/>
          </w:tcPr>
          <w:p w:rsidR="0004350B" w:rsidRPr="00E16A7C" w:rsidRDefault="0004350B" w:rsidP="00B90443">
            <w:pPr>
              <w:autoSpaceDE w:val="0"/>
              <w:snapToGrid w:val="0"/>
              <w:spacing w:before="0"/>
              <w:jc w:val="left"/>
              <w:rPr>
                <w:b/>
                <w:i/>
                <w:iCs/>
              </w:rPr>
            </w:pPr>
          </w:p>
        </w:tc>
        <w:tc>
          <w:tcPr>
            <w:tcW w:w="2694" w:type="dxa"/>
            <w:shd w:val="clear" w:color="auto" w:fill="auto"/>
          </w:tcPr>
          <w:p w:rsidR="0004350B" w:rsidRPr="00E16A7C" w:rsidRDefault="0004350B" w:rsidP="00B90443">
            <w:pPr>
              <w:autoSpaceDE w:val="0"/>
              <w:snapToGrid w:val="0"/>
              <w:spacing w:before="0"/>
              <w:jc w:val="left"/>
              <w:rPr>
                <w:b/>
                <w:i/>
                <w:iCs/>
              </w:rPr>
            </w:pPr>
          </w:p>
        </w:tc>
        <w:tc>
          <w:tcPr>
            <w:tcW w:w="1842" w:type="dxa"/>
            <w:shd w:val="clear" w:color="auto" w:fill="auto"/>
          </w:tcPr>
          <w:p w:rsidR="0004350B" w:rsidRPr="00E16A7C" w:rsidRDefault="0004350B" w:rsidP="00B90443">
            <w:pPr>
              <w:autoSpaceDE w:val="0"/>
              <w:snapToGrid w:val="0"/>
              <w:spacing w:before="0"/>
              <w:jc w:val="left"/>
              <w:rPr>
                <w:b/>
                <w:i/>
                <w:iCs/>
              </w:rPr>
            </w:pPr>
          </w:p>
        </w:tc>
        <w:tc>
          <w:tcPr>
            <w:tcW w:w="2268" w:type="dxa"/>
            <w:shd w:val="clear" w:color="auto" w:fill="auto"/>
          </w:tcPr>
          <w:p w:rsidR="0004350B" w:rsidRPr="00E16A7C" w:rsidRDefault="0004350B" w:rsidP="00B90443">
            <w:pPr>
              <w:autoSpaceDE w:val="0"/>
              <w:snapToGrid w:val="0"/>
              <w:spacing w:before="0"/>
              <w:jc w:val="left"/>
              <w:rPr>
                <w:b/>
                <w:i/>
                <w:iCs/>
              </w:rPr>
            </w:pPr>
          </w:p>
        </w:tc>
      </w:tr>
      <w:tr w:rsidR="0004350B" w:rsidRPr="00E16A7C" w:rsidTr="0004350B">
        <w:tc>
          <w:tcPr>
            <w:tcW w:w="510" w:type="dxa"/>
            <w:shd w:val="clear" w:color="auto" w:fill="auto"/>
            <w:vAlign w:val="center"/>
          </w:tcPr>
          <w:p w:rsidR="0004350B" w:rsidRPr="00E16A7C" w:rsidRDefault="0004350B" w:rsidP="00B90443">
            <w:pPr>
              <w:autoSpaceDE w:val="0"/>
              <w:snapToGrid w:val="0"/>
              <w:spacing w:before="0"/>
              <w:jc w:val="left"/>
              <w:rPr>
                <w:iCs/>
              </w:rPr>
            </w:pPr>
            <w:r w:rsidRPr="00E16A7C">
              <w:rPr>
                <w:iCs/>
              </w:rPr>
              <w:t>2.</w:t>
            </w:r>
          </w:p>
        </w:tc>
        <w:tc>
          <w:tcPr>
            <w:tcW w:w="2609" w:type="dxa"/>
            <w:shd w:val="clear" w:color="auto" w:fill="auto"/>
          </w:tcPr>
          <w:p w:rsidR="0004350B" w:rsidRPr="00E16A7C" w:rsidRDefault="0004350B" w:rsidP="00B90443">
            <w:pPr>
              <w:autoSpaceDE w:val="0"/>
              <w:snapToGrid w:val="0"/>
              <w:spacing w:before="0"/>
              <w:jc w:val="left"/>
              <w:rPr>
                <w:b/>
                <w:i/>
                <w:iCs/>
              </w:rPr>
            </w:pPr>
          </w:p>
        </w:tc>
        <w:tc>
          <w:tcPr>
            <w:tcW w:w="2694" w:type="dxa"/>
            <w:shd w:val="clear" w:color="auto" w:fill="auto"/>
          </w:tcPr>
          <w:p w:rsidR="0004350B" w:rsidRPr="00E16A7C" w:rsidRDefault="0004350B" w:rsidP="00B90443">
            <w:pPr>
              <w:autoSpaceDE w:val="0"/>
              <w:snapToGrid w:val="0"/>
              <w:spacing w:before="0"/>
              <w:jc w:val="left"/>
              <w:rPr>
                <w:b/>
                <w:i/>
                <w:iCs/>
              </w:rPr>
            </w:pPr>
          </w:p>
        </w:tc>
        <w:tc>
          <w:tcPr>
            <w:tcW w:w="1842" w:type="dxa"/>
            <w:shd w:val="clear" w:color="auto" w:fill="auto"/>
          </w:tcPr>
          <w:p w:rsidR="0004350B" w:rsidRPr="00E16A7C" w:rsidRDefault="0004350B" w:rsidP="00B90443">
            <w:pPr>
              <w:autoSpaceDE w:val="0"/>
              <w:snapToGrid w:val="0"/>
              <w:spacing w:before="0"/>
              <w:jc w:val="left"/>
              <w:rPr>
                <w:b/>
                <w:i/>
                <w:iCs/>
              </w:rPr>
            </w:pPr>
          </w:p>
        </w:tc>
        <w:tc>
          <w:tcPr>
            <w:tcW w:w="2268" w:type="dxa"/>
            <w:shd w:val="clear" w:color="auto" w:fill="auto"/>
          </w:tcPr>
          <w:p w:rsidR="0004350B" w:rsidRPr="00E16A7C" w:rsidRDefault="0004350B" w:rsidP="00B90443">
            <w:pPr>
              <w:autoSpaceDE w:val="0"/>
              <w:snapToGrid w:val="0"/>
              <w:spacing w:before="0"/>
              <w:jc w:val="left"/>
              <w:rPr>
                <w:b/>
                <w:i/>
                <w:iCs/>
              </w:rPr>
            </w:pPr>
          </w:p>
        </w:tc>
      </w:tr>
      <w:tr w:rsidR="0004350B" w:rsidRPr="000375FF" w:rsidTr="00612374">
        <w:trPr>
          <w:trHeight w:val="264"/>
        </w:trPr>
        <w:tc>
          <w:tcPr>
            <w:tcW w:w="510" w:type="dxa"/>
            <w:shd w:val="clear" w:color="auto" w:fill="auto"/>
            <w:vAlign w:val="center"/>
          </w:tcPr>
          <w:p w:rsidR="0004350B" w:rsidRPr="00E16A7C" w:rsidRDefault="0004350B" w:rsidP="00B90443">
            <w:pPr>
              <w:autoSpaceDE w:val="0"/>
              <w:snapToGrid w:val="0"/>
              <w:spacing w:before="0"/>
              <w:jc w:val="left"/>
              <w:rPr>
                <w:iCs/>
              </w:rPr>
            </w:pPr>
            <w:r w:rsidRPr="00E16A7C">
              <w:rPr>
                <w:iCs/>
              </w:rPr>
              <w:t>3.</w:t>
            </w:r>
          </w:p>
        </w:tc>
        <w:tc>
          <w:tcPr>
            <w:tcW w:w="2609" w:type="dxa"/>
            <w:shd w:val="clear" w:color="auto" w:fill="auto"/>
          </w:tcPr>
          <w:p w:rsidR="0004350B" w:rsidRPr="00E16A7C" w:rsidRDefault="0004350B" w:rsidP="00B90443">
            <w:pPr>
              <w:autoSpaceDE w:val="0"/>
              <w:snapToGrid w:val="0"/>
              <w:spacing w:before="0"/>
              <w:jc w:val="left"/>
              <w:rPr>
                <w:b/>
                <w:i/>
                <w:iCs/>
              </w:rPr>
            </w:pPr>
          </w:p>
        </w:tc>
        <w:tc>
          <w:tcPr>
            <w:tcW w:w="2694" w:type="dxa"/>
            <w:shd w:val="clear" w:color="auto" w:fill="auto"/>
          </w:tcPr>
          <w:p w:rsidR="0004350B" w:rsidRPr="00E16A7C" w:rsidRDefault="0004350B" w:rsidP="00B90443">
            <w:pPr>
              <w:autoSpaceDE w:val="0"/>
              <w:snapToGrid w:val="0"/>
              <w:spacing w:before="0"/>
              <w:jc w:val="left"/>
              <w:rPr>
                <w:b/>
                <w:i/>
                <w:iCs/>
              </w:rPr>
            </w:pPr>
          </w:p>
        </w:tc>
        <w:tc>
          <w:tcPr>
            <w:tcW w:w="1842" w:type="dxa"/>
            <w:shd w:val="clear" w:color="auto" w:fill="auto"/>
          </w:tcPr>
          <w:p w:rsidR="0004350B" w:rsidRPr="00E16A7C" w:rsidRDefault="0004350B" w:rsidP="00B90443">
            <w:pPr>
              <w:autoSpaceDE w:val="0"/>
              <w:snapToGrid w:val="0"/>
              <w:spacing w:before="0"/>
              <w:jc w:val="left"/>
              <w:rPr>
                <w:b/>
                <w:i/>
                <w:iCs/>
              </w:rPr>
            </w:pPr>
          </w:p>
        </w:tc>
        <w:tc>
          <w:tcPr>
            <w:tcW w:w="2268" w:type="dxa"/>
            <w:shd w:val="clear" w:color="auto" w:fill="auto"/>
          </w:tcPr>
          <w:p w:rsidR="0004350B" w:rsidRPr="00E16A7C" w:rsidRDefault="0004350B" w:rsidP="00B90443">
            <w:pPr>
              <w:autoSpaceDE w:val="0"/>
              <w:snapToGrid w:val="0"/>
              <w:spacing w:before="0"/>
              <w:jc w:val="left"/>
              <w:rPr>
                <w:b/>
                <w:i/>
                <w:iCs/>
              </w:rPr>
            </w:pPr>
          </w:p>
        </w:tc>
      </w:tr>
    </w:tbl>
    <w:p w:rsidR="0004350B" w:rsidRPr="000375FF" w:rsidRDefault="0004350B" w:rsidP="00B90443">
      <w:pPr>
        <w:autoSpaceDE w:val="0"/>
        <w:spacing w:before="0"/>
        <w:rPr>
          <w:b/>
          <w:highlight w:val="yellow"/>
        </w:rPr>
      </w:pPr>
    </w:p>
    <w:p w:rsidR="00612374" w:rsidRPr="00AD476C" w:rsidRDefault="00AD476C" w:rsidP="00B90443">
      <w:pPr>
        <w:autoSpaceDE w:val="0"/>
        <w:spacing w:before="0"/>
      </w:pPr>
      <w:r w:rsidRPr="00AD476C">
        <w:rPr>
          <w:b/>
        </w:rPr>
        <w:t xml:space="preserve">В подкрепа на посочените в списъка </w:t>
      </w:r>
      <w:r w:rsidR="00D9283B">
        <w:rPr>
          <w:b/>
        </w:rPr>
        <w:t>услуги</w:t>
      </w:r>
      <w:r w:rsidRPr="00AD476C">
        <w:rPr>
          <w:b/>
        </w:rPr>
        <w:t>, изпълнени от нас, прилагаме следните доказателства по чл. 51, ал. 4 от ЗОП:</w:t>
      </w:r>
    </w:p>
    <w:p w:rsidR="00AD476C" w:rsidRDefault="00AD476C" w:rsidP="00B90443">
      <w:pPr>
        <w:autoSpaceDE w:val="0"/>
        <w:spacing w:before="0"/>
        <w:jc w:val="left"/>
      </w:pPr>
    </w:p>
    <w:p w:rsidR="00B830D1" w:rsidRPr="00E16A7C" w:rsidRDefault="00B830D1" w:rsidP="00B90443">
      <w:pPr>
        <w:autoSpaceDE w:val="0"/>
        <w:spacing w:before="0"/>
        <w:jc w:val="left"/>
      </w:pPr>
      <w:r w:rsidRPr="00E16A7C">
        <w:t>1. ………</w:t>
      </w:r>
      <w:r w:rsidR="00612374" w:rsidRPr="00E16A7C">
        <w:t>………………………………………………………………………………………………</w:t>
      </w:r>
    </w:p>
    <w:p w:rsidR="00B830D1" w:rsidRPr="00E16A7C" w:rsidRDefault="00B830D1" w:rsidP="00B90443">
      <w:pPr>
        <w:autoSpaceDE w:val="0"/>
        <w:spacing w:before="0"/>
        <w:jc w:val="left"/>
      </w:pPr>
      <w:r w:rsidRPr="00E16A7C">
        <w:t>2. ………</w:t>
      </w:r>
      <w:r w:rsidR="00612374" w:rsidRPr="00E16A7C">
        <w:t>………………………………………………………………………………………………</w:t>
      </w:r>
    </w:p>
    <w:p w:rsidR="00612374" w:rsidRPr="00E16A7C" w:rsidRDefault="00612374" w:rsidP="00B90443">
      <w:pPr>
        <w:spacing w:before="0"/>
      </w:pPr>
    </w:p>
    <w:p w:rsidR="00612374" w:rsidRPr="00E16A7C" w:rsidRDefault="00612374" w:rsidP="00B90443">
      <w:pPr>
        <w:spacing w:before="0"/>
      </w:pPr>
      <w:r w:rsidRPr="00E16A7C">
        <w:t>Дата:……………………</w:t>
      </w:r>
      <w:r w:rsidRPr="00E16A7C">
        <w:tab/>
      </w:r>
      <w:r w:rsidRPr="00E16A7C">
        <w:tab/>
      </w:r>
      <w:r w:rsidRPr="00E16A7C">
        <w:tab/>
      </w:r>
      <w:r w:rsidRPr="00E16A7C">
        <w:tab/>
        <w:t>Име и фамилия:…………………………………….</w:t>
      </w:r>
    </w:p>
    <w:p w:rsidR="00612374" w:rsidRPr="00E16A7C" w:rsidRDefault="00612374" w:rsidP="00B90443">
      <w:pPr>
        <w:suppressAutoHyphens w:val="0"/>
        <w:spacing w:before="0"/>
        <w:ind w:left="3969" w:firstLine="567"/>
        <w:jc w:val="left"/>
      </w:pPr>
      <w:r w:rsidRPr="00E16A7C">
        <w:t>Подпис и печат:…………………………….............</w:t>
      </w:r>
    </w:p>
    <w:bookmarkEnd w:id="329"/>
    <w:p w:rsidR="0075097F" w:rsidRDefault="0075097F" w:rsidP="00B90443">
      <w:pPr>
        <w:spacing w:before="0"/>
        <w:ind w:left="2160" w:hanging="2160"/>
        <w:jc w:val="center"/>
        <w:rPr>
          <w:rFonts w:eastAsia="SimSun"/>
          <w:b/>
          <w:bCs/>
          <w:lang w:eastAsia="ar-SA"/>
        </w:rPr>
      </w:pPr>
    </w:p>
    <w:p w:rsidR="00E51DF8" w:rsidRDefault="00E51DF8" w:rsidP="00B90443">
      <w:pPr>
        <w:spacing w:before="0"/>
        <w:ind w:left="2160" w:hanging="2160"/>
        <w:jc w:val="right"/>
        <w:rPr>
          <w:rFonts w:eastAsia="SimSun"/>
          <w:b/>
          <w:bCs/>
          <w:lang w:eastAsia="ar-SA"/>
        </w:rPr>
      </w:pPr>
    </w:p>
    <w:p w:rsidR="00E51DF8" w:rsidRDefault="00E51DF8" w:rsidP="00B90443">
      <w:pPr>
        <w:spacing w:before="0"/>
        <w:ind w:left="2160" w:hanging="2160"/>
        <w:jc w:val="right"/>
        <w:rPr>
          <w:rFonts w:eastAsia="SimSun"/>
          <w:b/>
          <w:bCs/>
          <w:lang w:eastAsia="ar-SA"/>
        </w:rPr>
      </w:pPr>
    </w:p>
    <w:p w:rsidR="00677BD3" w:rsidRPr="00807D0A" w:rsidRDefault="00677BD3" w:rsidP="00677BD3">
      <w:pPr>
        <w:pStyle w:val="Heading1"/>
        <w:ind w:left="7371" w:right="-285" w:firstLine="426"/>
      </w:pPr>
      <w:bookmarkStart w:id="330" w:name="_Toc416877987"/>
      <w:bookmarkStart w:id="331" w:name="_Toc438122017"/>
      <w:proofErr w:type="spellStart"/>
      <w:r w:rsidRPr="00807D0A">
        <w:lastRenderedPageBreak/>
        <w:t>Приложение</w:t>
      </w:r>
      <w:proofErr w:type="spellEnd"/>
      <w:r w:rsidRPr="00807D0A">
        <w:t xml:space="preserve"> № 6</w:t>
      </w:r>
      <w:bookmarkEnd w:id="330"/>
      <w:bookmarkEnd w:id="331"/>
    </w:p>
    <w:p w:rsidR="00677BD3" w:rsidRPr="00807D0A" w:rsidRDefault="00677BD3" w:rsidP="00B90443">
      <w:pPr>
        <w:suppressAutoHyphens w:val="0"/>
        <w:spacing w:before="0"/>
        <w:jc w:val="right"/>
        <w:rPr>
          <w:rFonts w:eastAsia="Times New Roman"/>
          <w:b/>
          <w:color w:val="000000"/>
          <w:lang w:eastAsia="bg-BG"/>
        </w:rPr>
      </w:pPr>
    </w:p>
    <w:p w:rsidR="00677BD3" w:rsidRPr="00807D0A" w:rsidRDefault="00677BD3" w:rsidP="00B90443">
      <w:pPr>
        <w:suppressAutoHyphens w:val="0"/>
        <w:spacing w:before="0"/>
        <w:jc w:val="center"/>
        <w:rPr>
          <w:rFonts w:eastAsia="Times New Roman"/>
          <w:color w:val="000000"/>
          <w:lang w:eastAsia="bg-BG"/>
        </w:rPr>
      </w:pPr>
      <w:r w:rsidRPr="00807D0A">
        <w:rPr>
          <w:rFonts w:eastAsia="Times New Roman"/>
          <w:b/>
          <w:color w:val="000000"/>
          <w:lang w:eastAsia="bg-BG"/>
        </w:rPr>
        <w:t>ДЕКЛАРАЦИЯ-СПИСЪК</w:t>
      </w:r>
      <w:r w:rsidRPr="00807D0A">
        <w:rPr>
          <w:rFonts w:eastAsia="Times New Roman"/>
          <w:color w:val="000000"/>
          <w:lang w:eastAsia="bg-BG"/>
        </w:rPr>
        <w:br/>
        <w:t xml:space="preserve">на служителите/експертите, които участникът ще използва за изпълнение на </w:t>
      </w:r>
      <w:r w:rsidRPr="00807D0A">
        <w:rPr>
          <w:rFonts w:eastAsia="Times New Roman"/>
          <w:color w:val="000000"/>
          <w:lang w:eastAsia="bg-BG"/>
        </w:rPr>
        <w:br/>
        <w:t>обществената поръчка</w:t>
      </w:r>
    </w:p>
    <w:p w:rsidR="005D1918" w:rsidRPr="00E16A7C" w:rsidRDefault="005D1918" w:rsidP="005D1918">
      <w:pPr>
        <w:spacing w:before="0"/>
      </w:pPr>
      <w:r w:rsidRPr="00E16A7C">
        <w:t>Подписаният/ата</w:t>
      </w:r>
    </w:p>
    <w:p w:rsidR="005D1918" w:rsidRPr="00E16A7C" w:rsidRDefault="005D1918" w:rsidP="005D1918">
      <w:pPr>
        <w:spacing w:before="0"/>
      </w:pPr>
      <w:r w:rsidRPr="00E16A7C">
        <w:t>…………………………………………………………………………………………………………</w:t>
      </w:r>
    </w:p>
    <w:p w:rsidR="005D1918" w:rsidRPr="00E16A7C" w:rsidRDefault="005D1918" w:rsidP="005D1918">
      <w:pPr>
        <w:spacing w:before="0"/>
        <w:jc w:val="center"/>
      </w:pPr>
      <w:r w:rsidRPr="00E16A7C">
        <w:t>(трите имена)</w:t>
      </w:r>
    </w:p>
    <w:p w:rsidR="005D1918" w:rsidRPr="00E16A7C" w:rsidRDefault="005D1918" w:rsidP="005D1918">
      <w:pPr>
        <w:spacing w:before="0"/>
      </w:pPr>
      <w:r w:rsidRPr="00E16A7C">
        <w:t>данни по документ за самоличност</w:t>
      </w:r>
    </w:p>
    <w:p w:rsidR="005D1918" w:rsidRPr="00E16A7C" w:rsidRDefault="005D1918" w:rsidP="005D1918">
      <w:pPr>
        <w:spacing w:before="0"/>
      </w:pPr>
      <w:r w:rsidRPr="00E16A7C">
        <w:t>…………………………………………………………………………………………………………</w:t>
      </w:r>
    </w:p>
    <w:p w:rsidR="005D1918" w:rsidRPr="00E16A7C" w:rsidRDefault="005D1918" w:rsidP="005D1918">
      <w:pPr>
        <w:spacing w:before="0"/>
        <w:jc w:val="center"/>
      </w:pPr>
      <w:r w:rsidRPr="00E16A7C">
        <w:t>(номер на лична карта, дата, орган и място на издаването)</w:t>
      </w:r>
    </w:p>
    <w:p w:rsidR="005D1918" w:rsidRPr="00E16A7C" w:rsidRDefault="005D1918" w:rsidP="005D1918">
      <w:pPr>
        <w:spacing w:before="0"/>
      </w:pPr>
      <w:r w:rsidRPr="00E16A7C">
        <w:t xml:space="preserve">в качеството си на </w:t>
      </w:r>
    </w:p>
    <w:p w:rsidR="005D1918" w:rsidRPr="00E16A7C" w:rsidRDefault="005D1918" w:rsidP="005D1918">
      <w:pPr>
        <w:spacing w:before="0"/>
      </w:pPr>
      <w:r w:rsidRPr="00E16A7C">
        <w:t>…………………………………………………………………………………………………………</w:t>
      </w:r>
    </w:p>
    <w:p w:rsidR="005D1918" w:rsidRPr="00E16A7C" w:rsidRDefault="005D1918" w:rsidP="005D1918">
      <w:pPr>
        <w:spacing w:before="0"/>
        <w:jc w:val="center"/>
      </w:pPr>
      <w:r w:rsidRPr="00E16A7C">
        <w:t>(длъжност)</w:t>
      </w:r>
    </w:p>
    <w:p w:rsidR="005D1918" w:rsidRPr="00E16A7C" w:rsidRDefault="005D1918" w:rsidP="005D1918">
      <w:pPr>
        <w:spacing w:before="0"/>
      </w:pPr>
      <w:r w:rsidRPr="00E16A7C">
        <w:t>на ……………………………………………………………………………………………………..</w:t>
      </w:r>
    </w:p>
    <w:p w:rsidR="005D1918" w:rsidRPr="00E16A7C" w:rsidRDefault="005D1918" w:rsidP="005D1918">
      <w:pPr>
        <w:spacing w:before="0"/>
        <w:jc w:val="center"/>
      </w:pPr>
      <w:r w:rsidRPr="00E16A7C">
        <w:t>(наименование на участника)</w:t>
      </w:r>
    </w:p>
    <w:p w:rsidR="009A108B" w:rsidRPr="009A108B" w:rsidRDefault="005D1918" w:rsidP="009A108B">
      <w:pPr>
        <w:spacing w:before="0"/>
        <w:rPr>
          <w:b/>
          <w:bCs/>
          <w:iCs/>
        </w:rPr>
      </w:pPr>
      <w:r w:rsidRPr="00E16A7C">
        <w:t xml:space="preserve">ЕИК/БУЛСТАТ ………………………………. – участник в </w:t>
      </w:r>
      <w:r>
        <w:t xml:space="preserve">открита </w:t>
      </w:r>
      <w:r w:rsidRPr="00E16A7C">
        <w:t xml:space="preserve">процедура </w:t>
      </w:r>
      <w:r>
        <w:rPr>
          <w:bCs/>
        </w:rPr>
        <w:t>з</w:t>
      </w:r>
      <w:r w:rsidRPr="00C3103A">
        <w:rPr>
          <w:bCs/>
        </w:rPr>
        <w:t>а</w:t>
      </w:r>
      <w:r>
        <w:rPr>
          <w:bCs/>
        </w:rPr>
        <w:t xml:space="preserve"> </w:t>
      </w:r>
      <w:r w:rsidRPr="00DB53B1">
        <w:rPr>
          <w:bCs/>
        </w:rPr>
        <w:t xml:space="preserve">възлагане на обществена поръчка с предмет: </w:t>
      </w:r>
      <w:r w:rsidR="009A108B" w:rsidRPr="009A108B">
        <w:rPr>
          <w:b/>
          <w:bCs/>
          <w:iCs/>
        </w:rPr>
        <w:t>„</w:t>
      </w:r>
      <w:proofErr w:type="spellStart"/>
      <w:r w:rsidR="009A108B" w:rsidRPr="009A108B">
        <w:rPr>
          <w:b/>
          <w:bCs/>
          <w:iCs/>
          <w:lang w:val="ru-RU"/>
        </w:rPr>
        <w:t>Извънгаранционно</w:t>
      </w:r>
      <w:proofErr w:type="spellEnd"/>
      <w:r w:rsidR="009A108B" w:rsidRPr="009A108B">
        <w:rPr>
          <w:b/>
          <w:bCs/>
          <w:iCs/>
          <w:lang w:val="ru-RU"/>
        </w:rPr>
        <w:t xml:space="preserve"> </w:t>
      </w:r>
      <w:proofErr w:type="spellStart"/>
      <w:r w:rsidR="009A108B" w:rsidRPr="009A108B">
        <w:rPr>
          <w:b/>
          <w:bCs/>
          <w:iCs/>
          <w:lang w:val="ru-RU"/>
        </w:rPr>
        <w:t>поддържане</w:t>
      </w:r>
      <w:proofErr w:type="spellEnd"/>
      <w:r w:rsidR="009A108B" w:rsidRPr="009A108B">
        <w:rPr>
          <w:b/>
          <w:bCs/>
          <w:iCs/>
          <w:lang w:val="ru-RU"/>
        </w:rPr>
        <w:t xml:space="preserve"> на </w:t>
      </w:r>
      <w:proofErr w:type="spellStart"/>
      <w:r w:rsidR="009A108B" w:rsidRPr="009A108B">
        <w:rPr>
          <w:b/>
          <w:bCs/>
          <w:iCs/>
          <w:lang w:val="ru-RU"/>
        </w:rPr>
        <w:t>специализирано</w:t>
      </w:r>
      <w:proofErr w:type="spellEnd"/>
      <w:r w:rsidR="009A108B" w:rsidRPr="009A108B">
        <w:rPr>
          <w:b/>
          <w:bCs/>
          <w:iCs/>
          <w:lang w:val="ru-RU"/>
        </w:rPr>
        <w:t xml:space="preserve"> </w:t>
      </w:r>
      <w:proofErr w:type="spellStart"/>
      <w:r w:rsidR="009A108B" w:rsidRPr="009A108B">
        <w:rPr>
          <w:b/>
          <w:bCs/>
          <w:iCs/>
          <w:lang w:val="ru-RU"/>
        </w:rPr>
        <w:t>оборудване</w:t>
      </w:r>
      <w:proofErr w:type="spellEnd"/>
      <w:r w:rsidR="009A108B" w:rsidRPr="009A108B">
        <w:rPr>
          <w:b/>
          <w:bCs/>
          <w:iCs/>
          <w:lang w:val="ru-RU"/>
        </w:rPr>
        <w:t xml:space="preserve"> на ИА „</w:t>
      </w:r>
      <w:proofErr w:type="spellStart"/>
      <w:r w:rsidR="009A108B" w:rsidRPr="009A108B">
        <w:rPr>
          <w:b/>
          <w:bCs/>
          <w:iCs/>
          <w:lang w:val="ru-RU"/>
        </w:rPr>
        <w:t>Борба</w:t>
      </w:r>
      <w:proofErr w:type="spellEnd"/>
      <w:r w:rsidR="009A108B" w:rsidRPr="009A108B">
        <w:rPr>
          <w:b/>
          <w:bCs/>
          <w:iCs/>
          <w:lang w:val="ru-RU"/>
        </w:rPr>
        <w:t xml:space="preserve"> с </w:t>
      </w:r>
      <w:proofErr w:type="spellStart"/>
      <w:r w:rsidR="009A108B" w:rsidRPr="009A108B">
        <w:rPr>
          <w:b/>
          <w:bCs/>
          <w:iCs/>
          <w:lang w:val="ru-RU"/>
        </w:rPr>
        <w:t>градушките</w:t>
      </w:r>
      <w:proofErr w:type="spellEnd"/>
      <w:r w:rsidR="009A108B" w:rsidRPr="009A108B">
        <w:rPr>
          <w:b/>
          <w:bCs/>
          <w:iCs/>
          <w:lang w:val="ru-RU"/>
        </w:rPr>
        <w:t xml:space="preserve">“, </w:t>
      </w:r>
      <w:proofErr w:type="spellStart"/>
      <w:r w:rsidR="009A108B" w:rsidRPr="009A108B">
        <w:rPr>
          <w:b/>
          <w:bCs/>
          <w:iCs/>
          <w:lang w:val="ru-RU"/>
        </w:rPr>
        <w:t>включващ</w:t>
      </w:r>
      <w:proofErr w:type="spellEnd"/>
      <w:r w:rsidR="009A108B" w:rsidRPr="009A108B">
        <w:rPr>
          <w:b/>
          <w:bCs/>
          <w:iCs/>
        </w:rPr>
        <w:t>а</w:t>
      </w:r>
      <w:r w:rsidR="009A108B" w:rsidRPr="009A108B">
        <w:rPr>
          <w:b/>
          <w:bCs/>
          <w:iCs/>
          <w:lang w:val="ru-RU"/>
        </w:rPr>
        <w:t xml:space="preserve"> 2 </w:t>
      </w:r>
      <w:proofErr w:type="spellStart"/>
      <w:r w:rsidR="009A108B" w:rsidRPr="009A108B">
        <w:rPr>
          <w:b/>
          <w:bCs/>
          <w:iCs/>
          <w:lang w:val="ru-RU"/>
        </w:rPr>
        <w:t>обособени</w:t>
      </w:r>
      <w:proofErr w:type="spellEnd"/>
      <w:r w:rsidR="009A108B" w:rsidRPr="009A108B">
        <w:rPr>
          <w:b/>
          <w:bCs/>
          <w:iCs/>
          <w:lang w:val="ru-RU"/>
        </w:rPr>
        <w:t xml:space="preserve"> позиции, </w:t>
      </w:r>
      <w:proofErr w:type="spellStart"/>
      <w:r w:rsidR="009A108B" w:rsidRPr="009A108B">
        <w:rPr>
          <w:b/>
          <w:bCs/>
          <w:iCs/>
          <w:lang w:val="ru-RU"/>
        </w:rPr>
        <w:t>както</w:t>
      </w:r>
      <w:proofErr w:type="spellEnd"/>
      <w:r w:rsidR="009A108B" w:rsidRPr="009A108B">
        <w:rPr>
          <w:b/>
          <w:bCs/>
          <w:iCs/>
          <w:lang w:val="ru-RU"/>
        </w:rPr>
        <w:t xml:space="preserve"> </w:t>
      </w:r>
      <w:proofErr w:type="spellStart"/>
      <w:r w:rsidR="009A108B" w:rsidRPr="009A108B">
        <w:rPr>
          <w:b/>
          <w:bCs/>
          <w:iCs/>
          <w:lang w:val="ru-RU"/>
        </w:rPr>
        <w:t>следва</w:t>
      </w:r>
      <w:proofErr w:type="spellEnd"/>
      <w:r w:rsidR="009A108B" w:rsidRPr="009A108B">
        <w:rPr>
          <w:b/>
          <w:bCs/>
          <w:iCs/>
        </w:rPr>
        <w:t>:</w:t>
      </w:r>
    </w:p>
    <w:p w:rsidR="009A108B" w:rsidRPr="009A108B" w:rsidRDefault="009A108B" w:rsidP="009A108B">
      <w:pPr>
        <w:spacing w:before="0"/>
        <w:rPr>
          <w:b/>
          <w:bCs/>
          <w:iCs/>
        </w:rPr>
      </w:pPr>
      <w:r w:rsidRPr="009A108B">
        <w:rPr>
          <w:b/>
          <w:bCs/>
          <w:iCs/>
          <w:lang w:val="ru-RU"/>
        </w:rPr>
        <w:t xml:space="preserve">1. </w:t>
      </w:r>
      <w:proofErr w:type="spellStart"/>
      <w:r w:rsidRPr="009A108B">
        <w:rPr>
          <w:b/>
          <w:bCs/>
          <w:iCs/>
          <w:lang w:val="ru-RU"/>
        </w:rPr>
        <w:t>Извънгаранционно</w:t>
      </w:r>
      <w:proofErr w:type="spellEnd"/>
      <w:r w:rsidRPr="009A108B">
        <w:rPr>
          <w:b/>
          <w:bCs/>
          <w:iCs/>
          <w:lang w:val="ru-RU"/>
        </w:rPr>
        <w:t xml:space="preserve"> </w:t>
      </w:r>
      <w:proofErr w:type="spellStart"/>
      <w:r w:rsidRPr="009A108B">
        <w:rPr>
          <w:b/>
          <w:bCs/>
          <w:iCs/>
          <w:lang w:val="ru-RU"/>
        </w:rPr>
        <w:t>поддържане</w:t>
      </w:r>
      <w:proofErr w:type="spellEnd"/>
      <w:r w:rsidRPr="009A108B">
        <w:rPr>
          <w:b/>
          <w:bCs/>
          <w:iCs/>
          <w:lang w:val="ru-RU"/>
        </w:rPr>
        <w:t xml:space="preserve"> на </w:t>
      </w:r>
      <w:proofErr w:type="spellStart"/>
      <w:r w:rsidR="00310431" w:rsidRPr="009A108B">
        <w:rPr>
          <w:b/>
          <w:bCs/>
          <w:iCs/>
        </w:rPr>
        <w:t>дву</w:t>
      </w:r>
      <w:r w:rsidR="00310431">
        <w:rPr>
          <w:b/>
          <w:bCs/>
          <w:iCs/>
        </w:rPr>
        <w:t>диапазонни</w:t>
      </w:r>
      <w:proofErr w:type="spellEnd"/>
      <w:r w:rsidRPr="009A108B">
        <w:rPr>
          <w:b/>
          <w:bCs/>
          <w:iCs/>
        </w:rPr>
        <w:t xml:space="preserve"> </w:t>
      </w:r>
      <w:proofErr w:type="spellStart"/>
      <w:r w:rsidRPr="009A108B">
        <w:rPr>
          <w:b/>
          <w:bCs/>
          <w:iCs/>
        </w:rPr>
        <w:t>доплерови</w:t>
      </w:r>
      <w:proofErr w:type="spellEnd"/>
      <w:r w:rsidRPr="009A108B">
        <w:rPr>
          <w:b/>
          <w:bCs/>
          <w:iCs/>
          <w:lang w:val="ru-RU"/>
        </w:rPr>
        <w:t xml:space="preserve"> </w:t>
      </w:r>
      <w:proofErr w:type="spellStart"/>
      <w:r w:rsidRPr="009A108B">
        <w:rPr>
          <w:b/>
          <w:bCs/>
          <w:iCs/>
          <w:lang w:val="ru-RU"/>
        </w:rPr>
        <w:t>метеорологични</w:t>
      </w:r>
      <w:proofErr w:type="spellEnd"/>
      <w:r w:rsidRPr="009A108B">
        <w:rPr>
          <w:b/>
          <w:bCs/>
          <w:iCs/>
          <w:lang w:val="ru-RU"/>
        </w:rPr>
        <w:t xml:space="preserve"> </w:t>
      </w:r>
      <w:proofErr w:type="spellStart"/>
      <w:r w:rsidRPr="009A108B">
        <w:rPr>
          <w:b/>
          <w:bCs/>
          <w:iCs/>
          <w:lang w:val="ru-RU"/>
        </w:rPr>
        <w:t>радари</w:t>
      </w:r>
      <w:proofErr w:type="spellEnd"/>
      <w:r w:rsidRPr="009A108B">
        <w:rPr>
          <w:b/>
          <w:bCs/>
          <w:iCs/>
        </w:rPr>
        <w:t>, работещи под система</w:t>
      </w:r>
      <w:r w:rsidRPr="009A108B">
        <w:rPr>
          <w:b/>
          <w:bCs/>
          <w:iCs/>
          <w:lang w:val="ru-RU"/>
        </w:rPr>
        <w:t xml:space="preserve"> </w:t>
      </w:r>
      <w:r w:rsidRPr="009A108B">
        <w:rPr>
          <w:b/>
          <w:bCs/>
          <w:iCs/>
        </w:rPr>
        <w:t>ИРИС;</w:t>
      </w:r>
    </w:p>
    <w:p w:rsidR="005D1918" w:rsidRDefault="009A108B" w:rsidP="009A108B">
      <w:pPr>
        <w:spacing w:before="0"/>
      </w:pPr>
      <w:r w:rsidRPr="009A108B">
        <w:rPr>
          <w:b/>
          <w:bCs/>
          <w:iCs/>
        </w:rPr>
        <w:t>2. Извънгаранционно поддържане на технически средства, на системите и продуктите за управление на стрелба</w:t>
      </w:r>
      <w:r w:rsidRPr="009A108B">
        <w:rPr>
          <w:b/>
          <w:bCs/>
          <w:iCs/>
          <w:lang w:val="en-US"/>
        </w:rPr>
        <w:t xml:space="preserve"> </w:t>
      </w:r>
      <w:r w:rsidRPr="009A108B">
        <w:rPr>
          <w:b/>
          <w:bCs/>
          <w:iCs/>
        </w:rPr>
        <w:t xml:space="preserve">с </w:t>
      </w:r>
      <w:proofErr w:type="spellStart"/>
      <w:r w:rsidRPr="009A108B">
        <w:rPr>
          <w:b/>
          <w:bCs/>
          <w:iCs/>
        </w:rPr>
        <w:t>противоградови</w:t>
      </w:r>
      <w:proofErr w:type="spellEnd"/>
      <w:r w:rsidRPr="009A108B">
        <w:rPr>
          <w:b/>
          <w:bCs/>
          <w:iCs/>
        </w:rPr>
        <w:t xml:space="preserve"> ракети, на кодирани </w:t>
      </w:r>
      <w:proofErr w:type="spellStart"/>
      <w:r w:rsidRPr="009A108B">
        <w:rPr>
          <w:b/>
          <w:bCs/>
          <w:iCs/>
        </w:rPr>
        <w:t>телеметрични</w:t>
      </w:r>
      <w:proofErr w:type="spellEnd"/>
      <w:r>
        <w:rPr>
          <w:b/>
          <w:bCs/>
          <w:iCs/>
        </w:rPr>
        <w:t xml:space="preserve"> мрежи и мрежи за гласови данни</w:t>
      </w:r>
      <w:r w:rsidR="009D4147">
        <w:rPr>
          <w:b/>
          <w:bCs/>
          <w:iCs/>
        </w:rPr>
        <w:t>“</w:t>
      </w:r>
      <w:r w:rsidR="005D1918" w:rsidRPr="00E16A7C">
        <w:rPr>
          <w:i/>
        </w:rPr>
        <w:t>,</w:t>
      </w:r>
      <w:r w:rsidR="005D1918">
        <w:rPr>
          <w:i/>
        </w:rPr>
        <w:t xml:space="preserve"> </w:t>
      </w:r>
      <w:r w:rsidR="005D1918" w:rsidRPr="00DF7C28">
        <w:t>за</w:t>
      </w:r>
      <w:r w:rsidR="005D1918" w:rsidRPr="00A14AF6">
        <w:t xml:space="preserve"> обособена позиция №….. </w:t>
      </w:r>
      <w:r w:rsidR="005D1918">
        <w:t>–</w:t>
      </w:r>
      <w:r w:rsidR="005D1918" w:rsidRPr="00A14AF6">
        <w:t xml:space="preserve"> </w:t>
      </w:r>
      <w:r w:rsidR="005D1918">
        <w:t>„</w:t>
      </w:r>
      <w:r w:rsidR="005D1918" w:rsidRPr="00A14AF6">
        <w:t>………………………………………</w:t>
      </w:r>
      <w:r w:rsidR="005D1918">
        <w:t>….............................................“</w:t>
      </w:r>
    </w:p>
    <w:p w:rsidR="00677BD3" w:rsidRDefault="005D1918" w:rsidP="005D1918">
      <w:pPr>
        <w:rPr>
          <w:lang w:val="en-US"/>
        </w:rPr>
      </w:pPr>
      <w:r>
        <w:t>(изписва се наименованието на съответната позиция)</w:t>
      </w:r>
    </w:p>
    <w:p w:rsidR="00677BD3" w:rsidRPr="00677BD3" w:rsidRDefault="00677BD3" w:rsidP="00677BD3">
      <w:pPr>
        <w:rPr>
          <w:lang w:val="en-US"/>
        </w:rPr>
      </w:pPr>
      <w:r w:rsidRPr="00677BD3">
        <w:rPr>
          <w:lang w:val="en-US"/>
        </w:rPr>
        <w:t>1.</w:t>
      </w:r>
      <w:r>
        <w:rPr>
          <w:lang w:val="en-US"/>
        </w:rPr>
        <w:t xml:space="preserve"> </w:t>
      </w:r>
      <w:proofErr w:type="spellStart"/>
      <w:r w:rsidRPr="00677BD3">
        <w:rPr>
          <w:lang w:val="en-US"/>
        </w:rPr>
        <w:t>Ръководните</w:t>
      </w:r>
      <w:proofErr w:type="spellEnd"/>
      <w:r w:rsidRPr="00677BD3">
        <w:rPr>
          <w:lang w:val="en-US"/>
        </w:rPr>
        <w:t xml:space="preserve"> </w:t>
      </w:r>
      <w:proofErr w:type="spellStart"/>
      <w:r w:rsidRPr="00677BD3">
        <w:rPr>
          <w:lang w:val="en-US"/>
        </w:rPr>
        <w:t>служители</w:t>
      </w:r>
      <w:proofErr w:type="spellEnd"/>
      <w:r w:rsidRPr="00677BD3">
        <w:rPr>
          <w:lang w:val="en-US"/>
        </w:rPr>
        <w:t>/</w:t>
      </w:r>
      <w:proofErr w:type="spellStart"/>
      <w:r w:rsidRPr="00677BD3">
        <w:rPr>
          <w:lang w:val="en-US"/>
        </w:rPr>
        <w:t>експертите</w:t>
      </w:r>
      <w:proofErr w:type="spellEnd"/>
      <w:r w:rsidRPr="00677BD3">
        <w:rPr>
          <w:lang w:val="en-US"/>
        </w:rPr>
        <w:t xml:space="preserve">, с </w:t>
      </w:r>
      <w:proofErr w:type="spellStart"/>
      <w:r w:rsidRPr="00677BD3">
        <w:rPr>
          <w:lang w:val="en-US"/>
        </w:rPr>
        <w:t>които</w:t>
      </w:r>
      <w:proofErr w:type="spellEnd"/>
      <w:r w:rsidRPr="00677BD3">
        <w:rPr>
          <w:lang w:val="en-US"/>
        </w:rPr>
        <w:t xml:space="preserve"> </w:t>
      </w:r>
      <w:proofErr w:type="spellStart"/>
      <w:r w:rsidRPr="00677BD3">
        <w:rPr>
          <w:lang w:val="en-US"/>
        </w:rPr>
        <w:t>предлагаме</w:t>
      </w:r>
      <w:proofErr w:type="spellEnd"/>
      <w:r w:rsidRPr="00677BD3">
        <w:rPr>
          <w:lang w:val="en-US"/>
        </w:rPr>
        <w:t xml:space="preserve"> </w:t>
      </w:r>
      <w:proofErr w:type="spellStart"/>
      <w:r w:rsidRPr="00677BD3">
        <w:rPr>
          <w:lang w:val="en-US"/>
        </w:rPr>
        <w:t>да</w:t>
      </w:r>
      <w:proofErr w:type="spellEnd"/>
      <w:r w:rsidRPr="00677BD3">
        <w:rPr>
          <w:lang w:val="en-US"/>
        </w:rPr>
        <w:t xml:space="preserve"> </w:t>
      </w:r>
      <w:proofErr w:type="spellStart"/>
      <w:r w:rsidRPr="00677BD3">
        <w:rPr>
          <w:lang w:val="en-US"/>
        </w:rPr>
        <w:t>изпълним</w:t>
      </w:r>
      <w:proofErr w:type="spellEnd"/>
      <w:r w:rsidRPr="00677BD3">
        <w:rPr>
          <w:lang w:val="en-US"/>
        </w:rPr>
        <w:t xml:space="preserve"> </w:t>
      </w:r>
      <w:proofErr w:type="spellStart"/>
      <w:r w:rsidRPr="00677BD3">
        <w:rPr>
          <w:lang w:val="en-US"/>
        </w:rPr>
        <w:t>обществената</w:t>
      </w:r>
      <w:proofErr w:type="spellEnd"/>
      <w:r w:rsidRPr="00677BD3">
        <w:rPr>
          <w:lang w:val="en-US"/>
        </w:rPr>
        <w:t xml:space="preserve"> </w:t>
      </w:r>
      <w:proofErr w:type="spellStart"/>
      <w:r w:rsidRPr="00677BD3">
        <w:rPr>
          <w:lang w:val="en-US"/>
        </w:rPr>
        <w:t>поръчка</w:t>
      </w:r>
      <w:proofErr w:type="spellEnd"/>
      <w:r w:rsidRPr="00677BD3">
        <w:rPr>
          <w:lang w:val="en-US"/>
        </w:rPr>
        <w:t xml:space="preserve"> в </w:t>
      </w:r>
      <w:proofErr w:type="spellStart"/>
      <w:r w:rsidRPr="00677BD3">
        <w:rPr>
          <w:lang w:val="en-US"/>
        </w:rPr>
        <w:t>съответствие</w:t>
      </w:r>
      <w:proofErr w:type="spellEnd"/>
      <w:r w:rsidRPr="00677BD3">
        <w:rPr>
          <w:lang w:val="en-US"/>
        </w:rPr>
        <w:t xml:space="preserve"> с </w:t>
      </w:r>
      <w:proofErr w:type="spellStart"/>
      <w:r w:rsidRPr="00677BD3">
        <w:rPr>
          <w:lang w:val="en-US"/>
        </w:rPr>
        <w:t>изискванията</w:t>
      </w:r>
      <w:proofErr w:type="spellEnd"/>
      <w:r w:rsidRPr="00677BD3">
        <w:rPr>
          <w:lang w:val="en-US"/>
        </w:rPr>
        <w:t xml:space="preserve"> </w:t>
      </w:r>
      <w:proofErr w:type="spellStart"/>
      <w:r w:rsidRPr="00677BD3">
        <w:rPr>
          <w:lang w:val="en-US"/>
        </w:rPr>
        <w:t>на</w:t>
      </w:r>
      <w:proofErr w:type="spellEnd"/>
      <w:r w:rsidRPr="00677BD3">
        <w:rPr>
          <w:lang w:val="en-US"/>
        </w:rPr>
        <w:t xml:space="preserve"> </w:t>
      </w:r>
      <w:proofErr w:type="spellStart"/>
      <w:r w:rsidRPr="00677BD3">
        <w:rPr>
          <w:lang w:val="en-US"/>
        </w:rPr>
        <w:t>възложителя</w:t>
      </w:r>
      <w:proofErr w:type="spellEnd"/>
      <w:r w:rsidRPr="00677BD3">
        <w:rPr>
          <w:lang w:val="en-US"/>
        </w:rPr>
        <w:t xml:space="preserve">, </w:t>
      </w:r>
      <w:proofErr w:type="spellStart"/>
      <w:r w:rsidRPr="00677BD3">
        <w:rPr>
          <w:lang w:val="en-US"/>
        </w:rPr>
        <w:t>са</w:t>
      </w:r>
      <w:proofErr w:type="spellEnd"/>
      <w:r w:rsidRPr="00677BD3">
        <w:rPr>
          <w:lang w:val="en-US"/>
        </w:rPr>
        <w:t>:</w:t>
      </w:r>
    </w:p>
    <w:tbl>
      <w:tblPr>
        <w:tblW w:w="10356" w:type="dxa"/>
        <w:tblInd w:w="-396" w:type="dxa"/>
        <w:tblBorders>
          <w:top w:val="outset" w:sz="2" w:space="0" w:color="000000"/>
          <w:left w:val="outset" w:sz="2" w:space="0" w:color="000000"/>
          <w:bottom w:val="outset" w:sz="2" w:space="0" w:color="000000"/>
          <w:right w:val="outset" w:sz="2" w:space="0" w:color="000000"/>
        </w:tblBorders>
        <w:tblLayout w:type="fixed"/>
        <w:tblCellMar>
          <w:top w:w="30" w:type="dxa"/>
          <w:left w:w="30" w:type="dxa"/>
          <w:bottom w:w="30" w:type="dxa"/>
          <w:right w:w="30" w:type="dxa"/>
        </w:tblCellMar>
        <w:tblLook w:val="04A0" w:firstRow="1" w:lastRow="0" w:firstColumn="1" w:lastColumn="0" w:noHBand="0" w:noVBand="1"/>
      </w:tblPr>
      <w:tblGrid>
        <w:gridCol w:w="10356"/>
      </w:tblGrid>
      <w:tr w:rsidR="00807D0A" w:rsidRPr="00807D0A" w:rsidTr="00B159BD">
        <w:tc>
          <w:tcPr>
            <w:tcW w:w="10356" w:type="dxa"/>
            <w:tcBorders>
              <w:top w:val="nil"/>
              <w:left w:val="nil"/>
              <w:bottom w:val="nil"/>
              <w:right w:val="nil"/>
            </w:tcBorders>
            <w:hideMark/>
          </w:tcPr>
          <w:p w:rsidR="00807D0A" w:rsidRPr="00807D0A" w:rsidRDefault="00807D0A" w:rsidP="00B90443">
            <w:pPr>
              <w:suppressAutoHyphens w:val="0"/>
              <w:spacing w:before="0"/>
              <w:jc w:val="left"/>
              <w:rPr>
                <w:rFonts w:eastAsia="Times New Roman"/>
                <w:color w:val="000000"/>
                <w:lang w:eastAsia="bg-BG"/>
              </w:rPr>
            </w:pPr>
          </w:p>
          <w:tbl>
            <w:tblPr>
              <w:tblStyle w:val="TableGrid"/>
              <w:tblW w:w="9639" w:type="dxa"/>
              <w:tblInd w:w="391" w:type="dxa"/>
              <w:tblLayout w:type="fixed"/>
              <w:tblLook w:val="04A0" w:firstRow="1" w:lastRow="0" w:firstColumn="1" w:lastColumn="0" w:noHBand="0" w:noVBand="1"/>
            </w:tblPr>
            <w:tblGrid>
              <w:gridCol w:w="2416"/>
              <w:gridCol w:w="1985"/>
              <w:gridCol w:w="1984"/>
              <w:gridCol w:w="3254"/>
            </w:tblGrid>
            <w:tr w:rsidR="00A3649F" w:rsidRPr="00807D0A" w:rsidTr="00A3649F">
              <w:trPr>
                <w:trHeight w:val="1803"/>
              </w:trPr>
              <w:tc>
                <w:tcPr>
                  <w:tcW w:w="2416" w:type="dxa"/>
                  <w:vAlign w:val="center"/>
                </w:tcPr>
                <w:p w:rsidR="00A3649F" w:rsidRPr="00807D0A" w:rsidRDefault="00A3649F" w:rsidP="00B90443">
                  <w:pPr>
                    <w:suppressAutoHyphens w:val="0"/>
                    <w:spacing w:before="0"/>
                    <w:jc w:val="center"/>
                    <w:rPr>
                      <w:rFonts w:eastAsia="Times New Roman"/>
                      <w:color w:val="000000"/>
                      <w:sz w:val="20"/>
                      <w:szCs w:val="20"/>
                      <w:lang w:eastAsia="bg-BG"/>
                    </w:rPr>
                  </w:pPr>
                  <w:r w:rsidRPr="00807D0A">
                    <w:rPr>
                      <w:rFonts w:eastAsia="Times New Roman"/>
                      <w:color w:val="000000"/>
                      <w:sz w:val="20"/>
                      <w:szCs w:val="20"/>
                      <w:lang w:eastAsia="bg-BG"/>
                    </w:rPr>
                    <w:t>Служител/</w:t>
                  </w:r>
                  <w:r w:rsidRPr="00807D0A">
                    <w:rPr>
                      <w:rFonts w:eastAsia="Times New Roman"/>
                      <w:color w:val="000000"/>
                      <w:sz w:val="20"/>
                      <w:szCs w:val="20"/>
                      <w:lang w:eastAsia="bg-BG"/>
                    </w:rPr>
                    <w:br/>
                    <w:t>експерт</w:t>
                  </w:r>
                </w:p>
                <w:p w:rsidR="00A3649F" w:rsidRPr="00807D0A" w:rsidRDefault="00A3649F" w:rsidP="00B90443">
                  <w:pPr>
                    <w:suppressAutoHyphens w:val="0"/>
                    <w:spacing w:before="0"/>
                    <w:jc w:val="center"/>
                    <w:rPr>
                      <w:rFonts w:eastAsia="Times New Roman"/>
                      <w:color w:val="000000"/>
                      <w:sz w:val="20"/>
                      <w:szCs w:val="20"/>
                      <w:lang w:eastAsia="bg-BG"/>
                    </w:rPr>
                  </w:pPr>
                  <w:r w:rsidRPr="00807D0A">
                    <w:rPr>
                      <w:rFonts w:eastAsia="Times New Roman"/>
                      <w:i/>
                      <w:iCs/>
                      <w:color w:val="000000"/>
                      <w:sz w:val="20"/>
                      <w:szCs w:val="20"/>
                      <w:lang w:eastAsia="bg-BG"/>
                    </w:rPr>
                    <w:t>(трите имена)</w:t>
                  </w:r>
                </w:p>
              </w:tc>
              <w:tc>
                <w:tcPr>
                  <w:tcW w:w="1985" w:type="dxa"/>
                  <w:vAlign w:val="center"/>
                </w:tcPr>
                <w:p w:rsidR="00A3649F" w:rsidRPr="00807D0A" w:rsidRDefault="00A3649F" w:rsidP="00B90443">
                  <w:pPr>
                    <w:suppressAutoHyphens w:val="0"/>
                    <w:spacing w:before="0"/>
                    <w:jc w:val="center"/>
                    <w:rPr>
                      <w:rFonts w:eastAsia="Times New Roman"/>
                      <w:color w:val="000000"/>
                      <w:sz w:val="20"/>
                      <w:szCs w:val="20"/>
                      <w:lang w:eastAsia="bg-BG"/>
                    </w:rPr>
                  </w:pPr>
                  <w:r w:rsidRPr="00807D0A">
                    <w:rPr>
                      <w:rFonts w:eastAsia="Times New Roman"/>
                      <w:color w:val="000000"/>
                      <w:sz w:val="20"/>
                      <w:szCs w:val="20"/>
                      <w:lang w:eastAsia="bg-BG"/>
                    </w:rPr>
                    <w:t>Образование (</w:t>
                  </w:r>
                  <w:r w:rsidRPr="00807D0A">
                    <w:rPr>
                      <w:rFonts w:eastAsia="Times New Roman"/>
                      <w:i/>
                      <w:iCs/>
                      <w:color w:val="000000"/>
                      <w:sz w:val="20"/>
                      <w:szCs w:val="20"/>
                      <w:lang w:eastAsia="bg-BG"/>
                    </w:rPr>
                    <w:t>степен, специалност, година на дипломиране, № на диплома, учебно заведение</w:t>
                  </w:r>
                  <w:r w:rsidRPr="00807D0A">
                    <w:rPr>
                      <w:rFonts w:eastAsia="Times New Roman"/>
                      <w:color w:val="000000"/>
                      <w:sz w:val="20"/>
                      <w:szCs w:val="20"/>
                      <w:lang w:eastAsia="bg-BG"/>
                    </w:rPr>
                    <w:t>)</w:t>
                  </w:r>
                </w:p>
              </w:tc>
              <w:tc>
                <w:tcPr>
                  <w:tcW w:w="1984" w:type="dxa"/>
                  <w:vAlign w:val="center"/>
                </w:tcPr>
                <w:p w:rsidR="00A3649F" w:rsidRPr="00807D0A" w:rsidRDefault="00A3649F" w:rsidP="00B90443">
                  <w:pPr>
                    <w:suppressAutoHyphens w:val="0"/>
                    <w:spacing w:before="0"/>
                    <w:jc w:val="center"/>
                    <w:rPr>
                      <w:rFonts w:eastAsia="Times New Roman"/>
                      <w:sz w:val="20"/>
                      <w:szCs w:val="20"/>
                      <w:lang w:eastAsia="bg-BG"/>
                    </w:rPr>
                  </w:pPr>
                  <w:r w:rsidRPr="00807D0A">
                    <w:rPr>
                      <w:rFonts w:eastAsia="Times New Roman"/>
                      <w:color w:val="000000"/>
                      <w:sz w:val="20"/>
                      <w:szCs w:val="20"/>
                      <w:lang w:eastAsia="bg-BG"/>
                    </w:rPr>
                    <w:t>Професионална квалификация (</w:t>
                  </w:r>
                  <w:r w:rsidRPr="00807D0A">
                    <w:rPr>
                      <w:rFonts w:eastAsia="Times New Roman"/>
                      <w:i/>
                      <w:iCs/>
                      <w:color w:val="000000"/>
                      <w:sz w:val="20"/>
                      <w:szCs w:val="20"/>
                      <w:lang w:eastAsia="bg-BG"/>
                    </w:rPr>
                    <w:t>направление, година на придобиване, № на издадения документ, издател</w:t>
                  </w:r>
                  <w:r w:rsidRPr="00807D0A">
                    <w:rPr>
                      <w:rFonts w:eastAsia="Times New Roman"/>
                      <w:color w:val="000000"/>
                      <w:sz w:val="20"/>
                      <w:szCs w:val="20"/>
                      <w:lang w:eastAsia="bg-BG"/>
                    </w:rPr>
                    <w:t>)</w:t>
                  </w:r>
                </w:p>
              </w:tc>
              <w:tc>
                <w:tcPr>
                  <w:tcW w:w="3254" w:type="dxa"/>
                  <w:vAlign w:val="center"/>
                </w:tcPr>
                <w:p w:rsidR="00A3649F" w:rsidRPr="00807D0A" w:rsidRDefault="00A3649F" w:rsidP="00B90443">
                  <w:pPr>
                    <w:suppressAutoHyphens w:val="0"/>
                    <w:spacing w:before="0"/>
                    <w:jc w:val="center"/>
                    <w:rPr>
                      <w:rFonts w:eastAsia="Times New Roman"/>
                      <w:color w:val="000000"/>
                      <w:sz w:val="20"/>
                      <w:szCs w:val="20"/>
                      <w:lang w:eastAsia="bg-BG"/>
                    </w:rPr>
                  </w:pPr>
                  <w:r w:rsidRPr="00807D0A">
                    <w:rPr>
                      <w:rFonts w:eastAsia="Times New Roman"/>
                      <w:color w:val="000000"/>
                      <w:sz w:val="20"/>
                      <w:szCs w:val="20"/>
                      <w:lang w:eastAsia="bg-BG"/>
                    </w:rPr>
                    <w:t>Професионален опит в</w:t>
                  </w:r>
                  <w:r w:rsidRPr="00807D0A">
                    <w:rPr>
                      <w:rFonts w:eastAsia="Times New Roman"/>
                      <w:color w:val="000000"/>
                      <w:sz w:val="20"/>
                      <w:szCs w:val="20"/>
                      <w:lang w:eastAsia="bg-BG"/>
                    </w:rPr>
                    <w:br/>
                    <w:t xml:space="preserve">областта на ………………. </w:t>
                  </w:r>
                  <w:r w:rsidRPr="00807D0A">
                    <w:rPr>
                      <w:rFonts w:eastAsia="Times New Roman"/>
                      <w:color w:val="000000"/>
                      <w:sz w:val="20"/>
                      <w:szCs w:val="20"/>
                      <w:lang w:eastAsia="bg-BG"/>
                    </w:rPr>
                    <w:br/>
                  </w:r>
                  <w:r w:rsidRPr="00807D0A">
                    <w:rPr>
                      <w:rFonts w:eastAsia="Times New Roman"/>
                      <w:i/>
                      <w:iCs/>
                      <w:color w:val="000000"/>
                      <w:sz w:val="20"/>
                      <w:szCs w:val="20"/>
                      <w:lang w:eastAsia="bg-BG"/>
                    </w:rPr>
                    <w:t>(месторабота, период, длъжност, основни функции)</w:t>
                  </w:r>
                </w:p>
              </w:tc>
            </w:tr>
            <w:tr w:rsidR="00A3649F" w:rsidRPr="00807D0A" w:rsidTr="00A3649F">
              <w:tc>
                <w:tcPr>
                  <w:tcW w:w="2416" w:type="dxa"/>
                </w:tcPr>
                <w:p w:rsidR="00A3649F" w:rsidRPr="00807D0A" w:rsidRDefault="00A3649F" w:rsidP="00B90443">
                  <w:pPr>
                    <w:suppressAutoHyphens w:val="0"/>
                    <w:spacing w:before="0"/>
                    <w:jc w:val="left"/>
                    <w:rPr>
                      <w:rFonts w:eastAsia="Times New Roman"/>
                      <w:color w:val="000000"/>
                      <w:sz w:val="20"/>
                      <w:szCs w:val="20"/>
                      <w:lang w:eastAsia="bg-BG"/>
                    </w:rPr>
                  </w:pPr>
                  <w:r w:rsidRPr="00807D0A">
                    <w:rPr>
                      <w:rFonts w:eastAsia="Times New Roman"/>
                      <w:color w:val="000000"/>
                      <w:sz w:val="20"/>
                      <w:szCs w:val="20"/>
                      <w:lang w:eastAsia="bg-BG"/>
                    </w:rPr>
                    <w:t>1.</w:t>
                  </w:r>
                </w:p>
              </w:tc>
              <w:tc>
                <w:tcPr>
                  <w:tcW w:w="1985" w:type="dxa"/>
                </w:tcPr>
                <w:p w:rsidR="00A3649F" w:rsidRPr="00807D0A" w:rsidRDefault="00A3649F" w:rsidP="00B90443">
                  <w:pPr>
                    <w:suppressAutoHyphens w:val="0"/>
                    <w:spacing w:before="0"/>
                    <w:jc w:val="left"/>
                    <w:rPr>
                      <w:rFonts w:eastAsia="Times New Roman"/>
                      <w:color w:val="000000"/>
                      <w:sz w:val="20"/>
                      <w:szCs w:val="20"/>
                      <w:lang w:eastAsia="bg-BG"/>
                    </w:rPr>
                  </w:pPr>
                </w:p>
              </w:tc>
              <w:tc>
                <w:tcPr>
                  <w:tcW w:w="1984" w:type="dxa"/>
                </w:tcPr>
                <w:p w:rsidR="00A3649F" w:rsidRPr="00807D0A" w:rsidRDefault="00A3649F" w:rsidP="00B90443">
                  <w:pPr>
                    <w:suppressAutoHyphens w:val="0"/>
                    <w:spacing w:before="0"/>
                    <w:jc w:val="left"/>
                    <w:rPr>
                      <w:rFonts w:eastAsia="Times New Roman"/>
                      <w:color w:val="000000"/>
                      <w:sz w:val="20"/>
                      <w:szCs w:val="20"/>
                      <w:lang w:eastAsia="bg-BG"/>
                    </w:rPr>
                  </w:pPr>
                </w:p>
              </w:tc>
              <w:tc>
                <w:tcPr>
                  <w:tcW w:w="3254" w:type="dxa"/>
                </w:tcPr>
                <w:p w:rsidR="00A3649F" w:rsidRPr="00DC4F4F" w:rsidRDefault="00A3649F" w:rsidP="00B90443">
                  <w:pPr>
                    <w:suppressAutoHyphens w:val="0"/>
                    <w:spacing w:before="0"/>
                    <w:jc w:val="left"/>
                    <w:rPr>
                      <w:rFonts w:eastAsia="Times New Roman"/>
                      <w:color w:val="000000"/>
                      <w:sz w:val="20"/>
                      <w:szCs w:val="20"/>
                      <w:highlight w:val="yellow"/>
                      <w:lang w:eastAsia="bg-BG"/>
                    </w:rPr>
                  </w:pPr>
                </w:p>
              </w:tc>
            </w:tr>
            <w:tr w:rsidR="00A3649F" w:rsidRPr="00807D0A" w:rsidTr="00A3649F">
              <w:tc>
                <w:tcPr>
                  <w:tcW w:w="2416" w:type="dxa"/>
                </w:tcPr>
                <w:p w:rsidR="00A3649F" w:rsidRPr="00807D0A" w:rsidRDefault="00A3649F" w:rsidP="00B90443">
                  <w:pPr>
                    <w:suppressAutoHyphens w:val="0"/>
                    <w:spacing w:before="0"/>
                    <w:jc w:val="left"/>
                    <w:rPr>
                      <w:rFonts w:eastAsia="Times New Roman"/>
                      <w:color w:val="000000"/>
                      <w:lang w:eastAsia="bg-BG"/>
                    </w:rPr>
                  </w:pPr>
                  <w:r w:rsidRPr="00807D0A">
                    <w:rPr>
                      <w:rFonts w:eastAsia="Times New Roman"/>
                      <w:color w:val="000000"/>
                      <w:lang w:eastAsia="bg-BG"/>
                    </w:rPr>
                    <w:t>2.</w:t>
                  </w:r>
                </w:p>
              </w:tc>
              <w:tc>
                <w:tcPr>
                  <w:tcW w:w="1985" w:type="dxa"/>
                </w:tcPr>
                <w:p w:rsidR="00A3649F" w:rsidRPr="00807D0A" w:rsidRDefault="00A3649F" w:rsidP="00B90443">
                  <w:pPr>
                    <w:suppressAutoHyphens w:val="0"/>
                    <w:spacing w:before="0"/>
                    <w:jc w:val="left"/>
                    <w:rPr>
                      <w:rFonts w:eastAsia="Times New Roman"/>
                      <w:color w:val="000000"/>
                      <w:lang w:eastAsia="bg-BG"/>
                    </w:rPr>
                  </w:pPr>
                </w:p>
              </w:tc>
              <w:tc>
                <w:tcPr>
                  <w:tcW w:w="1984" w:type="dxa"/>
                </w:tcPr>
                <w:p w:rsidR="00A3649F" w:rsidRPr="00807D0A" w:rsidRDefault="00A3649F" w:rsidP="00B90443">
                  <w:pPr>
                    <w:suppressAutoHyphens w:val="0"/>
                    <w:spacing w:before="0"/>
                    <w:jc w:val="left"/>
                    <w:rPr>
                      <w:rFonts w:eastAsia="Times New Roman"/>
                      <w:color w:val="000000"/>
                      <w:lang w:eastAsia="bg-BG"/>
                    </w:rPr>
                  </w:pPr>
                </w:p>
              </w:tc>
              <w:tc>
                <w:tcPr>
                  <w:tcW w:w="3254" w:type="dxa"/>
                </w:tcPr>
                <w:p w:rsidR="00A3649F" w:rsidRPr="00807D0A" w:rsidRDefault="00A3649F" w:rsidP="00B90443">
                  <w:pPr>
                    <w:suppressAutoHyphens w:val="0"/>
                    <w:spacing w:before="0"/>
                    <w:jc w:val="left"/>
                    <w:rPr>
                      <w:rFonts w:eastAsia="Times New Roman"/>
                      <w:color w:val="000000"/>
                      <w:lang w:eastAsia="bg-BG"/>
                    </w:rPr>
                  </w:pPr>
                </w:p>
              </w:tc>
            </w:tr>
          </w:tbl>
          <w:p w:rsidR="00807D0A" w:rsidRPr="00807D0A" w:rsidRDefault="00807D0A" w:rsidP="00B90443">
            <w:pPr>
              <w:suppressAutoHyphens w:val="0"/>
              <w:spacing w:before="0"/>
              <w:ind w:left="1440"/>
              <w:jc w:val="left"/>
              <w:rPr>
                <w:rFonts w:eastAsia="Times New Roman"/>
                <w:color w:val="000000"/>
                <w:lang w:eastAsia="bg-BG"/>
              </w:rPr>
            </w:pPr>
          </w:p>
        </w:tc>
      </w:tr>
      <w:tr w:rsidR="00807D0A" w:rsidRPr="00807D0A" w:rsidTr="00B159BD">
        <w:tc>
          <w:tcPr>
            <w:tcW w:w="10356" w:type="dxa"/>
            <w:tcBorders>
              <w:top w:val="nil"/>
              <w:left w:val="nil"/>
              <w:bottom w:val="nil"/>
              <w:right w:val="nil"/>
            </w:tcBorders>
            <w:hideMark/>
          </w:tcPr>
          <w:p w:rsidR="00807D0A" w:rsidRPr="00807D0A" w:rsidRDefault="00807D0A" w:rsidP="00B90443">
            <w:pPr>
              <w:spacing w:before="0"/>
            </w:pPr>
          </w:p>
        </w:tc>
      </w:tr>
      <w:tr w:rsidR="00807D0A" w:rsidRPr="00807D0A" w:rsidTr="00B159BD">
        <w:tc>
          <w:tcPr>
            <w:tcW w:w="10356" w:type="dxa"/>
            <w:tcBorders>
              <w:top w:val="nil"/>
              <w:left w:val="nil"/>
              <w:bottom w:val="nil"/>
              <w:right w:val="nil"/>
            </w:tcBorders>
            <w:hideMark/>
          </w:tcPr>
          <w:p w:rsidR="00807D0A" w:rsidRPr="00807D0A" w:rsidRDefault="00807D0A" w:rsidP="00B90443">
            <w:pPr>
              <w:suppressAutoHyphens w:val="0"/>
              <w:spacing w:before="0"/>
              <w:jc w:val="left"/>
              <w:rPr>
                <w:rFonts w:eastAsia="Times New Roman"/>
                <w:color w:val="000000"/>
                <w:lang w:eastAsia="bg-BG"/>
              </w:rPr>
            </w:pPr>
          </w:p>
        </w:tc>
      </w:tr>
    </w:tbl>
    <w:p w:rsidR="00A264E2" w:rsidRDefault="00677BD3" w:rsidP="00B90443">
      <w:pPr>
        <w:spacing w:before="0"/>
        <w:rPr>
          <w:lang w:val="en-US"/>
        </w:rPr>
      </w:pPr>
      <w:r w:rsidRPr="00677BD3">
        <w:rPr>
          <w:lang w:val="en-US"/>
        </w:rPr>
        <w:t xml:space="preserve">2. </w:t>
      </w:r>
      <w:proofErr w:type="spellStart"/>
      <w:r w:rsidRPr="00677BD3">
        <w:rPr>
          <w:lang w:val="en-US"/>
        </w:rPr>
        <w:t>През</w:t>
      </w:r>
      <w:proofErr w:type="spellEnd"/>
      <w:r w:rsidRPr="00677BD3">
        <w:rPr>
          <w:lang w:val="en-US"/>
        </w:rPr>
        <w:t xml:space="preserve"> </w:t>
      </w:r>
      <w:proofErr w:type="spellStart"/>
      <w:r w:rsidRPr="00677BD3">
        <w:rPr>
          <w:lang w:val="en-US"/>
        </w:rPr>
        <w:t>целия</w:t>
      </w:r>
      <w:proofErr w:type="spellEnd"/>
      <w:r w:rsidRPr="00677BD3">
        <w:rPr>
          <w:lang w:val="en-US"/>
        </w:rPr>
        <w:t xml:space="preserve"> </w:t>
      </w:r>
      <w:proofErr w:type="spellStart"/>
      <w:r w:rsidRPr="00677BD3">
        <w:rPr>
          <w:lang w:val="en-US"/>
        </w:rPr>
        <w:t>период</w:t>
      </w:r>
      <w:proofErr w:type="spellEnd"/>
      <w:r w:rsidRPr="00677BD3">
        <w:rPr>
          <w:lang w:val="en-US"/>
        </w:rPr>
        <w:t xml:space="preserve"> </w:t>
      </w:r>
      <w:proofErr w:type="spellStart"/>
      <w:r w:rsidRPr="00677BD3">
        <w:rPr>
          <w:lang w:val="en-US"/>
        </w:rPr>
        <w:t>на</w:t>
      </w:r>
      <w:proofErr w:type="spellEnd"/>
      <w:r w:rsidRPr="00677BD3">
        <w:rPr>
          <w:lang w:val="en-US"/>
        </w:rPr>
        <w:t xml:space="preserve"> </w:t>
      </w:r>
      <w:proofErr w:type="spellStart"/>
      <w:r w:rsidRPr="00677BD3">
        <w:rPr>
          <w:lang w:val="en-US"/>
        </w:rPr>
        <w:t>изпълнение</w:t>
      </w:r>
      <w:proofErr w:type="spellEnd"/>
      <w:r w:rsidRPr="00677BD3">
        <w:rPr>
          <w:lang w:val="en-US"/>
        </w:rPr>
        <w:t xml:space="preserve"> </w:t>
      </w:r>
      <w:proofErr w:type="spellStart"/>
      <w:r w:rsidRPr="00677BD3">
        <w:rPr>
          <w:lang w:val="en-US"/>
        </w:rPr>
        <w:t>на</w:t>
      </w:r>
      <w:proofErr w:type="spellEnd"/>
      <w:r w:rsidRPr="00677BD3">
        <w:rPr>
          <w:lang w:val="en-US"/>
        </w:rPr>
        <w:t xml:space="preserve"> </w:t>
      </w:r>
      <w:proofErr w:type="spellStart"/>
      <w:r w:rsidRPr="00677BD3">
        <w:rPr>
          <w:lang w:val="en-US"/>
        </w:rPr>
        <w:t>обществената</w:t>
      </w:r>
      <w:proofErr w:type="spellEnd"/>
      <w:r w:rsidRPr="00677BD3">
        <w:rPr>
          <w:lang w:val="en-US"/>
        </w:rPr>
        <w:t xml:space="preserve"> </w:t>
      </w:r>
      <w:proofErr w:type="spellStart"/>
      <w:r w:rsidRPr="00677BD3">
        <w:rPr>
          <w:lang w:val="en-US"/>
        </w:rPr>
        <w:t>поръчка</w:t>
      </w:r>
      <w:proofErr w:type="spellEnd"/>
      <w:r w:rsidRPr="00677BD3">
        <w:rPr>
          <w:lang w:val="en-US"/>
        </w:rPr>
        <w:t xml:space="preserve">, </w:t>
      </w:r>
      <w:proofErr w:type="spellStart"/>
      <w:r w:rsidRPr="00677BD3">
        <w:rPr>
          <w:lang w:val="en-US"/>
        </w:rPr>
        <w:t>ако</w:t>
      </w:r>
      <w:proofErr w:type="spellEnd"/>
      <w:r w:rsidRPr="00677BD3">
        <w:rPr>
          <w:lang w:val="en-US"/>
        </w:rPr>
        <w:t xml:space="preserve"> </w:t>
      </w:r>
      <w:proofErr w:type="spellStart"/>
      <w:r w:rsidRPr="00677BD3">
        <w:rPr>
          <w:lang w:val="en-US"/>
        </w:rPr>
        <w:t>същата</w:t>
      </w:r>
      <w:proofErr w:type="spellEnd"/>
      <w:r w:rsidRPr="00677BD3">
        <w:rPr>
          <w:lang w:val="en-US"/>
        </w:rPr>
        <w:t xml:space="preserve"> </w:t>
      </w:r>
      <w:proofErr w:type="spellStart"/>
      <w:r w:rsidRPr="00677BD3">
        <w:rPr>
          <w:lang w:val="en-US"/>
        </w:rPr>
        <w:t>ни</w:t>
      </w:r>
      <w:proofErr w:type="spellEnd"/>
      <w:r w:rsidRPr="00677BD3">
        <w:rPr>
          <w:lang w:val="en-US"/>
        </w:rPr>
        <w:t xml:space="preserve"> </w:t>
      </w:r>
      <w:proofErr w:type="spellStart"/>
      <w:r w:rsidRPr="00677BD3">
        <w:rPr>
          <w:lang w:val="en-US"/>
        </w:rPr>
        <w:t>бъде</w:t>
      </w:r>
      <w:proofErr w:type="spellEnd"/>
      <w:r w:rsidRPr="00677BD3">
        <w:rPr>
          <w:lang w:val="en-US"/>
        </w:rPr>
        <w:t xml:space="preserve"> </w:t>
      </w:r>
      <w:proofErr w:type="spellStart"/>
      <w:r w:rsidRPr="00677BD3">
        <w:rPr>
          <w:lang w:val="en-US"/>
        </w:rPr>
        <w:t>възложена</w:t>
      </w:r>
      <w:proofErr w:type="spellEnd"/>
      <w:r w:rsidRPr="00677BD3">
        <w:rPr>
          <w:lang w:val="en-US"/>
        </w:rPr>
        <w:t xml:space="preserve">, </w:t>
      </w:r>
      <w:proofErr w:type="spellStart"/>
      <w:r w:rsidRPr="00677BD3">
        <w:rPr>
          <w:lang w:val="en-US"/>
        </w:rPr>
        <w:t>ще</w:t>
      </w:r>
      <w:proofErr w:type="spellEnd"/>
      <w:r w:rsidRPr="00677BD3">
        <w:rPr>
          <w:lang w:val="en-US"/>
        </w:rPr>
        <w:t xml:space="preserve"> </w:t>
      </w:r>
      <w:proofErr w:type="spellStart"/>
      <w:r w:rsidRPr="00677BD3">
        <w:rPr>
          <w:lang w:val="en-US"/>
        </w:rPr>
        <w:t>осигурим</w:t>
      </w:r>
      <w:proofErr w:type="spellEnd"/>
      <w:r w:rsidRPr="00677BD3">
        <w:rPr>
          <w:lang w:val="en-US"/>
        </w:rPr>
        <w:t xml:space="preserve"> </w:t>
      </w:r>
      <w:proofErr w:type="spellStart"/>
      <w:r w:rsidRPr="00677BD3">
        <w:rPr>
          <w:lang w:val="en-US"/>
        </w:rPr>
        <w:t>участие</w:t>
      </w:r>
      <w:proofErr w:type="spellEnd"/>
      <w:r w:rsidRPr="00677BD3">
        <w:rPr>
          <w:lang w:val="en-US"/>
        </w:rPr>
        <w:t xml:space="preserve"> </w:t>
      </w:r>
      <w:proofErr w:type="spellStart"/>
      <w:r w:rsidRPr="00677BD3">
        <w:rPr>
          <w:lang w:val="en-US"/>
        </w:rPr>
        <w:t>на</w:t>
      </w:r>
      <w:proofErr w:type="spellEnd"/>
      <w:r w:rsidRPr="00677BD3">
        <w:rPr>
          <w:lang w:val="en-US"/>
        </w:rPr>
        <w:t xml:space="preserve"> </w:t>
      </w:r>
      <w:proofErr w:type="spellStart"/>
      <w:r w:rsidRPr="00677BD3">
        <w:rPr>
          <w:lang w:val="en-US"/>
        </w:rPr>
        <w:t>посочените</w:t>
      </w:r>
      <w:proofErr w:type="spellEnd"/>
      <w:r w:rsidRPr="00677BD3">
        <w:rPr>
          <w:lang w:val="en-US"/>
        </w:rPr>
        <w:t xml:space="preserve"> </w:t>
      </w:r>
      <w:proofErr w:type="spellStart"/>
      <w:r w:rsidRPr="00677BD3">
        <w:rPr>
          <w:lang w:val="en-US"/>
        </w:rPr>
        <w:t>по-горе</w:t>
      </w:r>
      <w:proofErr w:type="spellEnd"/>
      <w:r w:rsidRPr="00677BD3">
        <w:rPr>
          <w:lang w:val="en-US"/>
        </w:rPr>
        <w:t xml:space="preserve"> </w:t>
      </w:r>
      <w:proofErr w:type="spellStart"/>
      <w:r w:rsidRPr="00677BD3">
        <w:rPr>
          <w:lang w:val="en-US"/>
        </w:rPr>
        <w:t>служители</w:t>
      </w:r>
      <w:proofErr w:type="spellEnd"/>
      <w:r w:rsidRPr="00677BD3">
        <w:rPr>
          <w:lang w:val="en-US"/>
        </w:rPr>
        <w:t>/</w:t>
      </w:r>
      <w:proofErr w:type="spellStart"/>
      <w:r w:rsidRPr="00677BD3">
        <w:rPr>
          <w:lang w:val="en-US"/>
        </w:rPr>
        <w:t>експерти</w:t>
      </w:r>
      <w:proofErr w:type="spellEnd"/>
      <w:r w:rsidRPr="00677BD3">
        <w:rPr>
          <w:lang w:val="en-US"/>
        </w:rPr>
        <w:t>.</w:t>
      </w:r>
    </w:p>
    <w:p w:rsidR="00A264E2" w:rsidRDefault="00A264E2" w:rsidP="00B90443">
      <w:pPr>
        <w:spacing w:before="0"/>
        <w:rPr>
          <w:lang w:val="en-US"/>
        </w:rPr>
      </w:pPr>
    </w:p>
    <w:p w:rsidR="00807D0A" w:rsidRPr="00807D0A" w:rsidRDefault="00807D0A" w:rsidP="00B90443">
      <w:pPr>
        <w:spacing w:before="0"/>
      </w:pPr>
      <w:r w:rsidRPr="00807D0A">
        <w:t>Дата:……………………</w:t>
      </w:r>
      <w:r w:rsidRPr="00807D0A">
        <w:tab/>
      </w:r>
      <w:r w:rsidRPr="00807D0A">
        <w:tab/>
      </w:r>
      <w:r w:rsidRPr="00807D0A">
        <w:tab/>
      </w:r>
      <w:r w:rsidRPr="00807D0A">
        <w:tab/>
        <w:t>Име и фамилия:…………………………………….</w:t>
      </w:r>
    </w:p>
    <w:p w:rsidR="00807D0A" w:rsidRPr="00807D0A" w:rsidRDefault="00807D0A" w:rsidP="00B90443">
      <w:pPr>
        <w:suppressAutoHyphens w:val="0"/>
        <w:spacing w:before="0"/>
        <w:ind w:left="3969" w:firstLine="567"/>
        <w:jc w:val="left"/>
      </w:pPr>
      <w:r w:rsidRPr="00807D0A">
        <w:t>Подпис и печат:…………………………….............</w:t>
      </w:r>
    </w:p>
    <w:p w:rsidR="00677BD3" w:rsidRDefault="00677BD3" w:rsidP="00B90443">
      <w:pPr>
        <w:pStyle w:val="Heading1"/>
        <w:ind w:firstLine="7767"/>
      </w:pPr>
      <w:bookmarkStart w:id="332" w:name="_Toc416877988"/>
    </w:p>
    <w:bookmarkEnd w:id="332"/>
    <w:p w:rsidR="00677BD3" w:rsidRDefault="00677BD3" w:rsidP="00B90443">
      <w:pPr>
        <w:suppressAutoHyphens w:val="0"/>
        <w:spacing w:before="0"/>
        <w:jc w:val="center"/>
        <w:rPr>
          <w:rFonts w:eastAsia="Times New Roman"/>
          <w:b/>
          <w:color w:val="000000"/>
          <w:lang w:val="en-US" w:eastAsia="bg-BG"/>
        </w:rPr>
      </w:pPr>
    </w:p>
    <w:p w:rsidR="00677BD3" w:rsidRDefault="00677BD3" w:rsidP="00B90443">
      <w:pPr>
        <w:suppressAutoHyphens w:val="0"/>
        <w:spacing w:before="0"/>
        <w:jc w:val="center"/>
        <w:rPr>
          <w:rFonts w:eastAsia="Times New Roman"/>
          <w:b/>
          <w:color w:val="000000"/>
          <w:lang w:val="en-US" w:eastAsia="bg-BG"/>
        </w:rPr>
      </w:pPr>
    </w:p>
    <w:p w:rsidR="00677BD3" w:rsidRDefault="00677BD3" w:rsidP="00B90443">
      <w:pPr>
        <w:suppressAutoHyphens w:val="0"/>
        <w:spacing w:before="0"/>
        <w:jc w:val="center"/>
        <w:rPr>
          <w:rFonts w:eastAsia="Times New Roman"/>
          <w:b/>
          <w:color w:val="000000"/>
          <w:lang w:val="en-US" w:eastAsia="bg-BG"/>
        </w:rPr>
      </w:pPr>
    </w:p>
    <w:p w:rsidR="006C7CAD" w:rsidRDefault="006C7CAD" w:rsidP="00677BD3">
      <w:pPr>
        <w:pStyle w:val="Heading1"/>
        <w:ind w:right="-143" w:firstLine="7797"/>
        <w:rPr>
          <w:lang w:val="bg-BG"/>
        </w:rPr>
      </w:pPr>
    </w:p>
    <w:p w:rsidR="00677BD3" w:rsidRPr="00807D0A" w:rsidRDefault="00677BD3" w:rsidP="00677BD3">
      <w:pPr>
        <w:pStyle w:val="Heading1"/>
        <w:ind w:right="-143" w:firstLine="7797"/>
        <w:rPr>
          <w:i/>
        </w:rPr>
      </w:pPr>
    </w:p>
    <w:p w:rsidR="00677BD3" w:rsidRDefault="00677BD3" w:rsidP="00B90443">
      <w:pPr>
        <w:suppressAutoHyphens w:val="0"/>
        <w:spacing w:before="0"/>
        <w:jc w:val="center"/>
        <w:rPr>
          <w:rFonts w:eastAsia="Times New Roman"/>
          <w:b/>
          <w:color w:val="000000"/>
          <w:lang w:val="en-US" w:eastAsia="bg-BG"/>
        </w:rPr>
      </w:pPr>
    </w:p>
    <w:p w:rsidR="006C7CAD" w:rsidRPr="006C7CAD" w:rsidRDefault="006C7CAD" w:rsidP="006C7CAD">
      <w:pPr>
        <w:pStyle w:val="Heading1"/>
        <w:ind w:right="-143" w:firstLine="7797"/>
      </w:pPr>
      <w:bookmarkStart w:id="333" w:name="_Toc438122018"/>
      <w:proofErr w:type="spellStart"/>
      <w:r w:rsidRPr="006C7CAD">
        <w:lastRenderedPageBreak/>
        <w:t>Приложение</w:t>
      </w:r>
      <w:proofErr w:type="spellEnd"/>
      <w:r w:rsidRPr="006C7CAD">
        <w:t xml:space="preserve"> № 7</w:t>
      </w:r>
      <w:bookmarkEnd w:id="333"/>
    </w:p>
    <w:p w:rsidR="00677BD3" w:rsidRPr="00807D0A" w:rsidRDefault="00677BD3" w:rsidP="00B90443">
      <w:pPr>
        <w:suppressAutoHyphens w:val="0"/>
        <w:spacing w:before="0"/>
        <w:jc w:val="center"/>
        <w:rPr>
          <w:rFonts w:eastAsia="Times New Roman"/>
          <w:color w:val="000000"/>
          <w:lang w:eastAsia="bg-BG"/>
        </w:rPr>
      </w:pPr>
      <w:r w:rsidRPr="00807D0A">
        <w:rPr>
          <w:rFonts w:eastAsia="Times New Roman"/>
          <w:b/>
          <w:color w:val="000000"/>
          <w:lang w:eastAsia="bg-BG"/>
        </w:rPr>
        <w:t xml:space="preserve">ДЕКЛАРАЦИЯ </w:t>
      </w:r>
      <w:r w:rsidRPr="00807D0A">
        <w:rPr>
          <w:rFonts w:eastAsia="Times New Roman"/>
          <w:color w:val="000000"/>
          <w:lang w:eastAsia="bg-BG"/>
        </w:rPr>
        <w:br/>
      </w:r>
      <w:r w:rsidR="00091CCF">
        <w:rPr>
          <w:rFonts w:eastAsia="Times New Roman"/>
          <w:color w:val="000000"/>
          <w:lang w:eastAsia="bg-BG"/>
        </w:rPr>
        <w:t>от експертите, които ще участват при изпълнението на поръчката</w:t>
      </w:r>
    </w:p>
    <w:p w:rsidR="00677BD3" w:rsidRPr="00E16A7C" w:rsidRDefault="00677BD3" w:rsidP="00B90443">
      <w:pPr>
        <w:spacing w:before="0"/>
      </w:pPr>
      <w:r w:rsidRPr="00E16A7C">
        <w:t>Подписаният/ата</w:t>
      </w:r>
    </w:p>
    <w:p w:rsidR="00677BD3" w:rsidRPr="00E16A7C" w:rsidRDefault="00677BD3" w:rsidP="00B90443">
      <w:pPr>
        <w:spacing w:before="0"/>
      </w:pPr>
      <w:r w:rsidRPr="00E16A7C">
        <w:t>…………………………………………………………………………………………………………</w:t>
      </w:r>
    </w:p>
    <w:p w:rsidR="00677BD3" w:rsidRPr="00E16A7C" w:rsidRDefault="00677BD3" w:rsidP="00B90443">
      <w:pPr>
        <w:spacing w:before="0"/>
        <w:jc w:val="center"/>
      </w:pPr>
      <w:r w:rsidRPr="00E16A7C">
        <w:t>(трите имена)</w:t>
      </w:r>
    </w:p>
    <w:p w:rsidR="00677BD3" w:rsidRPr="00E16A7C" w:rsidRDefault="00677BD3" w:rsidP="00B90443">
      <w:pPr>
        <w:spacing w:before="0"/>
      </w:pPr>
      <w:r w:rsidRPr="00E16A7C">
        <w:t>данни по документ за самоличност</w:t>
      </w:r>
    </w:p>
    <w:p w:rsidR="00677BD3" w:rsidRPr="00E16A7C" w:rsidRDefault="00677BD3" w:rsidP="00B90443">
      <w:pPr>
        <w:spacing w:before="0"/>
      </w:pPr>
      <w:r w:rsidRPr="00E16A7C">
        <w:t>…………………………………………………………………………………………………………</w:t>
      </w:r>
    </w:p>
    <w:p w:rsidR="00677BD3" w:rsidRPr="00E16A7C" w:rsidRDefault="00677BD3" w:rsidP="00B90443">
      <w:pPr>
        <w:spacing w:before="0"/>
        <w:jc w:val="center"/>
      </w:pPr>
      <w:r w:rsidRPr="00E16A7C">
        <w:t>(номер на лична карта, дата, орган и място на издаването)</w:t>
      </w:r>
    </w:p>
    <w:p w:rsidR="00677BD3" w:rsidRPr="00E16A7C" w:rsidRDefault="00677BD3" w:rsidP="00B90443">
      <w:pPr>
        <w:spacing w:before="0"/>
      </w:pPr>
      <w:r w:rsidRPr="00E16A7C">
        <w:t xml:space="preserve">в качеството си на </w:t>
      </w:r>
    </w:p>
    <w:p w:rsidR="00677BD3" w:rsidRPr="00E16A7C" w:rsidRDefault="00677BD3" w:rsidP="00B90443">
      <w:pPr>
        <w:spacing w:before="0"/>
      </w:pPr>
      <w:r w:rsidRPr="00E16A7C">
        <w:t>…………………………………………………………………………………………………………</w:t>
      </w:r>
    </w:p>
    <w:p w:rsidR="00677BD3" w:rsidRPr="00E16A7C" w:rsidRDefault="00677BD3" w:rsidP="00B90443">
      <w:pPr>
        <w:spacing w:before="0"/>
        <w:jc w:val="center"/>
      </w:pPr>
      <w:r w:rsidRPr="00E16A7C">
        <w:t>(длъжност)</w:t>
      </w:r>
    </w:p>
    <w:p w:rsidR="00677BD3" w:rsidRPr="00E16A7C" w:rsidRDefault="00677BD3" w:rsidP="00B90443">
      <w:pPr>
        <w:spacing w:before="0"/>
      </w:pPr>
      <w:r w:rsidRPr="00E16A7C">
        <w:t>на ……………………………………………………………………………………………………..</w:t>
      </w:r>
    </w:p>
    <w:p w:rsidR="00677BD3" w:rsidRPr="00E16A7C" w:rsidRDefault="00677BD3" w:rsidP="00B90443">
      <w:pPr>
        <w:spacing w:before="0"/>
        <w:jc w:val="center"/>
      </w:pPr>
      <w:r w:rsidRPr="00E16A7C">
        <w:t>(наименование на участника)</w:t>
      </w:r>
    </w:p>
    <w:p w:rsidR="009A108B" w:rsidRPr="009A108B" w:rsidRDefault="00677BD3" w:rsidP="009A108B">
      <w:pPr>
        <w:suppressAutoHyphens w:val="0"/>
        <w:spacing w:before="0"/>
        <w:rPr>
          <w:b/>
          <w:bCs/>
          <w:iCs/>
        </w:rPr>
      </w:pPr>
      <w:r w:rsidRPr="00E16A7C">
        <w:t xml:space="preserve">ЕИК/БУЛСТАТ ………………………………. – участник в </w:t>
      </w:r>
      <w:r>
        <w:t xml:space="preserve">открита </w:t>
      </w:r>
      <w:r w:rsidRPr="00E16A7C">
        <w:t xml:space="preserve">процедура </w:t>
      </w:r>
      <w:r>
        <w:rPr>
          <w:bCs/>
        </w:rPr>
        <w:t>з</w:t>
      </w:r>
      <w:r w:rsidRPr="00C3103A">
        <w:rPr>
          <w:bCs/>
        </w:rPr>
        <w:t>а</w:t>
      </w:r>
      <w:r>
        <w:rPr>
          <w:bCs/>
        </w:rPr>
        <w:t xml:space="preserve"> </w:t>
      </w:r>
      <w:r w:rsidRPr="00DB53B1">
        <w:rPr>
          <w:bCs/>
        </w:rPr>
        <w:t xml:space="preserve">възлагане на обществена поръчка с предмет: </w:t>
      </w:r>
      <w:r w:rsidR="009A108B" w:rsidRPr="009A108B">
        <w:rPr>
          <w:b/>
          <w:bCs/>
          <w:iCs/>
        </w:rPr>
        <w:t>„</w:t>
      </w:r>
      <w:proofErr w:type="spellStart"/>
      <w:r w:rsidR="009A108B" w:rsidRPr="009A108B">
        <w:rPr>
          <w:b/>
          <w:bCs/>
          <w:iCs/>
          <w:lang w:val="ru-RU"/>
        </w:rPr>
        <w:t>Извънгаранционно</w:t>
      </w:r>
      <w:proofErr w:type="spellEnd"/>
      <w:r w:rsidR="009A108B" w:rsidRPr="009A108B">
        <w:rPr>
          <w:b/>
          <w:bCs/>
          <w:iCs/>
          <w:lang w:val="ru-RU"/>
        </w:rPr>
        <w:t xml:space="preserve"> </w:t>
      </w:r>
      <w:proofErr w:type="spellStart"/>
      <w:r w:rsidR="009A108B" w:rsidRPr="009A108B">
        <w:rPr>
          <w:b/>
          <w:bCs/>
          <w:iCs/>
          <w:lang w:val="ru-RU"/>
        </w:rPr>
        <w:t>поддържане</w:t>
      </w:r>
      <w:proofErr w:type="spellEnd"/>
      <w:r w:rsidR="009A108B" w:rsidRPr="009A108B">
        <w:rPr>
          <w:b/>
          <w:bCs/>
          <w:iCs/>
          <w:lang w:val="ru-RU"/>
        </w:rPr>
        <w:t xml:space="preserve"> на </w:t>
      </w:r>
      <w:proofErr w:type="spellStart"/>
      <w:r w:rsidR="009A108B" w:rsidRPr="009A108B">
        <w:rPr>
          <w:b/>
          <w:bCs/>
          <w:iCs/>
          <w:lang w:val="ru-RU"/>
        </w:rPr>
        <w:t>специализирано</w:t>
      </w:r>
      <w:proofErr w:type="spellEnd"/>
      <w:r w:rsidR="009A108B" w:rsidRPr="009A108B">
        <w:rPr>
          <w:b/>
          <w:bCs/>
          <w:iCs/>
          <w:lang w:val="ru-RU"/>
        </w:rPr>
        <w:t xml:space="preserve"> </w:t>
      </w:r>
      <w:proofErr w:type="spellStart"/>
      <w:r w:rsidR="009A108B" w:rsidRPr="009A108B">
        <w:rPr>
          <w:b/>
          <w:bCs/>
          <w:iCs/>
          <w:lang w:val="ru-RU"/>
        </w:rPr>
        <w:t>оборудване</w:t>
      </w:r>
      <w:proofErr w:type="spellEnd"/>
      <w:r w:rsidR="009A108B" w:rsidRPr="009A108B">
        <w:rPr>
          <w:b/>
          <w:bCs/>
          <w:iCs/>
          <w:lang w:val="ru-RU"/>
        </w:rPr>
        <w:t xml:space="preserve"> на ИА „</w:t>
      </w:r>
      <w:proofErr w:type="spellStart"/>
      <w:r w:rsidR="009A108B" w:rsidRPr="009A108B">
        <w:rPr>
          <w:b/>
          <w:bCs/>
          <w:iCs/>
          <w:lang w:val="ru-RU"/>
        </w:rPr>
        <w:t>Борба</w:t>
      </w:r>
      <w:proofErr w:type="spellEnd"/>
      <w:r w:rsidR="009A108B" w:rsidRPr="009A108B">
        <w:rPr>
          <w:b/>
          <w:bCs/>
          <w:iCs/>
          <w:lang w:val="ru-RU"/>
        </w:rPr>
        <w:t xml:space="preserve"> с </w:t>
      </w:r>
      <w:proofErr w:type="spellStart"/>
      <w:r w:rsidR="009A108B" w:rsidRPr="009A108B">
        <w:rPr>
          <w:b/>
          <w:bCs/>
          <w:iCs/>
          <w:lang w:val="ru-RU"/>
        </w:rPr>
        <w:t>градушките</w:t>
      </w:r>
      <w:proofErr w:type="spellEnd"/>
      <w:r w:rsidR="009A108B" w:rsidRPr="009A108B">
        <w:rPr>
          <w:b/>
          <w:bCs/>
          <w:iCs/>
          <w:lang w:val="ru-RU"/>
        </w:rPr>
        <w:t xml:space="preserve">“, </w:t>
      </w:r>
      <w:proofErr w:type="spellStart"/>
      <w:r w:rsidR="009A108B" w:rsidRPr="009A108B">
        <w:rPr>
          <w:b/>
          <w:bCs/>
          <w:iCs/>
          <w:lang w:val="ru-RU"/>
        </w:rPr>
        <w:t>включващ</w:t>
      </w:r>
      <w:proofErr w:type="spellEnd"/>
      <w:r w:rsidR="009A108B" w:rsidRPr="009A108B">
        <w:rPr>
          <w:b/>
          <w:bCs/>
          <w:iCs/>
        </w:rPr>
        <w:t>а</w:t>
      </w:r>
      <w:r w:rsidR="009A108B" w:rsidRPr="009A108B">
        <w:rPr>
          <w:b/>
          <w:bCs/>
          <w:iCs/>
          <w:lang w:val="ru-RU"/>
        </w:rPr>
        <w:t xml:space="preserve"> 2 </w:t>
      </w:r>
      <w:proofErr w:type="spellStart"/>
      <w:r w:rsidR="009A108B" w:rsidRPr="009A108B">
        <w:rPr>
          <w:b/>
          <w:bCs/>
          <w:iCs/>
          <w:lang w:val="ru-RU"/>
        </w:rPr>
        <w:t>обособени</w:t>
      </w:r>
      <w:proofErr w:type="spellEnd"/>
      <w:r w:rsidR="009A108B" w:rsidRPr="009A108B">
        <w:rPr>
          <w:b/>
          <w:bCs/>
          <w:iCs/>
          <w:lang w:val="ru-RU"/>
        </w:rPr>
        <w:t xml:space="preserve"> позиции, </w:t>
      </w:r>
      <w:proofErr w:type="spellStart"/>
      <w:r w:rsidR="009A108B" w:rsidRPr="009A108B">
        <w:rPr>
          <w:b/>
          <w:bCs/>
          <w:iCs/>
          <w:lang w:val="ru-RU"/>
        </w:rPr>
        <w:t>както</w:t>
      </w:r>
      <w:proofErr w:type="spellEnd"/>
      <w:r w:rsidR="009A108B" w:rsidRPr="009A108B">
        <w:rPr>
          <w:b/>
          <w:bCs/>
          <w:iCs/>
          <w:lang w:val="ru-RU"/>
        </w:rPr>
        <w:t xml:space="preserve"> </w:t>
      </w:r>
      <w:proofErr w:type="spellStart"/>
      <w:r w:rsidR="009A108B" w:rsidRPr="009A108B">
        <w:rPr>
          <w:b/>
          <w:bCs/>
          <w:iCs/>
          <w:lang w:val="ru-RU"/>
        </w:rPr>
        <w:t>следва</w:t>
      </w:r>
      <w:proofErr w:type="spellEnd"/>
      <w:r w:rsidR="009A108B" w:rsidRPr="009A108B">
        <w:rPr>
          <w:b/>
          <w:bCs/>
          <w:iCs/>
        </w:rPr>
        <w:t>:</w:t>
      </w:r>
    </w:p>
    <w:p w:rsidR="009A108B" w:rsidRPr="009A108B" w:rsidRDefault="009A108B" w:rsidP="009A108B">
      <w:pPr>
        <w:suppressAutoHyphens w:val="0"/>
        <w:spacing w:before="0"/>
        <w:rPr>
          <w:b/>
          <w:bCs/>
          <w:iCs/>
        </w:rPr>
      </w:pPr>
      <w:r w:rsidRPr="009A108B">
        <w:rPr>
          <w:b/>
          <w:bCs/>
          <w:iCs/>
          <w:lang w:val="ru-RU"/>
        </w:rPr>
        <w:t xml:space="preserve">1. </w:t>
      </w:r>
      <w:proofErr w:type="spellStart"/>
      <w:r w:rsidRPr="009A108B">
        <w:rPr>
          <w:b/>
          <w:bCs/>
          <w:iCs/>
          <w:lang w:val="ru-RU"/>
        </w:rPr>
        <w:t>Извънгаранционно</w:t>
      </w:r>
      <w:proofErr w:type="spellEnd"/>
      <w:r w:rsidRPr="009A108B">
        <w:rPr>
          <w:b/>
          <w:bCs/>
          <w:iCs/>
          <w:lang w:val="ru-RU"/>
        </w:rPr>
        <w:t xml:space="preserve"> </w:t>
      </w:r>
      <w:proofErr w:type="spellStart"/>
      <w:r w:rsidRPr="009A108B">
        <w:rPr>
          <w:b/>
          <w:bCs/>
          <w:iCs/>
          <w:lang w:val="ru-RU"/>
        </w:rPr>
        <w:t>поддържане</w:t>
      </w:r>
      <w:proofErr w:type="spellEnd"/>
      <w:r w:rsidRPr="009A108B">
        <w:rPr>
          <w:b/>
          <w:bCs/>
          <w:iCs/>
          <w:lang w:val="ru-RU"/>
        </w:rPr>
        <w:t xml:space="preserve"> на </w:t>
      </w:r>
      <w:proofErr w:type="spellStart"/>
      <w:r w:rsidR="00310431" w:rsidRPr="009A108B">
        <w:rPr>
          <w:b/>
          <w:bCs/>
          <w:iCs/>
        </w:rPr>
        <w:t>дву</w:t>
      </w:r>
      <w:r w:rsidR="00310431">
        <w:rPr>
          <w:b/>
          <w:bCs/>
          <w:iCs/>
        </w:rPr>
        <w:t>диапазонни</w:t>
      </w:r>
      <w:proofErr w:type="spellEnd"/>
      <w:r w:rsidRPr="009A108B">
        <w:rPr>
          <w:b/>
          <w:bCs/>
          <w:iCs/>
        </w:rPr>
        <w:t xml:space="preserve"> </w:t>
      </w:r>
      <w:proofErr w:type="spellStart"/>
      <w:r w:rsidRPr="009A108B">
        <w:rPr>
          <w:b/>
          <w:bCs/>
          <w:iCs/>
        </w:rPr>
        <w:t>доплерови</w:t>
      </w:r>
      <w:proofErr w:type="spellEnd"/>
      <w:r w:rsidRPr="009A108B">
        <w:rPr>
          <w:b/>
          <w:bCs/>
          <w:iCs/>
          <w:lang w:val="ru-RU"/>
        </w:rPr>
        <w:t xml:space="preserve"> </w:t>
      </w:r>
      <w:proofErr w:type="spellStart"/>
      <w:r w:rsidRPr="009A108B">
        <w:rPr>
          <w:b/>
          <w:bCs/>
          <w:iCs/>
          <w:lang w:val="ru-RU"/>
        </w:rPr>
        <w:t>метеорологични</w:t>
      </w:r>
      <w:proofErr w:type="spellEnd"/>
      <w:r w:rsidRPr="009A108B">
        <w:rPr>
          <w:b/>
          <w:bCs/>
          <w:iCs/>
          <w:lang w:val="ru-RU"/>
        </w:rPr>
        <w:t xml:space="preserve"> </w:t>
      </w:r>
      <w:proofErr w:type="spellStart"/>
      <w:r w:rsidRPr="009A108B">
        <w:rPr>
          <w:b/>
          <w:bCs/>
          <w:iCs/>
          <w:lang w:val="ru-RU"/>
        </w:rPr>
        <w:t>радари</w:t>
      </w:r>
      <w:proofErr w:type="spellEnd"/>
      <w:r w:rsidRPr="009A108B">
        <w:rPr>
          <w:b/>
          <w:bCs/>
          <w:iCs/>
        </w:rPr>
        <w:t>, работещи под система</w:t>
      </w:r>
      <w:r w:rsidRPr="009A108B">
        <w:rPr>
          <w:b/>
          <w:bCs/>
          <w:iCs/>
          <w:lang w:val="ru-RU"/>
        </w:rPr>
        <w:t xml:space="preserve"> </w:t>
      </w:r>
      <w:r w:rsidRPr="009A108B">
        <w:rPr>
          <w:b/>
          <w:bCs/>
          <w:iCs/>
        </w:rPr>
        <w:t>ИРИС;</w:t>
      </w:r>
    </w:p>
    <w:p w:rsidR="00677BD3" w:rsidRPr="00807D0A" w:rsidRDefault="009A108B" w:rsidP="009A108B">
      <w:pPr>
        <w:suppressAutoHyphens w:val="0"/>
        <w:spacing w:before="0"/>
        <w:rPr>
          <w:rFonts w:eastAsia="Times New Roman"/>
          <w:color w:val="000000"/>
          <w:lang w:eastAsia="bg-BG"/>
        </w:rPr>
      </w:pPr>
      <w:r w:rsidRPr="009A108B">
        <w:rPr>
          <w:b/>
          <w:bCs/>
          <w:iCs/>
        </w:rPr>
        <w:t>2. Извънгаранционно поддържане на технически средства, на системите и продуктите за управление на стрелба</w:t>
      </w:r>
      <w:r w:rsidRPr="009A108B">
        <w:rPr>
          <w:b/>
          <w:bCs/>
          <w:iCs/>
          <w:lang w:val="en-US"/>
        </w:rPr>
        <w:t xml:space="preserve"> </w:t>
      </w:r>
      <w:r w:rsidRPr="009A108B">
        <w:rPr>
          <w:b/>
          <w:bCs/>
          <w:iCs/>
        </w:rPr>
        <w:t xml:space="preserve">с </w:t>
      </w:r>
      <w:proofErr w:type="spellStart"/>
      <w:r w:rsidRPr="009A108B">
        <w:rPr>
          <w:b/>
          <w:bCs/>
          <w:iCs/>
        </w:rPr>
        <w:t>противоградови</w:t>
      </w:r>
      <w:proofErr w:type="spellEnd"/>
      <w:r w:rsidRPr="009A108B">
        <w:rPr>
          <w:b/>
          <w:bCs/>
          <w:iCs/>
        </w:rPr>
        <w:t xml:space="preserve"> ракети, на кодирани </w:t>
      </w:r>
      <w:proofErr w:type="spellStart"/>
      <w:r w:rsidRPr="009A108B">
        <w:rPr>
          <w:b/>
          <w:bCs/>
          <w:iCs/>
        </w:rPr>
        <w:t>телеметрични</w:t>
      </w:r>
      <w:proofErr w:type="spellEnd"/>
      <w:r>
        <w:rPr>
          <w:b/>
          <w:bCs/>
          <w:iCs/>
        </w:rPr>
        <w:t xml:space="preserve"> мрежи и мрежи за гласови данни</w:t>
      </w:r>
      <w:r w:rsidR="009D4147">
        <w:rPr>
          <w:b/>
          <w:bCs/>
          <w:iCs/>
        </w:rPr>
        <w:t>“</w:t>
      </w:r>
      <w:r w:rsidR="00677BD3" w:rsidRPr="009A108B">
        <w:rPr>
          <w:i/>
        </w:rPr>
        <w:t>,</w:t>
      </w:r>
      <w:r w:rsidR="00677BD3">
        <w:rPr>
          <w:i/>
        </w:rPr>
        <w:t xml:space="preserve"> </w:t>
      </w:r>
      <w:r w:rsidR="00677BD3" w:rsidRPr="00DF7C28">
        <w:t>за</w:t>
      </w:r>
      <w:r w:rsidR="00677BD3" w:rsidRPr="00A14AF6">
        <w:t xml:space="preserve"> обособена позиция №….. </w:t>
      </w:r>
      <w:r w:rsidR="00677BD3">
        <w:t>–</w:t>
      </w:r>
      <w:r w:rsidR="00677BD3" w:rsidRPr="00A14AF6">
        <w:t xml:space="preserve"> </w:t>
      </w:r>
      <w:r w:rsidR="00677BD3">
        <w:t>„</w:t>
      </w:r>
      <w:r w:rsidR="00677BD3" w:rsidRPr="00A14AF6">
        <w:t>………………………………………</w:t>
      </w:r>
      <w:r w:rsidR="00677BD3">
        <w:t>….............................................“</w:t>
      </w:r>
    </w:p>
    <w:p w:rsidR="005D1918" w:rsidRDefault="005D1918" w:rsidP="005D1918">
      <w:pPr>
        <w:rPr>
          <w:lang w:val="en-US"/>
        </w:rPr>
      </w:pPr>
      <w:r>
        <w:t>(изписва се наименованието на съответната позиция)</w:t>
      </w:r>
    </w:p>
    <w:p w:rsidR="00677BD3" w:rsidRPr="00807D0A" w:rsidRDefault="00677BD3" w:rsidP="005D1918">
      <w:pPr>
        <w:suppressAutoHyphens w:val="0"/>
        <w:spacing w:before="0"/>
        <w:jc w:val="left"/>
        <w:rPr>
          <w:rFonts w:eastAsia="Times New Roman"/>
          <w:color w:val="000000"/>
          <w:lang w:eastAsia="bg-BG"/>
        </w:rPr>
      </w:pPr>
    </w:p>
    <w:p w:rsidR="00677BD3" w:rsidRDefault="00677BD3" w:rsidP="00B90443">
      <w:pPr>
        <w:suppressAutoHyphens w:val="0"/>
        <w:spacing w:before="0"/>
        <w:jc w:val="center"/>
        <w:rPr>
          <w:rFonts w:eastAsia="Times New Roman"/>
          <w:color w:val="000000"/>
          <w:lang w:val="en-US" w:eastAsia="bg-BG"/>
        </w:rPr>
      </w:pPr>
      <w:r w:rsidRPr="00807D0A">
        <w:rPr>
          <w:rFonts w:eastAsia="Times New Roman"/>
          <w:color w:val="000000"/>
          <w:lang w:eastAsia="bg-BG"/>
        </w:rPr>
        <w:t>ДЕКЛАРИРАМ:</w:t>
      </w:r>
    </w:p>
    <w:p w:rsidR="002C0818" w:rsidRPr="002C0818" w:rsidRDefault="002C0818" w:rsidP="00B90443">
      <w:pPr>
        <w:suppressAutoHyphens w:val="0"/>
        <w:spacing w:before="0"/>
        <w:jc w:val="center"/>
        <w:rPr>
          <w:rFonts w:eastAsia="Times New Roman"/>
          <w:color w:val="000000"/>
          <w:lang w:val="en-US" w:eastAsia="bg-BG"/>
        </w:rPr>
      </w:pPr>
    </w:p>
    <w:p w:rsidR="009A108B" w:rsidRPr="00823ADB" w:rsidRDefault="00677BD3" w:rsidP="009A108B">
      <w:pPr>
        <w:suppressAutoHyphens w:val="0"/>
        <w:spacing w:before="0"/>
        <w:rPr>
          <w:b/>
          <w:bCs/>
          <w:iCs/>
        </w:rPr>
      </w:pPr>
      <w:r w:rsidRPr="00807D0A">
        <w:rPr>
          <w:rFonts w:eastAsia="Times New Roman"/>
          <w:color w:val="000000"/>
          <w:lang w:eastAsia="bg-BG"/>
        </w:rPr>
        <w:t xml:space="preserve">1. На разположение съм да поема работата </w:t>
      </w:r>
      <w:r>
        <w:rPr>
          <w:rFonts w:eastAsia="Times New Roman"/>
          <w:color w:val="000000"/>
          <w:lang w:eastAsia="bg-BG"/>
        </w:rPr>
        <w:t xml:space="preserve">по обществена поръчка с предмет: </w:t>
      </w:r>
      <w:r w:rsidR="009A108B" w:rsidRPr="00823ADB">
        <w:rPr>
          <w:b/>
          <w:bCs/>
          <w:iCs/>
        </w:rPr>
        <w:t>„</w:t>
      </w:r>
      <w:proofErr w:type="spellStart"/>
      <w:r w:rsidR="009A108B" w:rsidRPr="00823ADB">
        <w:rPr>
          <w:b/>
          <w:bCs/>
          <w:iCs/>
          <w:lang w:val="ru-RU"/>
        </w:rPr>
        <w:t>Извънгаранционно</w:t>
      </w:r>
      <w:proofErr w:type="spellEnd"/>
      <w:r w:rsidR="009A108B" w:rsidRPr="00823ADB">
        <w:rPr>
          <w:b/>
          <w:bCs/>
          <w:iCs/>
          <w:lang w:val="ru-RU"/>
        </w:rPr>
        <w:t xml:space="preserve"> </w:t>
      </w:r>
      <w:proofErr w:type="spellStart"/>
      <w:r w:rsidR="009A108B" w:rsidRPr="00823ADB">
        <w:rPr>
          <w:b/>
          <w:bCs/>
          <w:iCs/>
          <w:lang w:val="ru-RU"/>
        </w:rPr>
        <w:t>поддържане</w:t>
      </w:r>
      <w:proofErr w:type="spellEnd"/>
      <w:r w:rsidR="009A108B" w:rsidRPr="00823ADB">
        <w:rPr>
          <w:b/>
          <w:bCs/>
          <w:iCs/>
          <w:lang w:val="ru-RU"/>
        </w:rPr>
        <w:t xml:space="preserve"> на </w:t>
      </w:r>
      <w:proofErr w:type="spellStart"/>
      <w:r w:rsidR="009A108B" w:rsidRPr="00823ADB">
        <w:rPr>
          <w:b/>
          <w:bCs/>
          <w:iCs/>
          <w:lang w:val="ru-RU"/>
        </w:rPr>
        <w:t>специализирано</w:t>
      </w:r>
      <w:proofErr w:type="spellEnd"/>
      <w:r w:rsidR="009A108B" w:rsidRPr="00823ADB">
        <w:rPr>
          <w:b/>
          <w:bCs/>
          <w:iCs/>
          <w:lang w:val="ru-RU"/>
        </w:rPr>
        <w:t xml:space="preserve"> </w:t>
      </w:r>
      <w:proofErr w:type="spellStart"/>
      <w:r w:rsidR="009A108B" w:rsidRPr="00823ADB">
        <w:rPr>
          <w:b/>
          <w:bCs/>
          <w:iCs/>
          <w:lang w:val="ru-RU"/>
        </w:rPr>
        <w:t>оборудване</w:t>
      </w:r>
      <w:proofErr w:type="spellEnd"/>
      <w:r w:rsidR="009A108B" w:rsidRPr="00823ADB">
        <w:rPr>
          <w:b/>
          <w:bCs/>
          <w:iCs/>
          <w:lang w:val="ru-RU"/>
        </w:rPr>
        <w:t xml:space="preserve"> на ИА „</w:t>
      </w:r>
      <w:proofErr w:type="spellStart"/>
      <w:r w:rsidR="009A108B" w:rsidRPr="00823ADB">
        <w:rPr>
          <w:b/>
          <w:bCs/>
          <w:iCs/>
          <w:lang w:val="ru-RU"/>
        </w:rPr>
        <w:t>Борба</w:t>
      </w:r>
      <w:proofErr w:type="spellEnd"/>
      <w:r w:rsidR="009A108B" w:rsidRPr="00823ADB">
        <w:rPr>
          <w:b/>
          <w:bCs/>
          <w:iCs/>
          <w:lang w:val="ru-RU"/>
        </w:rPr>
        <w:t xml:space="preserve"> с </w:t>
      </w:r>
      <w:proofErr w:type="spellStart"/>
      <w:r w:rsidR="009A108B" w:rsidRPr="00823ADB">
        <w:rPr>
          <w:b/>
          <w:bCs/>
          <w:iCs/>
          <w:lang w:val="ru-RU"/>
        </w:rPr>
        <w:t>градушките</w:t>
      </w:r>
      <w:proofErr w:type="spellEnd"/>
      <w:r w:rsidR="009A108B" w:rsidRPr="00823ADB">
        <w:rPr>
          <w:b/>
          <w:bCs/>
          <w:iCs/>
          <w:lang w:val="ru-RU"/>
        </w:rPr>
        <w:t xml:space="preserve">“, </w:t>
      </w:r>
      <w:proofErr w:type="spellStart"/>
      <w:r w:rsidR="009A108B" w:rsidRPr="00823ADB">
        <w:rPr>
          <w:b/>
          <w:bCs/>
          <w:iCs/>
          <w:lang w:val="ru-RU"/>
        </w:rPr>
        <w:t>включващ</w:t>
      </w:r>
      <w:proofErr w:type="spellEnd"/>
      <w:r w:rsidR="009A108B" w:rsidRPr="00823ADB">
        <w:rPr>
          <w:b/>
          <w:bCs/>
          <w:iCs/>
        </w:rPr>
        <w:t>а</w:t>
      </w:r>
      <w:r w:rsidR="009A108B" w:rsidRPr="00823ADB">
        <w:rPr>
          <w:b/>
          <w:bCs/>
          <w:iCs/>
          <w:lang w:val="ru-RU"/>
        </w:rPr>
        <w:t xml:space="preserve"> 2 </w:t>
      </w:r>
      <w:proofErr w:type="spellStart"/>
      <w:r w:rsidR="009A108B" w:rsidRPr="00823ADB">
        <w:rPr>
          <w:b/>
          <w:bCs/>
          <w:iCs/>
          <w:lang w:val="ru-RU"/>
        </w:rPr>
        <w:t>обособени</w:t>
      </w:r>
      <w:proofErr w:type="spellEnd"/>
      <w:r w:rsidR="009A108B" w:rsidRPr="00823ADB">
        <w:rPr>
          <w:b/>
          <w:bCs/>
          <w:iCs/>
          <w:lang w:val="ru-RU"/>
        </w:rPr>
        <w:t xml:space="preserve"> позиции, </w:t>
      </w:r>
      <w:proofErr w:type="spellStart"/>
      <w:r w:rsidR="009A108B" w:rsidRPr="00823ADB">
        <w:rPr>
          <w:b/>
          <w:bCs/>
          <w:iCs/>
          <w:lang w:val="ru-RU"/>
        </w:rPr>
        <w:t>както</w:t>
      </w:r>
      <w:proofErr w:type="spellEnd"/>
      <w:r w:rsidR="009A108B" w:rsidRPr="00823ADB">
        <w:rPr>
          <w:b/>
          <w:bCs/>
          <w:iCs/>
          <w:lang w:val="ru-RU"/>
        </w:rPr>
        <w:t xml:space="preserve"> </w:t>
      </w:r>
      <w:proofErr w:type="spellStart"/>
      <w:r w:rsidR="009A108B" w:rsidRPr="00823ADB">
        <w:rPr>
          <w:b/>
          <w:bCs/>
          <w:iCs/>
          <w:lang w:val="ru-RU"/>
        </w:rPr>
        <w:t>следва</w:t>
      </w:r>
      <w:proofErr w:type="spellEnd"/>
      <w:r w:rsidR="009A108B" w:rsidRPr="00823ADB">
        <w:rPr>
          <w:b/>
          <w:bCs/>
          <w:iCs/>
        </w:rPr>
        <w:t>:</w:t>
      </w:r>
    </w:p>
    <w:p w:rsidR="009A108B" w:rsidRPr="00823ADB" w:rsidRDefault="009A108B" w:rsidP="009A108B">
      <w:pPr>
        <w:suppressAutoHyphens w:val="0"/>
        <w:spacing w:before="0"/>
        <w:rPr>
          <w:b/>
          <w:bCs/>
          <w:iCs/>
        </w:rPr>
      </w:pPr>
      <w:r w:rsidRPr="00823ADB">
        <w:rPr>
          <w:b/>
          <w:bCs/>
          <w:iCs/>
          <w:lang w:val="ru-RU"/>
        </w:rPr>
        <w:t xml:space="preserve">1. </w:t>
      </w:r>
      <w:proofErr w:type="spellStart"/>
      <w:r w:rsidRPr="00823ADB">
        <w:rPr>
          <w:b/>
          <w:bCs/>
          <w:iCs/>
          <w:lang w:val="ru-RU"/>
        </w:rPr>
        <w:t>Извънгаранционно</w:t>
      </w:r>
      <w:proofErr w:type="spellEnd"/>
      <w:r w:rsidRPr="00823ADB">
        <w:rPr>
          <w:b/>
          <w:bCs/>
          <w:iCs/>
          <w:lang w:val="ru-RU"/>
        </w:rPr>
        <w:t xml:space="preserve"> </w:t>
      </w:r>
      <w:proofErr w:type="spellStart"/>
      <w:r w:rsidRPr="00823ADB">
        <w:rPr>
          <w:b/>
          <w:bCs/>
          <w:iCs/>
          <w:lang w:val="ru-RU"/>
        </w:rPr>
        <w:t>поддържане</w:t>
      </w:r>
      <w:proofErr w:type="spellEnd"/>
      <w:r w:rsidRPr="00823ADB">
        <w:rPr>
          <w:b/>
          <w:bCs/>
          <w:iCs/>
          <w:lang w:val="ru-RU"/>
        </w:rPr>
        <w:t xml:space="preserve"> на </w:t>
      </w:r>
      <w:proofErr w:type="spellStart"/>
      <w:r w:rsidR="00310431" w:rsidRPr="009A108B">
        <w:rPr>
          <w:b/>
          <w:bCs/>
          <w:iCs/>
        </w:rPr>
        <w:t>дву</w:t>
      </w:r>
      <w:r w:rsidR="00310431">
        <w:rPr>
          <w:b/>
          <w:bCs/>
          <w:iCs/>
        </w:rPr>
        <w:t>диапазонни</w:t>
      </w:r>
      <w:proofErr w:type="spellEnd"/>
      <w:r w:rsidRPr="00823ADB">
        <w:rPr>
          <w:b/>
          <w:bCs/>
          <w:iCs/>
        </w:rPr>
        <w:t xml:space="preserve"> </w:t>
      </w:r>
      <w:proofErr w:type="spellStart"/>
      <w:r w:rsidRPr="00823ADB">
        <w:rPr>
          <w:b/>
          <w:bCs/>
          <w:iCs/>
        </w:rPr>
        <w:t>доплерови</w:t>
      </w:r>
      <w:proofErr w:type="spellEnd"/>
      <w:r w:rsidRPr="00823ADB">
        <w:rPr>
          <w:b/>
          <w:bCs/>
          <w:iCs/>
          <w:lang w:val="ru-RU"/>
        </w:rPr>
        <w:t xml:space="preserve"> </w:t>
      </w:r>
      <w:proofErr w:type="spellStart"/>
      <w:r w:rsidRPr="00823ADB">
        <w:rPr>
          <w:b/>
          <w:bCs/>
          <w:iCs/>
          <w:lang w:val="ru-RU"/>
        </w:rPr>
        <w:t>метеорологични</w:t>
      </w:r>
      <w:proofErr w:type="spellEnd"/>
      <w:r w:rsidRPr="00823ADB">
        <w:rPr>
          <w:b/>
          <w:bCs/>
          <w:iCs/>
          <w:lang w:val="ru-RU"/>
        </w:rPr>
        <w:t xml:space="preserve"> </w:t>
      </w:r>
      <w:proofErr w:type="spellStart"/>
      <w:r w:rsidRPr="00823ADB">
        <w:rPr>
          <w:b/>
          <w:bCs/>
          <w:iCs/>
          <w:lang w:val="ru-RU"/>
        </w:rPr>
        <w:t>радари</w:t>
      </w:r>
      <w:proofErr w:type="spellEnd"/>
      <w:r w:rsidRPr="00823ADB">
        <w:rPr>
          <w:b/>
          <w:bCs/>
          <w:iCs/>
        </w:rPr>
        <w:t>, работещи под система</w:t>
      </w:r>
      <w:r w:rsidRPr="00823ADB">
        <w:rPr>
          <w:b/>
          <w:bCs/>
          <w:iCs/>
          <w:lang w:val="ru-RU"/>
        </w:rPr>
        <w:t xml:space="preserve"> </w:t>
      </w:r>
      <w:r w:rsidRPr="00823ADB">
        <w:rPr>
          <w:b/>
          <w:bCs/>
          <w:iCs/>
        </w:rPr>
        <w:t>ИРИС;</w:t>
      </w:r>
    </w:p>
    <w:p w:rsidR="00677BD3" w:rsidRPr="00807D0A" w:rsidRDefault="009A108B" w:rsidP="009A108B">
      <w:pPr>
        <w:suppressAutoHyphens w:val="0"/>
        <w:spacing w:before="0"/>
        <w:rPr>
          <w:rFonts w:eastAsia="Times New Roman"/>
          <w:color w:val="000000"/>
          <w:lang w:eastAsia="bg-BG"/>
        </w:rPr>
      </w:pPr>
      <w:r w:rsidRPr="00823ADB">
        <w:rPr>
          <w:b/>
          <w:bCs/>
          <w:iCs/>
        </w:rPr>
        <w:t>2. Извънгаранционно поддържане на технически средства, на системите и продуктите за управление на стрелба</w:t>
      </w:r>
      <w:r w:rsidRPr="00823ADB">
        <w:rPr>
          <w:b/>
          <w:bCs/>
          <w:iCs/>
          <w:lang w:val="en-US"/>
        </w:rPr>
        <w:t xml:space="preserve"> </w:t>
      </w:r>
      <w:r w:rsidRPr="00823ADB">
        <w:rPr>
          <w:b/>
          <w:bCs/>
          <w:iCs/>
        </w:rPr>
        <w:t xml:space="preserve">с </w:t>
      </w:r>
      <w:proofErr w:type="spellStart"/>
      <w:r w:rsidRPr="00823ADB">
        <w:rPr>
          <w:b/>
          <w:bCs/>
          <w:iCs/>
        </w:rPr>
        <w:t>противоградови</w:t>
      </w:r>
      <w:proofErr w:type="spellEnd"/>
      <w:r w:rsidRPr="00823ADB">
        <w:rPr>
          <w:b/>
          <w:bCs/>
          <w:iCs/>
        </w:rPr>
        <w:t xml:space="preserve"> ракети, на кодирани </w:t>
      </w:r>
      <w:proofErr w:type="spellStart"/>
      <w:r w:rsidRPr="00823ADB">
        <w:rPr>
          <w:b/>
          <w:bCs/>
          <w:iCs/>
        </w:rPr>
        <w:t>телеметрични</w:t>
      </w:r>
      <w:proofErr w:type="spellEnd"/>
      <w:r w:rsidR="00823ADB" w:rsidRPr="00823ADB">
        <w:rPr>
          <w:b/>
          <w:bCs/>
          <w:iCs/>
        </w:rPr>
        <w:t xml:space="preserve"> мрежи и мрежи за гласови данни</w:t>
      </w:r>
      <w:r w:rsidR="009D4147">
        <w:rPr>
          <w:b/>
          <w:bCs/>
          <w:iCs/>
        </w:rPr>
        <w:t>“</w:t>
      </w:r>
      <w:r w:rsidR="00677BD3" w:rsidRPr="00823ADB">
        <w:rPr>
          <w:i/>
        </w:rPr>
        <w:t xml:space="preserve">, </w:t>
      </w:r>
      <w:r w:rsidR="00677BD3" w:rsidRPr="00823ADB">
        <w:t>за обособена позиция №….. –</w:t>
      </w:r>
      <w:r w:rsidR="00677BD3" w:rsidRPr="00A14AF6">
        <w:t xml:space="preserve"> </w:t>
      </w:r>
      <w:r w:rsidR="00677BD3">
        <w:t>„</w:t>
      </w:r>
      <w:r w:rsidR="00677BD3" w:rsidRPr="00A14AF6">
        <w:t>………………………………………</w:t>
      </w:r>
      <w:r w:rsidR="00677BD3">
        <w:t>….............................................“</w:t>
      </w:r>
      <w:r w:rsidR="00677BD3" w:rsidRPr="00807D0A">
        <w:rPr>
          <w:rFonts w:eastAsia="Times New Roman"/>
          <w:i/>
          <w:lang w:eastAsia="bg-BG"/>
        </w:rPr>
        <w:t>.</w:t>
      </w:r>
    </w:p>
    <w:p w:rsidR="00677BD3" w:rsidRPr="00807D0A" w:rsidRDefault="00677BD3" w:rsidP="00B90443">
      <w:pPr>
        <w:suppressAutoHyphens w:val="0"/>
        <w:spacing w:before="0"/>
        <w:jc w:val="left"/>
        <w:rPr>
          <w:rFonts w:eastAsia="Times New Roman"/>
          <w:color w:val="000000"/>
          <w:lang w:eastAsia="bg-BG"/>
        </w:rPr>
      </w:pPr>
      <w:r w:rsidRPr="00807D0A">
        <w:rPr>
          <w:rFonts w:eastAsia="Times New Roman"/>
          <w:color w:val="000000"/>
          <w:lang w:eastAsia="bg-BG"/>
        </w:rPr>
        <w:t xml:space="preserve">2. Задължавам се да работя в съответствие с предложението на участника за качественото изпълнение на обществената поръчка. </w:t>
      </w:r>
    </w:p>
    <w:p w:rsidR="00677BD3" w:rsidRPr="00807D0A" w:rsidRDefault="00677BD3" w:rsidP="00B90443">
      <w:pPr>
        <w:suppressAutoHyphens w:val="0"/>
        <w:spacing w:before="0"/>
        <w:jc w:val="left"/>
        <w:rPr>
          <w:rFonts w:eastAsia="Times New Roman"/>
          <w:color w:val="000000"/>
          <w:lang w:eastAsia="bg-BG"/>
        </w:rPr>
      </w:pPr>
      <w:r w:rsidRPr="00807D0A">
        <w:rPr>
          <w:rFonts w:eastAsia="Times New Roman"/>
          <w:color w:val="000000"/>
          <w:lang w:eastAsia="bg-BG"/>
        </w:rPr>
        <w:t>3. Заявените от участника по отношение на мен данни и информация са верни.</w:t>
      </w:r>
    </w:p>
    <w:p w:rsidR="00677BD3" w:rsidRPr="00807D0A" w:rsidRDefault="00677BD3" w:rsidP="00B90443">
      <w:pPr>
        <w:suppressAutoHyphens w:val="0"/>
        <w:spacing w:before="0"/>
        <w:jc w:val="left"/>
        <w:rPr>
          <w:rFonts w:eastAsia="Times New Roman"/>
          <w:color w:val="000000"/>
          <w:lang w:eastAsia="bg-BG"/>
        </w:rPr>
      </w:pPr>
      <w:r w:rsidRPr="00807D0A">
        <w:rPr>
          <w:rFonts w:eastAsia="Times New Roman"/>
          <w:color w:val="000000"/>
          <w:lang w:eastAsia="bg-BG"/>
        </w:rPr>
        <w:t>4. Разбирам, че всяко невярно изявление от моя страна може да доведе до отстраняване на участника от процедурата.</w:t>
      </w:r>
    </w:p>
    <w:p w:rsidR="00677BD3" w:rsidRPr="00807D0A" w:rsidRDefault="00677BD3" w:rsidP="00B90443">
      <w:pPr>
        <w:suppressAutoHyphens w:val="0"/>
        <w:spacing w:before="0"/>
        <w:jc w:val="left"/>
        <w:rPr>
          <w:rFonts w:eastAsia="Times New Roman"/>
          <w:color w:val="000000"/>
          <w:lang w:eastAsia="bg-BG"/>
        </w:rPr>
      </w:pPr>
      <w:r w:rsidRPr="00807D0A">
        <w:rPr>
          <w:rFonts w:eastAsia="Times New Roman"/>
          <w:color w:val="000000"/>
          <w:lang w:eastAsia="bg-BG"/>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807D0A" w:rsidRPr="00807D0A" w:rsidRDefault="00807D0A" w:rsidP="00B90443">
      <w:pPr>
        <w:spacing w:before="0"/>
      </w:pPr>
    </w:p>
    <w:p w:rsidR="002C0818" w:rsidRDefault="002C0818" w:rsidP="00B90443">
      <w:pPr>
        <w:spacing w:before="0"/>
        <w:rPr>
          <w:lang w:val="en-US"/>
        </w:rPr>
      </w:pPr>
    </w:p>
    <w:p w:rsidR="00807D0A" w:rsidRPr="00807D0A" w:rsidRDefault="00807D0A" w:rsidP="00B90443">
      <w:pPr>
        <w:spacing w:before="0"/>
      </w:pPr>
      <w:r w:rsidRPr="00807D0A">
        <w:t>Дата:……………………</w:t>
      </w:r>
      <w:r w:rsidRPr="00807D0A">
        <w:tab/>
      </w:r>
      <w:r w:rsidRPr="00807D0A">
        <w:tab/>
      </w:r>
      <w:r w:rsidRPr="00807D0A">
        <w:tab/>
      </w:r>
      <w:r w:rsidRPr="00807D0A">
        <w:tab/>
        <w:t>Име и фамилия:…………………………………….</w:t>
      </w:r>
    </w:p>
    <w:p w:rsidR="00807D0A" w:rsidRPr="00807D0A" w:rsidRDefault="00807D0A" w:rsidP="00B90443">
      <w:pPr>
        <w:suppressAutoHyphens w:val="0"/>
        <w:spacing w:before="0"/>
        <w:ind w:left="3969" w:firstLine="567"/>
        <w:jc w:val="left"/>
      </w:pPr>
      <w:r w:rsidRPr="00807D0A">
        <w:t>Подпис и печат:…………………………….............</w:t>
      </w:r>
    </w:p>
    <w:p w:rsidR="00A264E2" w:rsidRDefault="00A264E2" w:rsidP="00B90443">
      <w:pPr>
        <w:pStyle w:val="Heading1"/>
        <w:jc w:val="right"/>
        <w:rPr>
          <w:rFonts w:eastAsia="SimSun"/>
          <w:lang w:eastAsia="ar-SA"/>
        </w:rPr>
      </w:pPr>
    </w:p>
    <w:p w:rsidR="0075097F" w:rsidRPr="00F5549F" w:rsidRDefault="0075097F" w:rsidP="00B90443">
      <w:pPr>
        <w:pStyle w:val="Heading1"/>
        <w:jc w:val="right"/>
        <w:rPr>
          <w:rFonts w:eastAsia="SimSun"/>
          <w:lang w:eastAsia="ar-SA"/>
        </w:rPr>
      </w:pPr>
    </w:p>
    <w:p w:rsidR="00A264E2" w:rsidRDefault="00A264E2" w:rsidP="00B90443">
      <w:pPr>
        <w:spacing w:before="0"/>
        <w:ind w:left="2160" w:hanging="2160"/>
        <w:jc w:val="center"/>
        <w:rPr>
          <w:rFonts w:eastAsia="SimSun"/>
          <w:b/>
          <w:bCs/>
          <w:lang w:val="en-US" w:eastAsia="ar-SA"/>
        </w:rPr>
      </w:pPr>
    </w:p>
    <w:p w:rsidR="002C0818" w:rsidRDefault="002C0818" w:rsidP="002C0818">
      <w:pPr>
        <w:pStyle w:val="Heading1"/>
        <w:ind w:right="-143" w:firstLine="7797"/>
        <w:rPr>
          <w:rFonts w:eastAsia="SimSun"/>
          <w:lang w:eastAsia="ar-SA"/>
        </w:rPr>
      </w:pPr>
      <w:bookmarkStart w:id="334" w:name="_Toc438122019"/>
      <w:proofErr w:type="spellStart"/>
      <w:r w:rsidRPr="000D4314">
        <w:rPr>
          <w:rFonts w:eastAsia="SimSun"/>
          <w:lang w:eastAsia="ar-SA"/>
        </w:rPr>
        <w:lastRenderedPageBreak/>
        <w:t>Приложение</w:t>
      </w:r>
      <w:proofErr w:type="spellEnd"/>
      <w:r w:rsidRPr="000D4314">
        <w:rPr>
          <w:rFonts w:eastAsia="SimSun"/>
          <w:lang w:eastAsia="ar-SA"/>
        </w:rPr>
        <w:t xml:space="preserve"> №</w:t>
      </w:r>
      <w:r>
        <w:rPr>
          <w:rFonts w:eastAsia="SimSun"/>
          <w:lang w:eastAsia="ar-SA"/>
        </w:rPr>
        <w:t xml:space="preserve"> 8</w:t>
      </w:r>
      <w:bookmarkEnd w:id="334"/>
    </w:p>
    <w:p w:rsidR="00100486" w:rsidRDefault="00100486" w:rsidP="00B90443">
      <w:pPr>
        <w:pStyle w:val="Heading1"/>
        <w:ind w:right="-143" w:firstLine="7797"/>
        <w:rPr>
          <w:rFonts w:eastAsia="SimSun"/>
          <w:lang w:eastAsia="ar-SA"/>
        </w:rPr>
      </w:pPr>
    </w:p>
    <w:p w:rsidR="00DC4F4F" w:rsidRPr="007B57E6" w:rsidRDefault="002C0818" w:rsidP="007B57E6">
      <w:pPr>
        <w:jc w:val="center"/>
        <w:rPr>
          <w:b/>
          <w:lang w:eastAsia="bg-BG"/>
        </w:rPr>
      </w:pPr>
      <w:r w:rsidRPr="007B57E6">
        <w:rPr>
          <w:b/>
          <w:lang w:eastAsia="bg-BG"/>
        </w:rPr>
        <w:t>ДЕКЛАРАЦИЯ</w:t>
      </w:r>
    </w:p>
    <w:p w:rsidR="002C0818" w:rsidRDefault="002C0818" w:rsidP="002C0818">
      <w:pPr>
        <w:spacing w:before="0"/>
        <w:rPr>
          <w:lang w:val="en-US"/>
        </w:rPr>
      </w:pPr>
    </w:p>
    <w:p w:rsidR="002C0818" w:rsidRPr="00E16A7C" w:rsidRDefault="002C0818" w:rsidP="002C0818">
      <w:pPr>
        <w:spacing w:before="0"/>
      </w:pPr>
      <w:r w:rsidRPr="00E16A7C">
        <w:t>Подписаният/ата</w:t>
      </w:r>
    </w:p>
    <w:p w:rsidR="002C0818" w:rsidRPr="00E16A7C" w:rsidRDefault="002C0818" w:rsidP="002C0818">
      <w:pPr>
        <w:spacing w:before="0"/>
      </w:pPr>
      <w:r w:rsidRPr="00E16A7C">
        <w:t>…………………………………………………………………………………………………………</w:t>
      </w:r>
    </w:p>
    <w:p w:rsidR="002C0818" w:rsidRPr="00E16A7C" w:rsidRDefault="002C0818" w:rsidP="002C0818">
      <w:pPr>
        <w:spacing w:before="0"/>
        <w:jc w:val="center"/>
      </w:pPr>
      <w:r w:rsidRPr="00E16A7C">
        <w:t>(трите имена)</w:t>
      </w:r>
    </w:p>
    <w:p w:rsidR="002C0818" w:rsidRPr="00E16A7C" w:rsidRDefault="002C0818" w:rsidP="002C0818">
      <w:pPr>
        <w:spacing w:before="0"/>
      </w:pPr>
      <w:r w:rsidRPr="00E16A7C">
        <w:t>данни по документ за самоличност</w:t>
      </w:r>
    </w:p>
    <w:p w:rsidR="002C0818" w:rsidRPr="00E16A7C" w:rsidRDefault="002C0818" w:rsidP="002C0818">
      <w:pPr>
        <w:spacing w:before="0"/>
      </w:pPr>
      <w:r w:rsidRPr="00E16A7C">
        <w:t>…………………………………………………………………………………………………………</w:t>
      </w:r>
    </w:p>
    <w:p w:rsidR="002C0818" w:rsidRPr="00E16A7C" w:rsidRDefault="002C0818" w:rsidP="002C0818">
      <w:pPr>
        <w:spacing w:before="0"/>
        <w:jc w:val="center"/>
      </w:pPr>
      <w:r w:rsidRPr="00E16A7C">
        <w:t>(номер на лична карта, дата, орган и място на издаването)</w:t>
      </w:r>
    </w:p>
    <w:p w:rsidR="002C0818" w:rsidRPr="00E16A7C" w:rsidRDefault="002C0818" w:rsidP="002C0818">
      <w:pPr>
        <w:spacing w:before="0"/>
      </w:pPr>
      <w:r w:rsidRPr="00E16A7C">
        <w:t xml:space="preserve">в качеството си на </w:t>
      </w:r>
    </w:p>
    <w:p w:rsidR="002C0818" w:rsidRPr="00E16A7C" w:rsidRDefault="002C0818" w:rsidP="002C0818">
      <w:pPr>
        <w:spacing w:before="0"/>
      </w:pPr>
      <w:r w:rsidRPr="00E16A7C">
        <w:t>…………………………………………………………………………………………………………</w:t>
      </w:r>
    </w:p>
    <w:p w:rsidR="002C0818" w:rsidRPr="00E16A7C" w:rsidRDefault="002C0818" w:rsidP="002C0818">
      <w:pPr>
        <w:spacing w:before="0"/>
        <w:jc w:val="center"/>
      </w:pPr>
      <w:r w:rsidRPr="00E16A7C">
        <w:t>(длъжност)</w:t>
      </w:r>
    </w:p>
    <w:p w:rsidR="002C0818" w:rsidRPr="00E16A7C" w:rsidRDefault="002C0818" w:rsidP="002C0818">
      <w:pPr>
        <w:spacing w:before="0"/>
      </w:pPr>
      <w:r w:rsidRPr="00E16A7C">
        <w:t>на ……………………………………………………………………………………………………..</w:t>
      </w:r>
    </w:p>
    <w:p w:rsidR="002C0818" w:rsidRPr="00E16A7C" w:rsidRDefault="002C0818" w:rsidP="002C0818">
      <w:pPr>
        <w:spacing w:before="0"/>
        <w:jc w:val="center"/>
      </w:pPr>
      <w:r w:rsidRPr="00E16A7C">
        <w:t>(наименование на участника)</w:t>
      </w:r>
    </w:p>
    <w:p w:rsidR="00823ADB" w:rsidRPr="00823ADB" w:rsidRDefault="002C0818" w:rsidP="00823ADB">
      <w:pPr>
        <w:suppressAutoHyphens w:val="0"/>
        <w:spacing w:before="0"/>
        <w:rPr>
          <w:b/>
          <w:bCs/>
          <w:iCs/>
        </w:rPr>
      </w:pPr>
      <w:r w:rsidRPr="00E16A7C">
        <w:t xml:space="preserve">ЕИК/БУЛСТАТ ………………………………. – участник в </w:t>
      </w:r>
      <w:r>
        <w:t xml:space="preserve">открита </w:t>
      </w:r>
      <w:r w:rsidRPr="00E16A7C">
        <w:t xml:space="preserve">процедура </w:t>
      </w:r>
      <w:r>
        <w:rPr>
          <w:bCs/>
        </w:rPr>
        <w:t>з</w:t>
      </w:r>
      <w:r w:rsidRPr="00C3103A">
        <w:rPr>
          <w:bCs/>
        </w:rPr>
        <w:t>а</w:t>
      </w:r>
      <w:r>
        <w:rPr>
          <w:bCs/>
        </w:rPr>
        <w:t xml:space="preserve"> </w:t>
      </w:r>
      <w:r w:rsidRPr="00DB53B1">
        <w:rPr>
          <w:bCs/>
        </w:rPr>
        <w:t xml:space="preserve">възлагане на обществена поръчка с предмет: </w:t>
      </w:r>
      <w:r w:rsidR="00823ADB" w:rsidRPr="00823ADB">
        <w:rPr>
          <w:b/>
          <w:bCs/>
          <w:iCs/>
        </w:rPr>
        <w:t>„</w:t>
      </w:r>
      <w:proofErr w:type="spellStart"/>
      <w:r w:rsidR="00823ADB" w:rsidRPr="00823ADB">
        <w:rPr>
          <w:b/>
          <w:bCs/>
          <w:iCs/>
          <w:lang w:val="ru-RU"/>
        </w:rPr>
        <w:t>Извънгаранционно</w:t>
      </w:r>
      <w:proofErr w:type="spellEnd"/>
      <w:r w:rsidR="00823ADB" w:rsidRPr="00823ADB">
        <w:rPr>
          <w:b/>
          <w:bCs/>
          <w:iCs/>
          <w:lang w:val="ru-RU"/>
        </w:rPr>
        <w:t xml:space="preserve"> </w:t>
      </w:r>
      <w:proofErr w:type="spellStart"/>
      <w:r w:rsidR="00823ADB" w:rsidRPr="00823ADB">
        <w:rPr>
          <w:b/>
          <w:bCs/>
          <w:iCs/>
          <w:lang w:val="ru-RU"/>
        </w:rPr>
        <w:t>поддържане</w:t>
      </w:r>
      <w:proofErr w:type="spellEnd"/>
      <w:r w:rsidR="00823ADB" w:rsidRPr="00823ADB">
        <w:rPr>
          <w:b/>
          <w:bCs/>
          <w:iCs/>
          <w:lang w:val="ru-RU"/>
        </w:rPr>
        <w:t xml:space="preserve"> на </w:t>
      </w:r>
      <w:proofErr w:type="spellStart"/>
      <w:r w:rsidR="00823ADB" w:rsidRPr="00823ADB">
        <w:rPr>
          <w:b/>
          <w:bCs/>
          <w:iCs/>
          <w:lang w:val="ru-RU"/>
        </w:rPr>
        <w:t>специализирано</w:t>
      </w:r>
      <w:proofErr w:type="spellEnd"/>
      <w:r w:rsidR="00823ADB" w:rsidRPr="00823ADB">
        <w:rPr>
          <w:b/>
          <w:bCs/>
          <w:iCs/>
          <w:lang w:val="ru-RU"/>
        </w:rPr>
        <w:t xml:space="preserve"> </w:t>
      </w:r>
      <w:proofErr w:type="spellStart"/>
      <w:r w:rsidR="00823ADB" w:rsidRPr="00823ADB">
        <w:rPr>
          <w:b/>
          <w:bCs/>
          <w:iCs/>
          <w:lang w:val="ru-RU"/>
        </w:rPr>
        <w:t>оборудване</w:t>
      </w:r>
      <w:proofErr w:type="spellEnd"/>
      <w:r w:rsidR="00823ADB" w:rsidRPr="00823ADB">
        <w:rPr>
          <w:b/>
          <w:bCs/>
          <w:iCs/>
          <w:lang w:val="ru-RU"/>
        </w:rPr>
        <w:t xml:space="preserve"> на ИА „</w:t>
      </w:r>
      <w:proofErr w:type="spellStart"/>
      <w:r w:rsidR="00823ADB" w:rsidRPr="00823ADB">
        <w:rPr>
          <w:b/>
          <w:bCs/>
          <w:iCs/>
          <w:lang w:val="ru-RU"/>
        </w:rPr>
        <w:t>Борба</w:t>
      </w:r>
      <w:proofErr w:type="spellEnd"/>
      <w:r w:rsidR="00823ADB" w:rsidRPr="00823ADB">
        <w:rPr>
          <w:b/>
          <w:bCs/>
          <w:iCs/>
          <w:lang w:val="ru-RU"/>
        </w:rPr>
        <w:t xml:space="preserve"> с </w:t>
      </w:r>
      <w:proofErr w:type="spellStart"/>
      <w:r w:rsidR="00823ADB" w:rsidRPr="00823ADB">
        <w:rPr>
          <w:b/>
          <w:bCs/>
          <w:iCs/>
          <w:lang w:val="ru-RU"/>
        </w:rPr>
        <w:t>градушките</w:t>
      </w:r>
      <w:proofErr w:type="spellEnd"/>
      <w:r w:rsidR="00823ADB" w:rsidRPr="00823ADB">
        <w:rPr>
          <w:b/>
          <w:bCs/>
          <w:iCs/>
          <w:lang w:val="ru-RU"/>
        </w:rPr>
        <w:t xml:space="preserve">“, </w:t>
      </w:r>
      <w:proofErr w:type="spellStart"/>
      <w:r w:rsidR="00823ADB" w:rsidRPr="00823ADB">
        <w:rPr>
          <w:b/>
          <w:bCs/>
          <w:iCs/>
          <w:lang w:val="ru-RU"/>
        </w:rPr>
        <w:t>включващ</w:t>
      </w:r>
      <w:proofErr w:type="spellEnd"/>
      <w:r w:rsidR="00823ADB" w:rsidRPr="00823ADB">
        <w:rPr>
          <w:b/>
          <w:bCs/>
          <w:iCs/>
        </w:rPr>
        <w:t>а</w:t>
      </w:r>
      <w:r w:rsidR="00823ADB" w:rsidRPr="00823ADB">
        <w:rPr>
          <w:b/>
          <w:bCs/>
          <w:iCs/>
          <w:lang w:val="ru-RU"/>
        </w:rPr>
        <w:t xml:space="preserve"> 2 </w:t>
      </w:r>
      <w:proofErr w:type="spellStart"/>
      <w:r w:rsidR="00823ADB" w:rsidRPr="00823ADB">
        <w:rPr>
          <w:b/>
          <w:bCs/>
          <w:iCs/>
          <w:lang w:val="ru-RU"/>
        </w:rPr>
        <w:t>обособени</w:t>
      </w:r>
      <w:proofErr w:type="spellEnd"/>
      <w:r w:rsidR="00823ADB" w:rsidRPr="00823ADB">
        <w:rPr>
          <w:b/>
          <w:bCs/>
          <w:iCs/>
          <w:lang w:val="ru-RU"/>
        </w:rPr>
        <w:t xml:space="preserve"> позиции, </w:t>
      </w:r>
      <w:proofErr w:type="spellStart"/>
      <w:r w:rsidR="00823ADB" w:rsidRPr="00823ADB">
        <w:rPr>
          <w:b/>
          <w:bCs/>
          <w:iCs/>
          <w:lang w:val="ru-RU"/>
        </w:rPr>
        <w:t>както</w:t>
      </w:r>
      <w:proofErr w:type="spellEnd"/>
      <w:r w:rsidR="00823ADB" w:rsidRPr="00823ADB">
        <w:rPr>
          <w:b/>
          <w:bCs/>
          <w:iCs/>
          <w:lang w:val="ru-RU"/>
        </w:rPr>
        <w:t xml:space="preserve"> </w:t>
      </w:r>
      <w:proofErr w:type="spellStart"/>
      <w:r w:rsidR="00823ADB" w:rsidRPr="00823ADB">
        <w:rPr>
          <w:b/>
          <w:bCs/>
          <w:iCs/>
          <w:lang w:val="ru-RU"/>
        </w:rPr>
        <w:t>следва</w:t>
      </w:r>
      <w:proofErr w:type="spellEnd"/>
      <w:r w:rsidR="00823ADB" w:rsidRPr="00823ADB">
        <w:rPr>
          <w:b/>
          <w:bCs/>
          <w:iCs/>
        </w:rPr>
        <w:t>:</w:t>
      </w:r>
    </w:p>
    <w:p w:rsidR="00823ADB" w:rsidRPr="00823ADB" w:rsidRDefault="00823ADB" w:rsidP="00823ADB">
      <w:pPr>
        <w:suppressAutoHyphens w:val="0"/>
        <w:spacing w:before="0"/>
        <w:rPr>
          <w:b/>
          <w:bCs/>
          <w:iCs/>
        </w:rPr>
      </w:pPr>
      <w:r w:rsidRPr="00823ADB">
        <w:rPr>
          <w:b/>
          <w:bCs/>
          <w:iCs/>
          <w:lang w:val="ru-RU"/>
        </w:rPr>
        <w:t xml:space="preserve">1. </w:t>
      </w:r>
      <w:proofErr w:type="spellStart"/>
      <w:r w:rsidRPr="00823ADB">
        <w:rPr>
          <w:b/>
          <w:bCs/>
          <w:iCs/>
          <w:lang w:val="ru-RU"/>
        </w:rPr>
        <w:t>Извънгаранционно</w:t>
      </w:r>
      <w:proofErr w:type="spellEnd"/>
      <w:r w:rsidRPr="00823ADB">
        <w:rPr>
          <w:b/>
          <w:bCs/>
          <w:iCs/>
          <w:lang w:val="ru-RU"/>
        </w:rPr>
        <w:t xml:space="preserve"> </w:t>
      </w:r>
      <w:proofErr w:type="spellStart"/>
      <w:r w:rsidRPr="00823ADB">
        <w:rPr>
          <w:b/>
          <w:bCs/>
          <w:iCs/>
          <w:lang w:val="ru-RU"/>
        </w:rPr>
        <w:t>поддържане</w:t>
      </w:r>
      <w:proofErr w:type="spellEnd"/>
      <w:r w:rsidRPr="00823ADB">
        <w:rPr>
          <w:b/>
          <w:bCs/>
          <w:iCs/>
          <w:lang w:val="ru-RU"/>
        </w:rPr>
        <w:t xml:space="preserve"> на </w:t>
      </w:r>
      <w:proofErr w:type="spellStart"/>
      <w:r w:rsidR="00310431" w:rsidRPr="009A108B">
        <w:rPr>
          <w:b/>
          <w:bCs/>
          <w:iCs/>
        </w:rPr>
        <w:t>дву</w:t>
      </w:r>
      <w:r w:rsidR="00310431">
        <w:rPr>
          <w:b/>
          <w:bCs/>
          <w:iCs/>
        </w:rPr>
        <w:t>диапазонни</w:t>
      </w:r>
      <w:proofErr w:type="spellEnd"/>
      <w:r w:rsidRPr="00823ADB">
        <w:rPr>
          <w:b/>
          <w:bCs/>
          <w:iCs/>
        </w:rPr>
        <w:t xml:space="preserve"> </w:t>
      </w:r>
      <w:proofErr w:type="spellStart"/>
      <w:r w:rsidRPr="00823ADB">
        <w:rPr>
          <w:b/>
          <w:bCs/>
          <w:iCs/>
        </w:rPr>
        <w:t>доплерови</w:t>
      </w:r>
      <w:proofErr w:type="spellEnd"/>
      <w:r w:rsidRPr="00823ADB">
        <w:rPr>
          <w:b/>
          <w:bCs/>
          <w:iCs/>
          <w:lang w:val="ru-RU"/>
        </w:rPr>
        <w:t xml:space="preserve"> </w:t>
      </w:r>
      <w:proofErr w:type="spellStart"/>
      <w:r w:rsidRPr="00823ADB">
        <w:rPr>
          <w:b/>
          <w:bCs/>
          <w:iCs/>
          <w:lang w:val="ru-RU"/>
        </w:rPr>
        <w:t>метеорологични</w:t>
      </w:r>
      <w:proofErr w:type="spellEnd"/>
      <w:r w:rsidRPr="00823ADB">
        <w:rPr>
          <w:b/>
          <w:bCs/>
          <w:iCs/>
          <w:lang w:val="ru-RU"/>
        </w:rPr>
        <w:t xml:space="preserve"> </w:t>
      </w:r>
      <w:proofErr w:type="spellStart"/>
      <w:r w:rsidRPr="00823ADB">
        <w:rPr>
          <w:b/>
          <w:bCs/>
          <w:iCs/>
          <w:lang w:val="ru-RU"/>
        </w:rPr>
        <w:t>радари</w:t>
      </w:r>
      <w:proofErr w:type="spellEnd"/>
      <w:r w:rsidRPr="00823ADB">
        <w:rPr>
          <w:b/>
          <w:bCs/>
          <w:iCs/>
        </w:rPr>
        <w:t>, работещи под система</w:t>
      </w:r>
      <w:r w:rsidRPr="00823ADB">
        <w:rPr>
          <w:b/>
          <w:bCs/>
          <w:iCs/>
          <w:lang w:val="ru-RU"/>
        </w:rPr>
        <w:t xml:space="preserve"> </w:t>
      </w:r>
      <w:r w:rsidRPr="00823ADB">
        <w:rPr>
          <w:b/>
          <w:bCs/>
          <w:iCs/>
        </w:rPr>
        <w:t>ИРИС;</w:t>
      </w:r>
    </w:p>
    <w:p w:rsidR="002C0818" w:rsidRPr="00823ADB" w:rsidRDefault="00823ADB" w:rsidP="00823ADB">
      <w:pPr>
        <w:suppressAutoHyphens w:val="0"/>
        <w:spacing w:before="0"/>
        <w:rPr>
          <w:rFonts w:eastAsia="Times New Roman"/>
          <w:color w:val="000000"/>
          <w:lang w:eastAsia="bg-BG"/>
        </w:rPr>
      </w:pPr>
      <w:r w:rsidRPr="00823ADB">
        <w:rPr>
          <w:b/>
          <w:bCs/>
          <w:iCs/>
        </w:rPr>
        <w:t>2. Извънгаранционно поддържане на технически средства, на системите и продуктите за управление на стрелба</w:t>
      </w:r>
      <w:r w:rsidRPr="00823ADB">
        <w:rPr>
          <w:b/>
          <w:bCs/>
          <w:iCs/>
          <w:lang w:val="en-US"/>
        </w:rPr>
        <w:t xml:space="preserve"> </w:t>
      </w:r>
      <w:r w:rsidRPr="00823ADB">
        <w:rPr>
          <w:b/>
          <w:bCs/>
          <w:iCs/>
        </w:rPr>
        <w:t xml:space="preserve">с </w:t>
      </w:r>
      <w:proofErr w:type="spellStart"/>
      <w:r w:rsidRPr="00823ADB">
        <w:rPr>
          <w:b/>
          <w:bCs/>
          <w:iCs/>
        </w:rPr>
        <w:t>противоградови</w:t>
      </w:r>
      <w:proofErr w:type="spellEnd"/>
      <w:r w:rsidRPr="00823ADB">
        <w:rPr>
          <w:b/>
          <w:bCs/>
          <w:iCs/>
        </w:rPr>
        <w:t xml:space="preserve"> ракети, на кодирани </w:t>
      </w:r>
      <w:proofErr w:type="spellStart"/>
      <w:r w:rsidRPr="00823ADB">
        <w:rPr>
          <w:b/>
          <w:bCs/>
          <w:iCs/>
        </w:rPr>
        <w:t>телеметрични</w:t>
      </w:r>
      <w:proofErr w:type="spellEnd"/>
      <w:r>
        <w:rPr>
          <w:b/>
          <w:bCs/>
          <w:iCs/>
        </w:rPr>
        <w:t xml:space="preserve"> мрежи и мрежи за гласови данни</w:t>
      </w:r>
      <w:r w:rsidR="009D4147">
        <w:rPr>
          <w:b/>
          <w:bCs/>
          <w:iCs/>
        </w:rPr>
        <w:t>“</w:t>
      </w:r>
      <w:r w:rsidR="002C0818" w:rsidRPr="00823ADB">
        <w:rPr>
          <w:i/>
        </w:rPr>
        <w:t xml:space="preserve">, </w:t>
      </w:r>
      <w:r w:rsidR="002C0818" w:rsidRPr="00823ADB">
        <w:t>за обособена позиция №….. – „………………………………………….............................................“</w:t>
      </w:r>
    </w:p>
    <w:p w:rsidR="002C0818" w:rsidRDefault="002C0818" w:rsidP="00823ADB">
      <w:pPr>
        <w:rPr>
          <w:lang w:val="en-US"/>
        </w:rPr>
      </w:pPr>
      <w:r w:rsidRPr="00823ADB">
        <w:t>(изписва се наименованието на съответната позиция)</w:t>
      </w:r>
    </w:p>
    <w:p w:rsidR="002C0818" w:rsidRDefault="002C0818" w:rsidP="002C0818">
      <w:pPr>
        <w:rPr>
          <w:lang w:val="en-US"/>
        </w:rPr>
      </w:pPr>
    </w:p>
    <w:p w:rsidR="002C0818" w:rsidRDefault="002C0818" w:rsidP="00444087">
      <w:pPr>
        <w:spacing w:before="0"/>
        <w:jc w:val="center"/>
        <w:rPr>
          <w:rFonts w:eastAsia="Times New Roman"/>
          <w:b/>
          <w:color w:val="000000"/>
          <w:lang w:val="en-US" w:eastAsia="bg-BG"/>
        </w:rPr>
      </w:pPr>
      <w:r w:rsidRPr="00444087">
        <w:rPr>
          <w:rFonts w:eastAsia="Times New Roman"/>
          <w:b/>
          <w:color w:val="000000"/>
          <w:lang w:eastAsia="bg-BG"/>
        </w:rPr>
        <w:t>ДЕКЛАРИРАМ:</w:t>
      </w:r>
    </w:p>
    <w:p w:rsidR="00444087" w:rsidRPr="00444087" w:rsidRDefault="00444087" w:rsidP="00444087">
      <w:pPr>
        <w:spacing w:before="0"/>
        <w:jc w:val="center"/>
        <w:rPr>
          <w:rFonts w:eastAsia="Times New Roman"/>
          <w:b/>
          <w:color w:val="000000"/>
          <w:lang w:val="en-US" w:eastAsia="bg-BG"/>
        </w:rPr>
      </w:pPr>
    </w:p>
    <w:p w:rsidR="002C0818" w:rsidRDefault="002C0818" w:rsidP="00444087">
      <w:pPr>
        <w:spacing w:before="0"/>
        <w:ind w:firstLine="567"/>
        <w:rPr>
          <w:lang w:val="en-US" w:eastAsia="bg-BG"/>
        </w:rPr>
      </w:pPr>
      <w:r w:rsidRPr="002C0818">
        <w:rPr>
          <w:lang w:eastAsia="bg-BG"/>
        </w:rPr>
        <w:t>Разполагам със следното техническо оборудване, което ще използвам при изпълнение на поръчката</w:t>
      </w:r>
      <w:r>
        <w:rPr>
          <w:lang w:val="en-US" w:eastAsia="bg-BG"/>
        </w:rPr>
        <w:t>:</w:t>
      </w:r>
    </w:p>
    <w:p w:rsidR="002C0818" w:rsidRDefault="002C0818" w:rsidP="00444087">
      <w:pPr>
        <w:spacing w:before="0"/>
        <w:rPr>
          <w:lang w:val="en-US" w:eastAsia="bg-BG"/>
        </w:rPr>
      </w:pPr>
      <w:r>
        <w:rPr>
          <w:lang w:val="en-US" w:eastAsia="bg-BG"/>
        </w:rPr>
        <w:t>…………………………………………………………………………………………………………</w:t>
      </w:r>
    </w:p>
    <w:p w:rsidR="002C0818" w:rsidRDefault="002C0818" w:rsidP="00444087">
      <w:pPr>
        <w:spacing w:before="0"/>
        <w:rPr>
          <w:lang w:val="en-US" w:eastAsia="bg-BG"/>
        </w:rPr>
      </w:pPr>
      <w:r>
        <w:rPr>
          <w:lang w:val="en-US" w:eastAsia="bg-BG"/>
        </w:rPr>
        <w:t>…………………………………………………………………………………………………………</w:t>
      </w:r>
    </w:p>
    <w:p w:rsidR="002C0818" w:rsidRDefault="002C0818" w:rsidP="00444087">
      <w:pPr>
        <w:spacing w:before="0"/>
        <w:rPr>
          <w:lang w:val="en-US" w:eastAsia="bg-BG"/>
        </w:rPr>
      </w:pPr>
      <w:r>
        <w:rPr>
          <w:lang w:val="en-US" w:eastAsia="bg-BG"/>
        </w:rPr>
        <w:t>…………………………………………………………………………………………………………</w:t>
      </w:r>
    </w:p>
    <w:p w:rsidR="002C0818" w:rsidRDefault="002C0818" w:rsidP="00444087">
      <w:pPr>
        <w:spacing w:before="0"/>
        <w:rPr>
          <w:lang w:val="en-US" w:eastAsia="bg-BG"/>
        </w:rPr>
      </w:pPr>
      <w:r>
        <w:rPr>
          <w:lang w:val="en-US" w:eastAsia="bg-BG"/>
        </w:rPr>
        <w:t>…………………………………………………………………………………………………………</w:t>
      </w:r>
    </w:p>
    <w:p w:rsidR="002C0818" w:rsidRDefault="002C0818" w:rsidP="00444087">
      <w:pPr>
        <w:spacing w:before="0"/>
        <w:ind w:firstLine="567"/>
        <w:rPr>
          <w:lang w:val="en-US" w:eastAsia="bg-BG"/>
        </w:rPr>
      </w:pPr>
      <w:r w:rsidRPr="002C0818">
        <w:rPr>
          <w:lang w:eastAsia="bg-BG"/>
        </w:rPr>
        <w:t>Известно ми е, че за неверни данни нося наказателна отговорност по чл. 313 от Наказателния кодекс.</w:t>
      </w:r>
    </w:p>
    <w:p w:rsidR="002C0818" w:rsidRDefault="002C0818" w:rsidP="00444087">
      <w:pPr>
        <w:spacing w:before="0"/>
        <w:ind w:firstLine="567"/>
        <w:rPr>
          <w:lang w:val="en-US" w:eastAsia="bg-BG"/>
        </w:rPr>
      </w:pPr>
    </w:p>
    <w:p w:rsidR="002C0818" w:rsidRDefault="002C0818" w:rsidP="00444087">
      <w:pPr>
        <w:spacing w:before="0"/>
        <w:rPr>
          <w:lang w:val="en-US"/>
        </w:rPr>
      </w:pPr>
    </w:p>
    <w:p w:rsidR="002C0818" w:rsidRDefault="002C0818" w:rsidP="00444087">
      <w:pPr>
        <w:spacing w:before="0"/>
        <w:rPr>
          <w:lang w:val="en-US"/>
        </w:rPr>
      </w:pPr>
    </w:p>
    <w:p w:rsidR="002C0818" w:rsidRPr="00807D0A" w:rsidRDefault="002C0818" w:rsidP="00444087">
      <w:pPr>
        <w:spacing w:before="0"/>
      </w:pPr>
      <w:r w:rsidRPr="00807D0A">
        <w:t>Дата:……………………</w:t>
      </w:r>
      <w:r w:rsidRPr="00807D0A">
        <w:tab/>
      </w:r>
      <w:r w:rsidRPr="00807D0A">
        <w:tab/>
      </w:r>
      <w:r w:rsidRPr="00807D0A">
        <w:tab/>
      </w:r>
      <w:r w:rsidRPr="00807D0A">
        <w:tab/>
        <w:t>Име и фамилия:…………………………………….</w:t>
      </w:r>
    </w:p>
    <w:p w:rsidR="002C0818" w:rsidRPr="00807D0A" w:rsidRDefault="002C0818" w:rsidP="00444087">
      <w:pPr>
        <w:suppressAutoHyphens w:val="0"/>
        <w:spacing w:before="0"/>
        <w:ind w:left="3969" w:firstLine="567"/>
        <w:jc w:val="left"/>
      </w:pPr>
      <w:r w:rsidRPr="00807D0A">
        <w:t>Подпис и печат:…………………………….............</w:t>
      </w:r>
    </w:p>
    <w:p w:rsidR="002C0818" w:rsidRPr="002C0818" w:rsidRDefault="002C0818" w:rsidP="00444087">
      <w:pPr>
        <w:spacing w:before="0"/>
        <w:ind w:firstLine="567"/>
        <w:rPr>
          <w:lang w:val="en-US" w:eastAsia="bg-BG"/>
        </w:rPr>
      </w:pPr>
    </w:p>
    <w:p w:rsidR="002C0818" w:rsidRDefault="002C0818" w:rsidP="00444087">
      <w:pPr>
        <w:pStyle w:val="Heading1"/>
        <w:ind w:right="-143" w:firstLine="7797"/>
        <w:rPr>
          <w:rFonts w:eastAsia="SimSun"/>
          <w:lang w:eastAsia="ar-SA"/>
        </w:rPr>
      </w:pPr>
    </w:p>
    <w:p w:rsidR="002C0818" w:rsidRDefault="002C0818" w:rsidP="00444087">
      <w:pPr>
        <w:pStyle w:val="Heading1"/>
        <w:ind w:right="-143" w:firstLine="7797"/>
        <w:rPr>
          <w:rFonts w:eastAsia="SimSun"/>
          <w:lang w:eastAsia="ar-SA"/>
        </w:rPr>
      </w:pPr>
    </w:p>
    <w:p w:rsidR="002C0818" w:rsidRDefault="002C0818" w:rsidP="00444087">
      <w:pPr>
        <w:pStyle w:val="Heading1"/>
        <w:ind w:right="-143" w:firstLine="7797"/>
        <w:rPr>
          <w:rFonts w:eastAsia="SimSun"/>
          <w:lang w:eastAsia="ar-SA"/>
        </w:rPr>
      </w:pPr>
    </w:p>
    <w:p w:rsidR="002C0818" w:rsidRDefault="002C0818" w:rsidP="00444087">
      <w:pPr>
        <w:pStyle w:val="Heading1"/>
        <w:ind w:right="-143" w:firstLine="7797"/>
        <w:rPr>
          <w:rFonts w:eastAsia="SimSun"/>
          <w:lang w:eastAsia="ar-SA"/>
        </w:rPr>
      </w:pPr>
    </w:p>
    <w:p w:rsidR="002C0818" w:rsidRDefault="002C0818" w:rsidP="00444087">
      <w:pPr>
        <w:pStyle w:val="Heading1"/>
        <w:ind w:right="-143"/>
        <w:rPr>
          <w:rFonts w:eastAsia="SimSun"/>
          <w:lang w:eastAsia="ar-SA"/>
        </w:rPr>
      </w:pPr>
    </w:p>
    <w:p w:rsidR="002C0818" w:rsidRDefault="002C0818" w:rsidP="002C0818">
      <w:pPr>
        <w:pStyle w:val="Heading1"/>
        <w:ind w:right="-143"/>
        <w:rPr>
          <w:rFonts w:eastAsia="SimSun"/>
          <w:lang w:eastAsia="ar-SA"/>
        </w:rPr>
      </w:pPr>
    </w:p>
    <w:p w:rsidR="002C0818" w:rsidRDefault="002C0818" w:rsidP="00B90443">
      <w:pPr>
        <w:spacing w:before="0"/>
        <w:ind w:left="2160" w:hanging="2160"/>
        <w:jc w:val="center"/>
        <w:rPr>
          <w:rFonts w:eastAsia="SimSun"/>
          <w:b/>
          <w:bCs/>
          <w:lang w:val="en-US" w:eastAsia="ar-SA"/>
        </w:rPr>
      </w:pPr>
    </w:p>
    <w:p w:rsidR="00444087" w:rsidRDefault="00444087" w:rsidP="00B90443">
      <w:pPr>
        <w:spacing w:before="0"/>
        <w:ind w:left="2160" w:hanging="2160"/>
        <w:jc w:val="center"/>
        <w:rPr>
          <w:rFonts w:eastAsia="SimSun"/>
          <w:b/>
          <w:bCs/>
          <w:lang w:val="en-US" w:eastAsia="ar-SA"/>
        </w:rPr>
      </w:pPr>
    </w:p>
    <w:p w:rsidR="00444087" w:rsidRDefault="00444087" w:rsidP="00444087">
      <w:pPr>
        <w:pStyle w:val="Heading1"/>
        <w:ind w:right="-143" w:firstLine="7797"/>
        <w:rPr>
          <w:rFonts w:eastAsia="SimSun"/>
          <w:lang w:eastAsia="ar-SA"/>
        </w:rPr>
      </w:pPr>
      <w:bookmarkStart w:id="335" w:name="_Toc438122020"/>
      <w:proofErr w:type="spellStart"/>
      <w:r w:rsidRPr="000D4314">
        <w:rPr>
          <w:rFonts w:eastAsia="SimSun"/>
          <w:lang w:eastAsia="ar-SA"/>
        </w:rPr>
        <w:lastRenderedPageBreak/>
        <w:t>Приложение</w:t>
      </w:r>
      <w:proofErr w:type="spellEnd"/>
      <w:r w:rsidRPr="000D4314">
        <w:rPr>
          <w:rFonts w:eastAsia="SimSun"/>
          <w:lang w:eastAsia="ar-SA"/>
        </w:rPr>
        <w:t xml:space="preserve"> №</w:t>
      </w:r>
      <w:r>
        <w:rPr>
          <w:rFonts w:eastAsia="SimSun"/>
          <w:lang w:eastAsia="ar-SA"/>
        </w:rPr>
        <w:t xml:space="preserve"> 9</w:t>
      </w:r>
      <w:bookmarkEnd w:id="335"/>
    </w:p>
    <w:p w:rsidR="001E715D" w:rsidRPr="00EF72CC" w:rsidRDefault="001E715D" w:rsidP="00B90443">
      <w:pPr>
        <w:spacing w:before="0"/>
        <w:ind w:left="2160" w:hanging="2160"/>
        <w:jc w:val="center"/>
        <w:rPr>
          <w:rFonts w:eastAsia="SimSun"/>
          <w:b/>
          <w:bCs/>
          <w:lang w:eastAsia="ar-SA"/>
        </w:rPr>
      </w:pPr>
      <w:r w:rsidRPr="00EF72CC">
        <w:rPr>
          <w:rFonts w:eastAsia="SimSun"/>
          <w:b/>
          <w:bCs/>
          <w:lang w:eastAsia="ar-SA"/>
        </w:rPr>
        <w:t>Д Е К Л А Р А Ц И Я</w:t>
      </w:r>
    </w:p>
    <w:p w:rsidR="005D1918" w:rsidRPr="00EF72CC" w:rsidRDefault="005D1918" w:rsidP="00B90443">
      <w:pPr>
        <w:pStyle w:val="htleft"/>
        <w:spacing w:before="0" w:beforeAutospacing="0" w:after="0" w:afterAutospacing="0"/>
        <w:jc w:val="center"/>
        <w:rPr>
          <w:color w:val="000000"/>
        </w:rPr>
      </w:pPr>
      <w:r w:rsidRPr="00EF72CC">
        <w:rPr>
          <w:color w:val="000000"/>
        </w:rPr>
        <w:t> за липса на свързаност с друг участник по чл. 55, ал. 7 ЗОП, както и за липса</w:t>
      </w:r>
      <w:r w:rsidRPr="00EF72CC">
        <w:rPr>
          <w:color w:val="000000"/>
        </w:rPr>
        <w:br/>
        <w:t>на обстоятелство по чл. 8, ал. 8, т. 2 ЗОП</w:t>
      </w:r>
    </w:p>
    <w:p w:rsidR="005D1918" w:rsidRPr="00EF72CC" w:rsidRDefault="005D1918" w:rsidP="00B90443">
      <w:pPr>
        <w:pStyle w:val="htleft"/>
        <w:spacing w:before="0" w:beforeAutospacing="0" w:after="0" w:afterAutospacing="0"/>
        <w:rPr>
          <w:color w:val="000000"/>
        </w:rPr>
      </w:pPr>
    </w:p>
    <w:p w:rsidR="005D1918" w:rsidRPr="00100486" w:rsidRDefault="005D1918" w:rsidP="00B90443">
      <w:pPr>
        <w:pStyle w:val="htleft"/>
        <w:spacing w:before="0" w:beforeAutospacing="0" w:after="0" w:afterAutospacing="0"/>
        <w:rPr>
          <w:color w:val="000000"/>
          <w:lang w:val="en-US"/>
        </w:rPr>
      </w:pPr>
      <w:r w:rsidRPr="00EF72CC">
        <w:rPr>
          <w:color w:val="000000"/>
        </w:rPr>
        <w:t>Подписаният/ата .......................................................................................................................................</w:t>
      </w:r>
      <w:r w:rsidR="00100486">
        <w:rPr>
          <w:color w:val="000000"/>
        </w:rPr>
        <w:t>.........................</w:t>
      </w:r>
    </w:p>
    <w:p w:rsidR="005D1918" w:rsidRPr="00EF72CC" w:rsidRDefault="005D1918" w:rsidP="00B90443">
      <w:pPr>
        <w:pStyle w:val="htcenter"/>
        <w:spacing w:before="0" w:beforeAutospacing="0" w:after="0" w:afterAutospacing="0"/>
        <w:rPr>
          <w:color w:val="000000"/>
        </w:rPr>
      </w:pPr>
      <w:r w:rsidRPr="00EF72CC">
        <w:rPr>
          <w:i/>
          <w:iCs/>
          <w:color w:val="000000"/>
        </w:rPr>
        <w:t>(трите имена)</w:t>
      </w:r>
    </w:p>
    <w:p w:rsidR="005D1918" w:rsidRPr="00EF72CC" w:rsidRDefault="005D1918" w:rsidP="00B90443">
      <w:pPr>
        <w:pStyle w:val="htleft"/>
        <w:spacing w:before="0" w:beforeAutospacing="0" w:after="0" w:afterAutospacing="0"/>
        <w:rPr>
          <w:color w:val="000000"/>
        </w:rPr>
      </w:pPr>
      <w:r w:rsidRPr="00EF72CC">
        <w:rPr>
          <w:color w:val="000000"/>
        </w:rPr>
        <w:t xml:space="preserve">данни по документ за самоличност </w:t>
      </w:r>
    </w:p>
    <w:p w:rsidR="005D1918" w:rsidRPr="00100486" w:rsidRDefault="005D1918" w:rsidP="00B90443">
      <w:pPr>
        <w:pStyle w:val="htleft"/>
        <w:spacing w:before="0" w:beforeAutospacing="0" w:after="0" w:afterAutospacing="0"/>
        <w:rPr>
          <w:color w:val="000000"/>
          <w:lang w:val="en-US"/>
        </w:rPr>
      </w:pPr>
      <w:r w:rsidRPr="00EF72CC">
        <w:rPr>
          <w:color w:val="000000"/>
        </w:rPr>
        <w:t>.....................................................................................................................................</w:t>
      </w:r>
      <w:r w:rsidR="00100486">
        <w:rPr>
          <w:color w:val="000000"/>
        </w:rPr>
        <w:t>...........................</w:t>
      </w:r>
    </w:p>
    <w:p w:rsidR="005D1918" w:rsidRPr="00EF72CC" w:rsidRDefault="005D1918" w:rsidP="00B90443">
      <w:pPr>
        <w:pStyle w:val="htcenter"/>
        <w:spacing w:before="0" w:beforeAutospacing="0" w:after="0" w:afterAutospacing="0"/>
        <w:rPr>
          <w:color w:val="000000"/>
        </w:rPr>
      </w:pPr>
      <w:r w:rsidRPr="00EF72CC">
        <w:rPr>
          <w:i/>
          <w:iCs/>
          <w:color w:val="000000"/>
        </w:rPr>
        <w:t>(номер на лична карта, дата, орган и място на издаването)</w:t>
      </w:r>
    </w:p>
    <w:p w:rsidR="005D1918" w:rsidRPr="00100486" w:rsidRDefault="005D1918" w:rsidP="00B90443">
      <w:pPr>
        <w:pStyle w:val="htleft"/>
        <w:spacing w:before="0" w:beforeAutospacing="0" w:after="0" w:afterAutospacing="0"/>
        <w:rPr>
          <w:color w:val="000000"/>
          <w:lang w:val="en-US"/>
        </w:rPr>
      </w:pPr>
      <w:r w:rsidRPr="00EF72CC">
        <w:rPr>
          <w:color w:val="000000"/>
        </w:rPr>
        <w:t>в качеството си на .........................................................................................................................................................</w:t>
      </w:r>
      <w:r w:rsidR="00100486">
        <w:rPr>
          <w:color w:val="000000"/>
        </w:rPr>
        <w:t>.......</w:t>
      </w:r>
    </w:p>
    <w:p w:rsidR="005D1918" w:rsidRPr="00EF72CC" w:rsidRDefault="005D1918" w:rsidP="00B90443">
      <w:pPr>
        <w:pStyle w:val="htcenter"/>
        <w:spacing w:before="0" w:beforeAutospacing="0" w:after="0" w:afterAutospacing="0"/>
        <w:rPr>
          <w:color w:val="000000"/>
        </w:rPr>
      </w:pPr>
      <w:r w:rsidRPr="00EF72CC">
        <w:rPr>
          <w:i/>
          <w:iCs/>
          <w:color w:val="000000"/>
        </w:rPr>
        <w:t>(длъжност)</w:t>
      </w:r>
    </w:p>
    <w:p w:rsidR="005D1918" w:rsidRPr="00EF72CC" w:rsidRDefault="005D1918" w:rsidP="00B90443">
      <w:pPr>
        <w:pStyle w:val="htleft"/>
        <w:spacing w:before="0" w:beforeAutospacing="0" w:after="0" w:afterAutospacing="0"/>
        <w:rPr>
          <w:color w:val="000000"/>
        </w:rPr>
      </w:pPr>
      <w:r w:rsidRPr="00EF72CC">
        <w:rPr>
          <w:color w:val="000000"/>
        </w:rPr>
        <w:t>на ................................................................................................................................................................</w:t>
      </w:r>
    </w:p>
    <w:p w:rsidR="005D1918" w:rsidRPr="00EF72CC" w:rsidRDefault="005D1918" w:rsidP="00B90443">
      <w:pPr>
        <w:pStyle w:val="htcenter"/>
        <w:spacing w:before="0" w:beforeAutospacing="0" w:after="0" w:afterAutospacing="0"/>
        <w:rPr>
          <w:color w:val="000000"/>
        </w:rPr>
      </w:pPr>
      <w:r w:rsidRPr="00EF72CC">
        <w:rPr>
          <w:i/>
          <w:iCs/>
          <w:color w:val="000000"/>
        </w:rPr>
        <w:t>(наименование на участника)</w:t>
      </w:r>
    </w:p>
    <w:p w:rsidR="00823ADB" w:rsidRPr="00823ADB" w:rsidRDefault="005D1918" w:rsidP="00823ADB">
      <w:pPr>
        <w:spacing w:before="0"/>
        <w:rPr>
          <w:b/>
          <w:bCs/>
          <w:iCs/>
        </w:rPr>
      </w:pPr>
      <w:r w:rsidRPr="00EF72CC">
        <w:rPr>
          <w:color w:val="000000"/>
        </w:rPr>
        <w:t xml:space="preserve">ЕИК/БУЛСТАТ .....................................................................................................  – </w:t>
      </w:r>
      <w:r>
        <w:rPr>
          <w:color w:val="000000"/>
        </w:rPr>
        <w:t xml:space="preserve">участник </w:t>
      </w:r>
      <w:r w:rsidRPr="00E16A7C">
        <w:t xml:space="preserve">в </w:t>
      </w:r>
      <w:r>
        <w:t xml:space="preserve">открита процедура </w:t>
      </w:r>
      <w:r w:rsidRPr="00DB53B1">
        <w:rPr>
          <w:bCs/>
        </w:rPr>
        <w:t xml:space="preserve">за възлагане на обществена поръчка с предмет: </w:t>
      </w:r>
      <w:r w:rsidR="00823ADB" w:rsidRPr="00823ADB">
        <w:rPr>
          <w:b/>
          <w:bCs/>
          <w:iCs/>
        </w:rPr>
        <w:t>„</w:t>
      </w:r>
      <w:proofErr w:type="spellStart"/>
      <w:r w:rsidR="00823ADB" w:rsidRPr="00823ADB">
        <w:rPr>
          <w:b/>
          <w:bCs/>
          <w:iCs/>
          <w:lang w:val="ru-RU"/>
        </w:rPr>
        <w:t>Извънгаранционно</w:t>
      </w:r>
      <w:proofErr w:type="spellEnd"/>
      <w:r w:rsidR="00823ADB" w:rsidRPr="00823ADB">
        <w:rPr>
          <w:b/>
          <w:bCs/>
          <w:iCs/>
          <w:lang w:val="ru-RU"/>
        </w:rPr>
        <w:t xml:space="preserve"> </w:t>
      </w:r>
      <w:proofErr w:type="spellStart"/>
      <w:r w:rsidR="00823ADB" w:rsidRPr="00823ADB">
        <w:rPr>
          <w:b/>
          <w:bCs/>
          <w:iCs/>
          <w:lang w:val="ru-RU"/>
        </w:rPr>
        <w:t>поддържане</w:t>
      </w:r>
      <w:proofErr w:type="spellEnd"/>
      <w:r w:rsidR="00823ADB" w:rsidRPr="00823ADB">
        <w:rPr>
          <w:b/>
          <w:bCs/>
          <w:iCs/>
          <w:lang w:val="ru-RU"/>
        </w:rPr>
        <w:t xml:space="preserve"> на </w:t>
      </w:r>
      <w:proofErr w:type="spellStart"/>
      <w:r w:rsidR="00823ADB" w:rsidRPr="00823ADB">
        <w:rPr>
          <w:b/>
          <w:bCs/>
          <w:iCs/>
          <w:lang w:val="ru-RU"/>
        </w:rPr>
        <w:t>специализирано</w:t>
      </w:r>
      <w:proofErr w:type="spellEnd"/>
      <w:r w:rsidR="00823ADB" w:rsidRPr="00823ADB">
        <w:rPr>
          <w:b/>
          <w:bCs/>
          <w:iCs/>
          <w:lang w:val="ru-RU"/>
        </w:rPr>
        <w:t xml:space="preserve"> </w:t>
      </w:r>
      <w:proofErr w:type="spellStart"/>
      <w:r w:rsidR="00823ADB" w:rsidRPr="00823ADB">
        <w:rPr>
          <w:b/>
          <w:bCs/>
          <w:iCs/>
          <w:lang w:val="ru-RU"/>
        </w:rPr>
        <w:t>оборудване</w:t>
      </w:r>
      <w:proofErr w:type="spellEnd"/>
      <w:r w:rsidR="00823ADB" w:rsidRPr="00823ADB">
        <w:rPr>
          <w:b/>
          <w:bCs/>
          <w:iCs/>
          <w:lang w:val="ru-RU"/>
        </w:rPr>
        <w:t xml:space="preserve"> на ИА „</w:t>
      </w:r>
      <w:proofErr w:type="spellStart"/>
      <w:r w:rsidR="00823ADB" w:rsidRPr="00823ADB">
        <w:rPr>
          <w:b/>
          <w:bCs/>
          <w:iCs/>
          <w:lang w:val="ru-RU"/>
        </w:rPr>
        <w:t>Борба</w:t>
      </w:r>
      <w:proofErr w:type="spellEnd"/>
      <w:r w:rsidR="00823ADB" w:rsidRPr="00823ADB">
        <w:rPr>
          <w:b/>
          <w:bCs/>
          <w:iCs/>
          <w:lang w:val="ru-RU"/>
        </w:rPr>
        <w:t xml:space="preserve"> с </w:t>
      </w:r>
      <w:proofErr w:type="spellStart"/>
      <w:r w:rsidR="00823ADB" w:rsidRPr="00823ADB">
        <w:rPr>
          <w:b/>
          <w:bCs/>
          <w:iCs/>
          <w:lang w:val="ru-RU"/>
        </w:rPr>
        <w:t>градушките</w:t>
      </w:r>
      <w:proofErr w:type="spellEnd"/>
      <w:r w:rsidR="00823ADB" w:rsidRPr="00823ADB">
        <w:rPr>
          <w:b/>
          <w:bCs/>
          <w:iCs/>
          <w:lang w:val="ru-RU"/>
        </w:rPr>
        <w:t xml:space="preserve">“, </w:t>
      </w:r>
      <w:proofErr w:type="spellStart"/>
      <w:r w:rsidR="00823ADB" w:rsidRPr="00823ADB">
        <w:rPr>
          <w:b/>
          <w:bCs/>
          <w:iCs/>
          <w:lang w:val="ru-RU"/>
        </w:rPr>
        <w:t>включващ</w:t>
      </w:r>
      <w:proofErr w:type="spellEnd"/>
      <w:r w:rsidR="00823ADB" w:rsidRPr="00823ADB">
        <w:rPr>
          <w:b/>
          <w:bCs/>
          <w:iCs/>
        </w:rPr>
        <w:t>а</w:t>
      </w:r>
      <w:r w:rsidR="00823ADB" w:rsidRPr="00823ADB">
        <w:rPr>
          <w:b/>
          <w:bCs/>
          <w:iCs/>
          <w:lang w:val="ru-RU"/>
        </w:rPr>
        <w:t xml:space="preserve"> 2 </w:t>
      </w:r>
      <w:proofErr w:type="spellStart"/>
      <w:r w:rsidR="00823ADB" w:rsidRPr="00823ADB">
        <w:rPr>
          <w:b/>
          <w:bCs/>
          <w:iCs/>
          <w:lang w:val="ru-RU"/>
        </w:rPr>
        <w:t>обособени</w:t>
      </w:r>
      <w:proofErr w:type="spellEnd"/>
      <w:r w:rsidR="00823ADB" w:rsidRPr="00823ADB">
        <w:rPr>
          <w:b/>
          <w:bCs/>
          <w:iCs/>
          <w:lang w:val="ru-RU"/>
        </w:rPr>
        <w:t xml:space="preserve"> позиции, </w:t>
      </w:r>
      <w:proofErr w:type="spellStart"/>
      <w:r w:rsidR="00823ADB" w:rsidRPr="00823ADB">
        <w:rPr>
          <w:b/>
          <w:bCs/>
          <w:iCs/>
          <w:lang w:val="ru-RU"/>
        </w:rPr>
        <w:t>както</w:t>
      </w:r>
      <w:proofErr w:type="spellEnd"/>
      <w:r w:rsidR="00823ADB" w:rsidRPr="00823ADB">
        <w:rPr>
          <w:b/>
          <w:bCs/>
          <w:iCs/>
          <w:lang w:val="ru-RU"/>
        </w:rPr>
        <w:t xml:space="preserve"> </w:t>
      </w:r>
      <w:proofErr w:type="spellStart"/>
      <w:r w:rsidR="00823ADB" w:rsidRPr="00823ADB">
        <w:rPr>
          <w:b/>
          <w:bCs/>
          <w:iCs/>
          <w:lang w:val="ru-RU"/>
        </w:rPr>
        <w:t>следва</w:t>
      </w:r>
      <w:proofErr w:type="spellEnd"/>
      <w:r w:rsidR="00823ADB" w:rsidRPr="00823ADB">
        <w:rPr>
          <w:b/>
          <w:bCs/>
          <w:iCs/>
        </w:rPr>
        <w:t>:</w:t>
      </w:r>
    </w:p>
    <w:p w:rsidR="00823ADB" w:rsidRPr="00823ADB" w:rsidRDefault="00823ADB" w:rsidP="00823ADB">
      <w:pPr>
        <w:spacing w:before="0"/>
        <w:rPr>
          <w:b/>
          <w:bCs/>
          <w:iCs/>
        </w:rPr>
      </w:pPr>
      <w:r w:rsidRPr="00823ADB">
        <w:rPr>
          <w:b/>
          <w:bCs/>
          <w:iCs/>
          <w:lang w:val="ru-RU"/>
        </w:rPr>
        <w:t xml:space="preserve">1. </w:t>
      </w:r>
      <w:proofErr w:type="spellStart"/>
      <w:r w:rsidRPr="00823ADB">
        <w:rPr>
          <w:b/>
          <w:bCs/>
          <w:iCs/>
          <w:lang w:val="ru-RU"/>
        </w:rPr>
        <w:t>Извънгаранционно</w:t>
      </w:r>
      <w:proofErr w:type="spellEnd"/>
      <w:r w:rsidRPr="00823ADB">
        <w:rPr>
          <w:b/>
          <w:bCs/>
          <w:iCs/>
          <w:lang w:val="ru-RU"/>
        </w:rPr>
        <w:t xml:space="preserve"> </w:t>
      </w:r>
      <w:proofErr w:type="spellStart"/>
      <w:r w:rsidRPr="00823ADB">
        <w:rPr>
          <w:b/>
          <w:bCs/>
          <w:iCs/>
          <w:lang w:val="ru-RU"/>
        </w:rPr>
        <w:t>поддържане</w:t>
      </w:r>
      <w:proofErr w:type="spellEnd"/>
      <w:r w:rsidRPr="00823ADB">
        <w:rPr>
          <w:b/>
          <w:bCs/>
          <w:iCs/>
          <w:lang w:val="ru-RU"/>
        </w:rPr>
        <w:t xml:space="preserve"> на </w:t>
      </w:r>
      <w:proofErr w:type="spellStart"/>
      <w:r w:rsidR="00310431" w:rsidRPr="009A108B">
        <w:rPr>
          <w:b/>
          <w:bCs/>
          <w:iCs/>
        </w:rPr>
        <w:t>дву</w:t>
      </w:r>
      <w:r w:rsidR="00310431">
        <w:rPr>
          <w:b/>
          <w:bCs/>
          <w:iCs/>
        </w:rPr>
        <w:t>диапазонни</w:t>
      </w:r>
      <w:proofErr w:type="spellEnd"/>
      <w:r w:rsidRPr="00823ADB">
        <w:rPr>
          <w:b/>
          <w:bCs/>
          <w:iCs/>
        </w:rPr>
        <w:t xml:space="preserve"> </w:t>
      </w:r>
      <w:proofErr w:type="spellStart"/>
      <w:r w:rsidRPr="00823ADB">
        <w:rPr>
          <w:b/>
          <w:bCs/>
          <w:iCs/>
        </w:rPr>
        <w:t>доплерови</w:t>
      </w:r>
      <w:proofErr w:type="spellEnd"/>
      <w:r w:rsidRPr="00823ADB">
        <w:rPr>
          <w:b/>
          <w:bCs/>
          <w:iCs/>
          <w:lang w:val="ru-RU"/>
        </w:rPr>
        <w:t xml:space="preserve"> </w:t>
      </w:r>
      <w:proofErr w:type="spellStart"/>
      <w:r w:rsidRPr="00823ADB">
        <w:rPr>
          <w:b/>
          <w:bCs/>
          <w:iCs/>
          <w:lang w:val="ru-RU"/>
        </w:rPr>
        <w:t>метеорологични</w:t>
      </w:r>
      <w:proofErr w:type="spellEnd"/>
      <w:r w:rsidRPr="00823ADB">
        <w:rPr>
          <w:b/>
          <w:bCs/>
          <w:iCs/>
          <w:lang w:val="ru-RU"/>
        </w:rPr>
        <w:t xml:space="preserve"> </w:t>
      </w:r>
      <w:proofErr w:type="spellStart"/>
      <w:r w:rsidRPr="00823ADB">
        <w:rPr>
          <w:b/>
          <w:bCs/>
          <w:iCs/>
          <w:lang w:val="ru-RU"/>
        </w:rPr>
        <w:t>радари</w:t>
      </w:r>
      <w:proofErr w:type="spellEnd"/>
      <w:r w:rsidRPr="00823ADB">
        <w:rPr>
          <w:b/>
          <w:bCs/>
          <w:iCs/>
        </w:rPr>
        <w:t>, работещи под система</w:t>
      </w:r>
      <w:r w:rsidRPr="00823ADB">
        <w:rPr>
          <w:b/>
          <w:bCs/>
          <w:iCs/>
          <w:lang w:val="ru-RU"/>
        </w:rPr>
        <w:t xml:space="preserve"> </w:t>
      </w:r>
      <w:r w:rsidRPr="00823ADB">
        <w:rPr>
          <w:b/>
          <w:bCs/>
          <w:iCs/>
        </w:rPr>
        <w:t>ИРИС;</w:t>
      </w:r>
    </w:p>
    <w:p w:rsidR="005D1918" w:rsidRPr="00EF72CC" w:rsidRDefault="00823ADB" w:rsidP="00823ADB">
      <w:pPr>
        <w:spacing w:before="0"/>
        <w:rPr>
          <w:color w:val="000000"/>
        </w:rPr>
      </w:pPr>
      <w:r w:rsidRPr="00823ADB">
        <w:rPr>
          <w:b/>
          <w:bCs/>
          <w:iCs/>
        </w:rPr>
        <w:t>2. Извънгаранционно поддържане на технически средства, на системите и продуктите за управление на стрелба</w:t>
      </w:r>
      <w:r w:rsidRPr="00823ADB">
        <w:rPr>
          <w:b/>
          <w:bCs/>
          <w:iCs/>
          <w:lang w:val="en-US"/>
        </w:rPr>
        <w:t xml:space="preserve"> </w:t>
      </w:r>
      <w:r w:rsidRPr="00823ADB">
        <w:rPr>
          <w:b/>
          <w:bCs/>
          <w:iCs/>
        </w:rPr>
        <w:t xml:space="preserve">с </w:t>
      </w:r>
      <w:proofErr w:type="spellStart"/>
      <w:r w:rsidRPr="00823ADB">
        <w:rPr>
          <w:b/>
          <w:bCs/>
          <w:iCs/>
        </w:rPr>
        <w:t>противоградови</w:t>
      </w:r>
      <w:proofErr w:type="spellEnd"/>
      <w:r w:rsidRPr="00823ADB">
        <w:rPr>
          <w:b/>
          <w:bCs/>
          <w:iCs/>
        </w:rPr>
        <w:t xml:space="preserve"> ракети, на кодирани </w:t>
      </w:r>
      <w:proofErr w:type="spellStart"/>
      <w:r w:rsidRPr="00823ADB">
        <w:rPr>
          <w:b/>
          <w:bCs/>
          <w:iCs/>
        </w:rPr>
        <w:t>телеметрични</w:t>
      </w:r>
      <w:proofErr w:type="spellEnd"/>
      <w:r w:rsidRPr="00823ADB">
        <w:rPr>
          <w:b/>
          <w:bCs/>
          <w:iCs/>
        </w:rPr>
        <w:t xml:space="preserve"> мрежи и мрежи за гласови данни</w:t>
      </w:r>
      <w:r w:rsidR="009D4147">
        <w:rPr>
          <w:b/>
          <w:bCs/>
          <w:iCs/>
        </w:rPr>
        <w:t>“</w:t>
      </w:r>
      <w:r w:rsidRPr="00823ADB">
        <w:rPr>
          <w:b/>
          <w:bCs/>
          <w:iCs/>
        </w:rPr>
        <w:t>.</w:t>
      </w:r>
    </w:p>
    <w:p w:rsidR="005D1918" w:rsidRPr="000375FF" w:rsidRDefault="005D1918" w:rsidP="00B90443">
      <w:pPr>
        <w:pStyle w:val="htleft"/>
        <w:spacing w:before="0" w:beforeAutospacing="0" w:after="0" w:afterAutospacing="0"/>
        <w:rPr>
          <w:color w:val="000000"/>
          <w:highlight w:val="yellow"/>
        </w:rPr>
      </w:pPr>
    </w:p>
    <w:p w:rsidR="005D1918" w:rsidRPr="00A14AF6" w:rsidRDefault="005D1918" w:rsidP="00B90443">
      <w:pPr>
        <w:spacing w:before="0"/>
      </w:pPr>
      <w:r w:rsidRPr="00A14AF6">
        <w:t xml:space="preserve">За обособена позиция №….. </w:t>
      </w:r>
      <w:r>
        <w:t>–</w:t>
      </w:r>
      <w:r w:rsidRPr="00A14AF6">
        <w:t xml:space="preserve"> </w:t>
      </w:r>
      <w:r>
        <w:t>„</w:t>
      </w:r>
      <w:r w:rsidRPr="00A14AF6">
        <w:t>………………………………………</w:t>
      </w:r>
      <w:r>
        <w:t>…........................................“</w:t>
      </w:r>
    </w:p>
    <w:p w:rsidR="005D1918" w:rsidRDefault="005D1918" w:rsidP="00B90443">
      <w:pPr>
        <w:suppressAutoHyphens w:val="0"/>
        <w:spacing w:before="0"/>
        <w:jc w:val="center"/>
        <w:rPr>
          <w:b/>
          <w:bCs/>
          <w:highlight w:val="yellow"/>
        </w:rPr>
      </w:pPr>
      <w:r>
        <w:tab/>
      </w:r>
      <w:r>
        <w:tab/>
      </w:r>
      <w:r>
        <w:tab/>
      </w:r>
      <w:r>
        <w:tab/>
      </w:r>
      <w:r>
        <w:tab/>
        <w:t xml:space="preserve"> (изписва се наименованието на съответната позиция)</w:t>
      </w:r>
    </w:p>
    <w:p w:rsidR="005D1918" w:rsidRPr="00EF72CC" w:rsidRDefault="005D1918" w:rsidP="00B90443">
      <w:pPr>
        <w:pStyle w:val="htleft"/>
        <w:spacing w:before="0" w:beforeAutospacing="0" w:after="0" w:afterAutospacing="0"/>
        <w:rPr>
          <w:color w:val="000000"/>
        </w:rPr>
      </w:pPr>
    </w:p>
    <w:p w:rsidR="005D1918" w:rsidRPr="00C82B90" w:rsidRDefault="005D1918" w:rsidP="00B90443">
      <w:pPr>
        <w:pStyle w:val="htleft"/>
        <w:spacing w:before="0" w:beforeAutospacing="0" w:after="0" w:afterAutospacing="0"/>
        <w:jc w:val="center"/>
        <w:rPr>
          <w:b/>
          <w:color w:val="000000"/>
        </w:rPr>
      </w:pPr>
      <w:r w:rsidRPr="00C82B90">
        <w:rPr>
          <w:b/>
          <w:color w:val="000000"/>
        </w:rPr>
        <w:t>ДЕКЛАРИРАМ:</w:t>
      </w:r>
    </w:p>
    <w:p w:rsidR="005D1918" w:rsidRPr="00EF72CC" w:rsidRDefault="005D1918" w:rsidP="00B90443">
      <w:pPr>
        <w:pStyle w:val="htleft"/>
        <w:spacing w:before="0" w:beforeAutospacing="0" w:after="0" w:afterAutospacing="0"/>
        <w:jc w:val="center"/>
        <w:rPr>
          <w:color w:val="000000"/>
        </w:rPr>
      </w:pPr>
    </w:p>
    <w:p w:rsidR="005D1918" w:rsidRPr="00EF72CC" w:rsidRDefault="005D1918" w:rsidP="00B90443">
      <w:pPr>
        <w:pStyle w:val="htleft"/>
        <w:spacing w:before="0" w:beforeAutospacing="0" w:after="0" w:afterAutospacing="0"/>
        <w:jc w:val="both"/>
        <w:rPr>
          <w:color w:val="000000"/>
        </w:rPr>
      </w:pPr>
      <w:r w:rsidRPr="00EF72CC">
        <w:rPr>
          <w:color w:val="000000"/>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5D1918" w:rsidRPr="00EF72CC" w:rsidRDefault="005D1918" w:rsidP="00B90443">
      <w:pPr>
        <w:pStyle w:val="htleft"/>
        <w:spacing w:before="0" w:beforeAutospacing="0" w:after="0" w:afterAutospacing="0"/>
        <w:jc w:val="both"/>
        <w:rPr>
          <w:color w:val="000000"/>
        </w:rPr>
      </w:pPr>
      <w:r w:rsidRPr="00EF72CC">
        <w:rPr>
          <w:color w:val="000000"/>
        </w:rPr>
        <w:t xml:space="preserve">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 </w:t>
      </w:r>
    </w:p>
    <w:p w:rsidR="005D1918" w:rsidRPr="00B052CD" w:rsidRDefault="005D1918" w:rsidP="00B90443">
      <w:pPr>
        <w:pStyle w:val="htleft"/>
        <w:spacing w:before="0" w:beforeAutospacing="0" w:after="0" w:afterAutospacing="0"/>
        <w:jc w:val="both"/>
        <w:rPr>
          <w:color w:val="000000"/>
        </w:rPr>
      </w:pPr>
      <w:r w:rsidRPr="00B052CD">
        <w:rPr>
          <w:color w:val="000000"/>
        </w:rPr>
        <w:t>Известна ми е отговорността по чл. 313 НК за неверни данни.</w:t>
      </w:r>
    </w:p>
    <w:p w:rsidR="005D1918" w:rsidRPr="00EF72CC" w:rsidRDefault="005D1918" w:rsidP="00B90443">
      <w:pPr>
        <w:pStyle w:val="htleft"/>
        <w:spacing w:before="0" w:beforeAutospacing="0" w:after="0" w:afterAutospacing="0"/>
        <w:rPr>
          <w:color w:val="000000"/>
        </w:rPr>
      </w:pPr>
    </w:p>
    <w:p w:rsidR="005D1918" w:rsidRPr="00EF72CC" w:rsidRDefault="005D1918" w:rsidP="00B90443">
      <w:pPr>
        <w:pStyle w:val="htleft"/>
        <w:spacing w:before="0" w:beforeAutospacing="0" w:after="0" w:afterAutospacing="0"/>
        <w:rPr>
          <w:color w:val="000000"/>
        </w:rPr>
      </w:pPr>
    </w:p>
    <w:p w:rsidR="005D1918" w:rsidRPr="00EF72CC" w:rsidRDefault="005D1918" w:rsidP="00B90443">
      <w:pPr>
        <w:spacing w:before="0"/>
      </w:pPr>
      <w:r w:rsidRPr="00EF72CC">
        <w:t>Дата:……………………</w:t>
      </w:r>
      <w:r w:rsidRPr="00EF72CC">
        <w:tab/>
      </w:r>
      <w:r w:rsidRPr="00EF72CC">
        <w:tab/>
      </w:r>
      <w:r w:rsidRPr="00EF72CC">
        <w:tab/>
      </w:r>
      <w:r w:rsidRPr="00EF72CC">
        <w:tab/>
        <w:t>Име и фамилия:…………………………………….</w:t>
      </w:r>
    </w:p>
    <w:p w:rsidR="005D1918" w:rsidRPr="00EF72CC" w:rsidRDefault="005D1918" w:rsidP="00B90443">
      <w:pPr>
        <w:suppressAutoHyphens w:val="0"/>
        <w:spacing w:before="0"/>
        <w:ind w:left="3969" w:firstLine="567"/>
        <w:jc w:val="left"/>
      </w:pPr>
      <w:r w:rsidRPr="00EF72CC">
        <w:t>Подпис и печат:…………………………….............</w:t>
      </w:r>
    </w:p>
    <w:p w:rsidR="005D1918" w:rsidRPr="00EF72CC" w:rsidRDefault="005D1918" w:rsidP="00B90443">
      <w:pPr>
        <w:pStyle w:val="htleft"/>
        <w:tabs>
          <w:tab w:val="left" w:pos="4424"/>
        </w:tabs>
        <w:spacing w:before="0" w:beforeAutospacing="0" w:after="0" w:afterAutospacing="0"/>
        <w:rPr>
          <w:color w:val="000000"/>
        </w:rPr>
      </w:pPr>
      <w:r w:rsidRPr="00EF72CC">
        <w:rPr>
          <w:color w:val="000000"/>
        </w:rPr>
        <w:tab/>
      </w:r>
    </w:p>
    <w:p w:rsidR="005D1918" w:rsidRPr="00EF72CC" w:rsidRDefault="005D1918" w:rsidP="00B90443">
      <w:pPr>
        <w:pStyle w:val="htleft"/>
        <w:spacing w:before="0" w:beforeAutospacing="0" w:after="0" w:afterAutospacing="0"/>
        <w:rPr>
          <w:color w:val="000000"/>
        </w:rPr>
      </w:pPr>
    </w:p>
    <w:p w:rsidR="005D1918" w:rsidRPr="00EF72CC" w:rsidRDefault="005D1918" w:rsidP="00B90443">
      <w:pPr>
        <w:pStyle w:val="htleft"/>
        <w:spacing w:before="0" w:beforeAutospacing="0" w:after="0" w:afterAutospacing="0"/>
        <w:rPr>
          <w:color w:val="000000"/>
        </w:rPr>
      </w:pPr>
    </w:p>
    <w:p w:rsidR="005D1918" w:rsidRPr="00EF72CC" w:rsidRDefault="005D1918" w:rsidP="00B90443">
      <w:pPr>
        <w:pStyle w:val="htleft"/>
        <w:spacing w:before="0" w:beforeAutospacing="0" w:after="0" w:afterAutospacing="0"/>
        <w:jc w:val="both"/>
        <w:rPr>
          <w:i/>
          <w:color w:val="000000"/>
        </w:rPr>
      </w:pPr>
      <w:r w:rsidRPr="00EF72CC">
        <w:rPr>
          <w:i/>
          <w:color w:val="000000"/>
        </w:rPr>
        <w:t>Декларацията е задължителна ч</w:t>
      </w:r>
      <w:r>
        <w:rPr>
          <w:i/>
          <w:color w:val="000000"/>
        </w:rPr>
        <w:t>аст от офертата и се прилага в п</w:t>
      </w:r>
      <w:r w:rsidRPr="00EF72CC">
        <w:rPr>
          <w:i/>
          <w:color w:val="000000"/>
        </w:rPr>
        <w:t>лик № 1.</w:t>
      </w:r>
    </w:p>
    <w:p w:rsidR="005D1918" w:rsidRPr="00EF72CC" w:rsidRDefault="005D1918" w:rsidP="00B90443">
      <w:pPr>
        <w:pStyle w:val="htleft"/>
        <w:spacing w:before="0" w:beforeAutospacing="0" w:after="0" w:afterAutospacing="0"/>
        <w:jc w:val="both"/>
        <w:rPr>
          <w:color w:val="000000"/>
        </w:rPr>
      </w:pPr>
      <w:r w:rsidRPr="00EF72CC">
        <w:rPr>
          <w:i/>
          <w:color w:val="000000"/>
        </w:rPr>
        <w:t>Декларацията се подписва от законния представител на участника или от надлежно упълномощено лице, което подава офертата.</w:t>
      </w:r>
      <w:r w:rsidRPr="00EF72CC">
        <w:rPr>
          <w:color w:val="000000"/>
        </w:rPr>
        <w:t xml:space="preserve"> </w:t>
      </w:r>
    </w:p>
    <w:p w:rsidR="001E715D" w:rsidRPr="000375FF" w:rsidRDefault="001E715D" w:rsidP="00B90443">
      <w:pPr>
        <w:spacing w:before="0"/>
        <w:rPr>
          <w:highlight w:val="yellow"/>
        </w:rPr>
      </w:pPr>
    </w:p>
    <w:p w:rsidR="00627F7D" w:rsidRPr="00EF72CC" w:rsidRDefault="00627F7D" w:rsidP="00B90443">
      <w:pPr>
        <w:suppressAutoHyphens w:val="0"/>
        <w:spacing w:before="0"/>
        <w:jc w:val="left"/>
        <w:rPr>
          <w:rFonts w:eastAsia="Times New Roman"/>
          <w:b/>
          <w:bCs/>
          <w:color w:val="000000"/>
          <w:lang w:val="en-US"/>
        </w:rPr>
      </w:pPr>
      <w:r w:rsidRPr="00EF72CC">
        <w:br w:type="page"/>
      </w:r>
    </w:p>
    <w:p w:rsidR="00EE7269" w:rsidRPr="00370B2E" w:rsidRDefault="00496C96" w:rsidP="00B90443">
      <w:pPr>
        <w:pStyle w:val="Heading1"/>
        <w:jc w:val="right"/>
      </w:pPr>
      <w:bookmarkStart w:id="336" w:name="_Toc416877990"/>
      <w:bookmarkStart w:id="337" w:name="_Toc438122021"/>
      <w:proofErr w:type="spellStart"/>
      <w:r w:rsidRPr="00370B2E">
        <w:lastRenderedPageBreak/>
        <w:t>Приложение</w:t>
      </w:r>
      <w:proofErr w:type="spellEnd"/>
      <w:r w:rsidRPr="00370B2E">
        <w:t xml:space="preserve"> </w:t>
      </w:r>
      <w:r w:rsidR="00EE7269" w:rsidRPr="00370B2E">
        <w:t xml:space="preserve">№ </w:t>
      </w:r>
      <w:bookmarkEnd w:id="336"/>
      <w:r w:rsidR="00A32E4C">
        <w:t>10</w:t>
      </w:r>
      <w:bookmarkEnd w:id="337"/>
    </w:p>
    <w:p w:rsidR="00EE7269" w:rsidRPr="000375FF" w:rsidRDefault="00EE7269" w:rsidP="00B90443">
      <w:pPr>
        <w:spacing w:before="0"/>
        <w:ind w:left="2160" w:hanging="2160"/>
        <w:jc w:val="center"/>
        <w:rPr>
          <w:b/>
          <w:highlight w:val="yellow"/>
        </w:rPr>
      </w:pPr>
    </w:p>
    <w:p w:rsidR="00EE7269" w:rsidRPr="00EF72CC" w:rsidRDefault="00EE7269" w:rsidP="00B90443">
      <w:pPr>
        <w:spacing w:before="0"/>
        <w:ind w:left="2160" w:hanging="2160"/>
        <w:jc w:val="center"/>
        <w:rPr>
          <w:b/>
        </w:rPr>
      </w:pPr>
      <w:r w:rsidRPr="00EF72CC">
        <w:rPr>
          <w:b/>
        </w:rPr>
        <w:t>Д Е К Л А Р А Ц И Я</w:t>
      </w:r>
    </w:p>
    <w:p w:rsidR="00EE7269" w:rsidRPr="00EF72CC" w:rsidRDefault="00EE7269" w:rsidP="00B90443">
      <w:pPr>
        <w:tabs>
          <w:tab w:val="left" w:pos="7380"/>
        </w:tabs>
        <w:spacing w:before="0"/>
        <w:jc w:val="center"/>
      </w:pPr>
      <w:r w:rsidRPr="00EF72CC">
        <w:t>по чл. 56, ал. 1, т. 8 от Закона за обществените поръчки</w:t>
      </w:r>
    </w:p>
    <w:p w:rsidR="00EE7269" w:rsidRPr="00EF72CC" w:rsidRDefault="00EE7269" w:rsidP="00B90443">
      <w:pPr>
        <w:spacing w:before="0"/>
        <w:ind w:hanging="720"/>
        <w:jc w:val="left"/>
      </w:pPr>
    </w:p>
    <w:p w:rsidR="00441AF9" w:rsidRPr="00EF72CC" w:rsidRDefault="00441AF9" w:rsidP="00B90443">
      <w:pPr>
        <w:spacing w:before="0"/>
      </w:pPr>
      <w:r w:rsidRPr="00EF72CC">
        <w:t>Подписаният/ата</w:t>
      </w:r>
    </w:p>
    <w:p w:rsidR="00441AF9" w:rsidRPr="00EF72CC" w:rsidRDefault="00441AF9" w:rsidP="00B90443">
      <w:pPr>
        <w:spacing w:before="0"/>
      </w:pPr>
      <w:r w:rsidRPr="00EF72CC">
        <w:t>…………………………………………………………………………………………………………</w:t>
      </w:r>
    </w:p>
    <w:p w:rsidR="00441AF9" w:rsidRPr="00EF72CC" w:rsidRDefault="00441AF9" w:rsidP="00B90443">
      <w:pPr>
        <w:spacing w:before="0"/>
        <w:jc w:val="center"/>
      </w:pPr>
      <w:r w:rsidRPr="00EF72CC">
        <w:t>(трите имена)</w:t>
      </w:r>
    </w:p>
    <w:p w:rsidR="00441AF9" w:rsidRPr="00EF72CC" w:rsidRDefault="00441AF9" w:rsidP="00B90443">
      <w:pPr>
        <w:spacing w:before="0"/>
      </w:pPr>
      <w:r w:rsidRPr="00EF72CC">
        <w:t>данни по документ за самоличност</w:t>
      </w:r>
    </w:p>
    <w:p w:rsidR="00441AF9" w:rsidRPr="00EF72CC" w:rsidRDefault="00441AF9" w:rsidP="00B90443">
      <w:pPr>
        <w:spacing w:before="0"/>
      </w:pPr>
      <w:r w:rsidRPr="00EF72CC">
        <w:t>…………………………………………………………………………………………………………</w:t>
      </w:r>
    </w:p>
    <w:p w:rsidR="00441AF9" w:rsidRPr="00EF72CC" w:rsidRDefault="00441AF9" w:rsidP="00B90443">
      <w:pPr>
        <w:spacing w:before="0"/>
        <w:jc w:val="center"/>
      </w:pPr>
      <w:r w:rsidRPr="00EF72CC">
        <w:t>(номер на лична карта, дата, орган и място на издаването)</w:t>
      </w:r>
    </w:p>
    <w:p w:rsidR="00441AF9" w:rsidRPr="00EF72CC" w:rsidRDefault="00441AF9" w:rsidP="00B90443">
      <w:pPr>
        <w:spacing w:before="0"/>
      </w:pPr>
      <w:r w:rsidRPr="00EF72CC">
        <w:t xml:space="preserve">в качеството си на </w:t>
      </w:r>
    </w:p>
    <w:p w:rsidR="00441AF9" w:rsidRPr="00EF72CC" w:rsidRDefault="00441AF9" w:rsidP="00B90443">
      <w:pPr>
        <w:spacing w:before="0"/>
      </w:pPr>
      <w:r w:rsidRPr="00EF72CC">
        <w:t>…………………………………………………………………………………………………………</w:t>
      </w:r>
    </w:p>
    <w:p w:rsidR="00441AF9" w:rsidRPr="00EF72CC" w:rsidRDefault="00441AF9" w:rsidP="00B90443">
      <w:pPr>
        <w:spacing w:before="0"/>
        <w:jc w:val="center"/>
      </w:pPr>
      <w:r w:rsidRPr="00EF72CC">
        <w:t>(длъжност)</w:t>
      </w:r>
    </w:p>
    <w:p w:rsidR="00441AF9" w:rsidRPr="00EF72CC" w:rsidRDefault="00441AF9" w:rsidP="00B90443">
      <w:pPr>
        <w:spacing w:before="0"/>
      </w:pPr>
      <w:r w:rsidRPr="00EF72CC">
        <w:t>на ……………………………………………………………………………………………………..</w:t>
      </w:r>
    </w:p>
    <w:p w:rsidR="00441AF9" w:rsidRPr="00EF72CC" w:rsidRDefault="00441AF9" w:rsidP="00B90443">
      <w:pPr>
        <w:spacing w:before="0"/>
        <w:jc w:val="center"/>
      </w:pPr>
      <w:r w:rsidRPr="00EF72CC">
        <w:t>(наименование на участника)</w:t>
      </w:r>
    </w:p>
    <w:p w:rsidR="00823ADB" w:rsidRPr="00823ADB" w:rsidRDefault="00441AF9" w:rsidP="00823ADB">
      <w:pPr>
        <w:spacing w:before="0"/>
        <w:rPr>
          <w:b/>
          <w:bCs/>
          <w:iCs/>
        </w:rPr>
      </w:pPr>
      <w:r w:rsidRPr="00EF72CC">
        <w:t xml:space="preserve">ЕИК/БУЛСТАТ ………………………………. – </w:t>
      </w:r>
      <w:r w:rsidR="00871427">
        <w:rPr>
          <w:color w:val="000000"/>
        </w:rPr>
        <w:t xml:space="preserve">участник </w:t>
      </w:r>
      <w:r w:rsidR="00871427" w:rsidRPr="00E16A7C">
        <w:t xml:space="preserve">в </w:t>
      </w:r>
      <w:r w:rsidR="00871427">
        <w:t xml:space="preserve">открита </w:t>
      </w:r>
      <w:r w:rsidR="00871427" w:rsidRPr="00E16A7C">
        <w:t xml:space="preserve">процедура </w:t>
      </w:r>
      <w:r w:rsidR="001A5F57" w:rsidRPr="00DB53B1">
        <w:rPr>
          <w:bCs/>
        </w:rPr>
        <w:t xml:space="preserve">за възлагане на обществена поръчка с предмет: </w:t>
      </w:r>
      <w:r w:rsidR="00823ADB" w:rsidRPr="00823ADB">
        <w:rPr>
          <w:b/>
          <w:bCs/>
          <w:iCs/>
        </w:rPr>
        <w:t>„</w:t>
      </w:r>
      <w:proofErr w:type="spellStart"/>
      <w:r w:rsidR="00823ADB" w:rsidRPr="00823ADB">
        <w:rPr>
          <w:b/>
          <w:bCs/>
          <w:iCs/>
          <w:lang w:val="ru-RU"/>
        </w:rPr>
        <w:t>Извънгаранционно</w:t>
      </w:r>
      <w:proofErr w:type="spellEnd"/>
      <w:r w:rsidR="00823ADB" w:rsidRPr="00823ADB">
        <w:rPr>
          <w:b/>
          <w:bCs/>
          <w:iCs/>
          <w:lang w:val="ru-RU"/>
        </w:rPr>
        <w:t xml:space="preserve"> </w:t>
      </w:r>
      <w:proofErr w:type="spellStart"/>
      <w:r w:rsidR="00823ADB" w:rsidRPr="00823ADB">
        <w:rPr>
          <w:b/>
          <w:bCs/>
          <w:iCs/>
          <w:lang w:val="ru-RU"/>
        </w:rPr>
        <w:t>поддържане</w:t>
      </w:r>
      <w:proofErr w:type="spellEnd"/>
      <w:r w:rsidR="00823ADB" w:rsidRPr="00823ADB">
        <w:rPr>
          <w:b/>
          <w:bCs/>
          <w:iCs/>
          <w:lang w:val="ru-RU"/>
        </w:rPr>
        <w:t xml:space="preserve"> на </w:t>
      </w:r>
      <w:proofErr w:type="spellStart"/>
      <w:r w:rsidR="00823ADB" w:rsidRPr="00823ADB">
        <w:rPr>
          <w:b/>
          <w:bCs/>
          <w:iCs/>
          <w:lang w:val="ru-RU"/>
        </w:rPr>
        <w:t>специализирано</w:t>
      </w:r>
      <w:proofErr w:type="spellEnd"/>
      <w:r w:rsidR="00823ADB" w:rsidRPr="00823ADB">
        <w:rPr>
          <w:b/>
          <w:bCs/>
          <w:iCs/>
          <w:lang w:val="ru-RU"/>
        </w:rPr>
        <w:t xml:space="preserve"> </w:t>
      </w:r>
      <w:proofErr w:type="spellStart"/>
      <w:r w:rsidR="00823ADB" w:rsidRPr="00823ADB">
        <w:rPr>
          <w:b/>
          <w:bCs/>
          <w:iCs/>
          <w:lang w:val="ru-RU"/>
        </w:rPr>
        <w:t>оборудване</w:t>
      </w:r>
      <w:proofErr w:type="spellEnd"/>
      <w:r w:rsidR="00823ADB" w:rsidRPr="00823ADB">
        <w:rPr>
          <w:b/>
          <w:bCs/>
          <w:iCs/>
          <w:lang w:val="ru-RU"/>
        </w:rPr>
        <w:t xml:space="preserve"> на ИА „</w:t>
      </w:r>
      <w:proofErr w:type="spellStart"/>
      <w:r w:rsidR="00823ADB" w:rsidRPr="00823ADB">
        <w:rPr>
          <w:b/>
          <w:bCs/>
          <w:iCs/>
          <w:lang w:val="ru-RU"/>
        </w:rPr>
        <w:t>Борба</w:t>
      </w:r>
      <w:proofErr w:type="spellEnd"/>
      <w:r w:rsidR="00823ADB" w:rsidRPr="00823ADB">
        <w:rPr>
          <w:b/>
          <w:bCs/>
          <w:iCs/>
          <w:lang w:val="ru-RU"/>
        </w:rPr>
        <w:t xml:space="preserve"> с </w:t>
      </w:r>
      <w:proofErr w:type="spellStart"/>
      <w:r w:rsidR="00823ADB" w:rsidRPr="00823ADB">
        <w:rPr>
          <w:b/>
          <w:bCs/>
          <w:iCs/>
          <w:lang w:val="ru-RU"/>
        </w:rPr>
        <w:t>градушките</w:t>
      </w:r>
      <w:proofErr w:type="spellEnd"/>
      <w:r w:rsidR="00823ADB" w:rsidRPr="00823ADB">
        <w:rPr>
          <w:b/>
          <w:bCs/>
          <w:iCs/>
          <w:lang w:val="ru-RU"/>
        </w:rPr>
        <w:t xml:space="preserve">“, </w:t>
      </w:r>
      <w:proofErr w:type="spellStart"/>
      <w:r w:rsidR="00823ADB" w:rsidRPr="00823ADB">
        <w:rPr>
          <w:b/>
          <w:bCs/>
          <w:iCs/>
          <w:lang w:val="ru-RU"/>
        </w:rPr>
        <w:t>включващ</w:t>
      </w:r>
      <w:proofErr w:type="spellEnd"/>
      <w:r w:rsidR="00823ADB" w:rsidRPr="00823ADB">
        <w:rPr>
          <w:b/>
          <w:bCs/>
          <w:iCs/>
        </w:rPr>
        <w:t>а</w:t>
      </w:r>
      <w:r w:rsidR="00823ADB" w:rsidRPr="00823ADB">
        <w:rPr>
          <w:b/>
          <w:bCs/>
          <w:iCs/>
          <w:lang w:val="ru-RU"/>
        </w:rPr>
        <w:t xml:space="preserve"> 2 </w:t>
      </w:r>
      <w:proofErr w:type="spellStart"/>
      <w:r w:rsidR="00823ADB" w:rsidRPr="00823ADB">
        <w:rPr>
          <w:b/>
          <w:bCs/>
          <w:iCs/>
          <w:lang w:val="ru-RU"/>
        </w:rPr>
        <w:t>обособени</w:t>
      </w:r>
      <w:proofErr w:type="spellEnd"/>
      <w:r w:rsidR="00823ADB" w:rsidRPr="00823ADB">
        <w:rPr>
          <w:b/>
          <w:bCs/>
          <w:iCs/>
          <w:lang w:val="ru-RU"/>
        </w:rPr>
        <w:t xml:space="preserve"> позиции, </w:t>
      </w:r>
      <w:proofErr w:type="spellStart"/>
      <w:r w:rsidR="00823ADB" w:rsidRPr="00823ADB">
        <w:rPr>
          <w:b/>
          <w:bCs/>
          <w:iCs/>
          <w:lang w:val="ru-RU"/>
        </w:rPr>
        <w:t>както</w:t>
      </w:r>
      <w:proofErr w:type="spellEnd"/>
      <w:r w:rsidR="00823ADB" w:rsidRPr="00823ADB">
        <w:rPr>
          <w:b/>
          <w:bCs/>
          <w:iCs/>
          <w:lang w:val="ru-RU"/>
        </w:rPr>
        <w:t xml:space="preserve"> </w:t>
      </w:r>
      <w:proofErr w:type="spellStart"/>
      <w:r w:rsidR="00823ADB" w:rsidRPr="00823ADB">
        <w:rPr>
          <w:b/>
          <w:bCs/>
          <w:iCs/>
          <w:lang w:val="ru-RU"/>
        </w:rPr>
        <w:t>следва</w:t>
      </w:r>
      <w:proofErr w:type="spellEnd"/>
      <w:r w:rsidR="00823ADB" w:rsidRPr="00823ADB">
        <w:rPr>
          <w:b/>
          <w:bCs/>
          <w:iCs/>
        </w:rPr>
        <w:t>:</w:t>
      </w:r>
    </w:p>
    <w:p w:rsidR="00823ADB" w:rsidRPr="00823ADB" w:rsidRDefault="00823ADB" w:rsidP="00823ADB">
      <w:pPr>
        <w:spacing w:before="0"/>
        <w:rPr>
          <w:b/>
          <w:bCs/>
          <w:iCs/>
        </w:rPr>
      </w:pPr>
      <w:r w:rsidRPr="00823ADB">
        <w:rPr>
          <w:b/>
          <w:bCs/>
          <w:iCs/>
          <w:lang w:val="ru-RU"/>
        </w:rPr>
        <w:t xml:space="preserve">1. </w:t>
      </w:r>
      <w:proofErr w:type="spellStart"/>
      <w:r w:rsidRPr="00823ADB">
        <w:rPr>
          <w:b/>
          <w:bCs/>
          <w:iCs/>
          <w:lang w:val="ru-RU"/>
        </w:rPr>
        <w:t>Извънгаранционно</w:t>
      </w:r>
      <w:proofErr w:type="spellEnd"/>
      <w:r w:rsidRPr="00823ADB">
        <w:rPr>
          <w:b/>
          <w:bCs/>
          <w:iCs/>
          <w:lang w:val="ru-RU"/>
        </w:rPr>
        <w:t xml:space="preserve"> </w:t>
      </w:r>
      <w:proofErr w:type="spellStart"/>
      <w:r w:rsidRPr="00823ADB">
        <w:rPr>
          <w:b/>
          <w:bCs/>
          <w:iCs/>
          <w:lang w:val="ru-RU"/>
        </w:rPr>
        <w:t>поддържане</w:t>
      </w:r>
      <w:proofErr w:type="spellEnd"/>
      <w:r w:rsidRPr="00823ADB">
        <w:rPr>
          <w:b/>
          <w:bCs/>
          <w:iCs/>
          <w:lang w:val="ru-RU"/>
        </w:rPr>
        <w:t xml:space="preserve"> на </w:t>
      </w:r>
      <w:proofErr w:type="spellStart"/>
      <w:r w:rsidR="00310431" w:rsidRPr="009A108B">
        <w:rPr>
          <w:b/>
          <w:bCs/>
          <w:iCs/>
        </w:rPr>
        <w:t>дву</w:t>
      </w:r>
      <w:r w:rsidR="00310431">
        <w:rPr>
          <w:b/>
          <w:bCs/>
          <w:iCs/>
        </w:rPr>
        <w:t>диапазонни</w:t>
      </w:r>
      <w:proofErr w:type="spellEnd"/>
      <w:r w:rsidRPr="00823ADB">
        <w:rPr>
          <w:b/>
          <w:bCs/>
          <w:iCs/>
        </w:rPr>
        <w:t xml:space="preserve"> </w:t>
      </w:r>
      <w:proofErr w:type="spellStart"/>
      <w:r w:rsidRPr="00823ADB">
        <w:rPr>
          <w:b/>
          <w:bCs/>
          <w:iCs/>
        </w:rPr>
        <w:t>доплерови</w:t>
      </w:r>
      <w:proofErr w:type="spellEnd"/>
      <w:r w:rsidRPr="00823ADB">
        <w:rPr>
          <w:b/>
          <w:bCs/>
          <w:iCs/>
          <w:lang w:val="ru-RU"/>
        </w:rPr>
        <w:t xml:space="preserve"> </w:t>
      </w:r>
      <w:proofErr w:type="spellStart"/>
      <w:r w:rsidRPr="00823ADB">
        <w:rPr>
          <w:b/>
          <w:bCs/>
          <w:iCs/>
          <w:lang w:val="ru-RU"/>
        </w:rPr>
        <w:t>метеорологични</w:t>
      </w:r>
      <w:proofErr w:type="spellEnd"/>
      <w:r w:rsidRPr="00823ADB">
        <w:rPr>
          <w:b/>
          <w:bCs/>
          <w:iCs/>
          <w:lang w:val="ru-RU"/>
        </w:rPr>
        <w:t xml:space="preserve"> </w:t>
      </w:r>
      <w:proofErr w:type="spellStart"/>
      <w:r w:rsidRPr="00823ADB">
        <w:rPr>
          <w:b/>
          <w:bCs/>
          <w:iCs/>
          <w:lang w:val="ru-RU"/>
        </w:rPr>
        <w:t>радари</w:t>
      </w:r>
      <w:proofErr w:type="spellEnd"/>
      <w:r w:rsidRPr="00823ADB">
        <w:rPr>
          <w:b/>
          <w:bCs/>
          <w:iCs/>
        </w:rPr>
        <w:t>, работещи под система</w:t>
      </w:r>
      <w:r w:rsidRPr="00823ADB">
        <w:rPr>
          <w:b/>
          <w:bCs/>
          <w:iCs/>
          <w:lang w:val="ru-RU"/>
        </w:rPr>
        <w:t xml:space="preserve"> </w:t>
      </w:r>
      <w:r w:rsidRPr="00823ADB">
        <w:rPr>
          <w:b/>
          <w:bCs/>
          <w:iCs/>
        </w:rPr>
        <w:t>ИРИС;</w:t>
      </w:r>
    </w:p>
    <w:p w:rsidR="00EE7269" w:rsidRPr="00EF72CC" w:rsidRDefault="00823ADB" w:rsidP="00823ADB">
      <w:pPr>
        <w:spacing w:before="0"/>
        <w:rPr>
          <w:i/>
        </w:rPr>
      </w:pPr>
      <w:r w:rsidRPr="00823ADB">
        <w:rPr>
          <w:b/>
          <w:bCs/>
          <w:iCs/>
        </w:rPr>
        <w:t>2. Извънгаранционно поддържане на технически средства, на системите и продуктите за управление на стрелба</w:t>
      </w:r>
      <w:r w:rsidRPr="00823ADB">
        <w:rPr>
          <w:b/>
          <w:bCs/>
          <w:iCs/>
          <w:lang w:val="en-US"/>
        </w:rPr>
        <w:t xml:space="preserve"> </w:t>
      </w:r>
      <w:r w:rsidRPr="00823ADB">
        <w:rPr>
          <w:b/>
          <w:bCs/>
          <w:iCs/>
        </w:rPr>
        <w:t xml:space="preserve">с </w:t>
      </w:r>
      <w:proofErr w:type="spellStart"/>
      <w:r w:rsidRPr="00823ADB">
        <w:rPr>
          <w:b/>
          <w:bCs/>
          <w:iCs/>
        </w:rPr>
        <w:t>противоградови</w:t>
      </w:r>
      <w:proofErr w:type="spellEnd"/>
      <w:r w:rsidRPr="00823ADB">
        <w:rPr>
          <w:b/>
          <w:bCs/>
          <w:iCs/>
        </w:rPr>
        <w:t xml:space="preserve"> ракети, на кодирани </w:t>
      </w:r>
      <w:proofErr w:type="spellStart"/>
      <w:r w:rsidRPr="00823ADB">
        <w:rPr>
          <w:b/>
          <w:bCs/>
          <w:iCs/>
        </w:rPr>
        <w:t>телеметрични</w:t>
      </w:r>
      <w:proofErr w:type="spellEnd"/>
      <w:r w:rsidRPr="00823ADB">
        <w:rPr>
          <w:b/>
          <w:bCs/>
          <w:iCs/>
        </w:rPr>
        <w:t xml:space="preserve"> мрежи и мрежи за гласови данни</w:t>
      </w:r>
      <w:r w:rsidR="009D4147">
        <w:rPr>
          <w:b/>
          <w:bCs/>
          <w:iCs/>
        </w:rPr>
        <w:t>“</w:t>
      </w:r>
      <w:r w:rsidRPr="00823ADB">
        <w:rPr>
          <w:b/>
          <w:bCs/>
          <w:iCs/>
        </w:rPr>
        <w:t>.</w:t>
      </w:r>
    </w:p>
    <w:p w:rsidR="00890062" w:rsidRPr="00A14AF6" w:rsidRDefault="00890062" w:rsidP="00B90443">
      <w:pPr>
        <w:spacing w:before="0"/>
      </w:pPr>
      <w:r w:rsidRPr="00A14AF6">
        <w:t xml:space="preserve">За обособена позиция №….. </w:t>
      </w:r>
      <w:r>
        <w:t>–</w:t>
      </w:r>
      <w:r w:rsidRPr="00A14AF6">
        <w:t xml:space="preserve"> </w:t>
      </w:r>
      <w:r>
        <w:t>„</w:t>
      </w:r>
      <w:r w:rsidRPr="00A14AF6">
        <w:t>………………………………………</w:t>
      </w:r>
      <w:r>
        <w:t>…........................................“</w:t>
      </w:r>
    </w:p>
    <w:p w:rsidR="00890062" w:rsidRDefault="00890062" w:rsidP="00B90443">
      <w:pPr>
        <w:suppressAutoHyphens w:val="0"/>
        <w:spacing w:before="0"/>
        <w:jc w:val="center"/>
        <w:rPr>
          <w:b/>
          <w:bCs/>
          <w:highlight w:val="yellow"/>
        </w:rPr>
      </w:pPr>
      <w:r>
        <w:tab/>
      </w:r>
      <w:r>
        <w:tab/>
      </w:r>
      <w:r>
        <w:tab/>
      </w:r>
      <w:r>
        <w:tab/>
      </w:r>
      <w:r>
        <w:tab/>
        <w:t xml:space="preserve">  (изписва се наименованието на съответната позиция)</w:t>
      </w:r>
    </w:p>
    <w:p w:rsidR="00441AF9" w:rsidRPr="000375FF" w:rsidRDefault="00441AF9" w:rsidP="00B90443">
      <w:pPr>
        <w:spacing w:before="0"/>
        <w:rPr>
          <w:b/>
          <w:highlight w:val="yellow"/>
        </w:rPr>
      </w:pPr>
    </w:p>
    <w:p w:rsidR="00EE7269" w:rsidRPr="00EF72CC" w:rsidRDefault="00EE7269" w:rsidP="00B90443">
      <w:pPr>
        <w:spacing w:before="0"/>
        <w:ind w:left="2160" w:hanging="2160"/>
        <w:jc w:val="center"/>
        <w:rPr>
          <w:b/>
        </w:rPr>
      </w:pPr>
      <w:r w:rsidRPr="00EF72CC">
        <w:rPr>
          <w:b/>
        </w:rPr>
        <w:t>Д Е К Л А Р И Р А М:</w:t>
      </w:r>
    </w:p>
    <w:p w:rsidR="00EE7269" w:rsidRPr="00EF72CC" w:rsidRDefault="00EE7269" w:rsidP="00B90443">
      <w:pPr>
        <w:spacing w:before="0"/>
        <w:ind w:left="2160" w:hanging="2160"/>
        <w:jc w:val="center"/>
        <w:rPr>
          <w:b/>
        </w:rPr>
      </w:pPr>
    </w:p>
    <w:p w:rsidR="00EE7269" w:rsidRPr="00EF72CC" w:rsidRDefault="00EE7269" w:rsidP="00B90443">
      <w:pPr>
        <w:spacing w:before="0"/>
        <w:ind w:firstLine="720"/>
        <w:rPr>
          <w:position w:val="7"/>
        </w:rPr>
      </w:pPr>
      <w:r w:rsidRPr="00EF72CC">
        <w:rPr>
          <w:position w:val="7"/>
        </w:rPr>
        <w:t>Участникът ………………………………………………………</w:t>
      </w:r>
      <w:r w:rsidR="00D9283B">
        <w:rPr>
          <w:position w:val="7"/>
        </w:rPr>
        <w:t xml:space="preserve">…………….. </w:t>
      </w:r>
      <w:r w:rsidRPr="00EF72CC">
        <w:rPr>
          <w:i/>
          <w:iCs/>
          <w:position w:val="7"/>
        </w:rPr>
        <w:t xml:space="preserve">(посочете </w:t>
      </w:r>
      <w:proofErr w:type="spellStart"/>
      <w:r w:rsidR="00D9283B">
        <w:rPr>
          <w:i/>
          <w:iCs/>
          <w:position w:val="7"/>
        </w:rPr>
        <w:t>наимеованието</w:t>
      </w:r>
      <w:proofErr w:type="spellEnd"/>
      <w:r w:rsidRPr="00EF72CC">
        <w:rPr>
          <w:i/>
          <w:iCs/>
          <w:position w:val="7"/>
        </w:rPr>
        <w:t xml:space="preserve"> на участника)</w:t>
      </w:r>
      <w:r w:rsidRPr="00EF72CC">
        <w:rPr>
          <w:position w:val="7"/>
        </w:rPr>
        <w:t>, когото представлявам:</w:t>
      </w:r>
    </w:p>
    <w:p w:rsidR="00EE7269" w:rsidRPr="00EF72CC" w:rsidRDefault="00EE7269" w:rsidP="00B90443">
      <w:pPr>
        <w:spacing w:before="0"/>
        <w:ind w:firstLine="720"/>
        <w:rPr>
          <w:position w:val="7"/>
        </w:rPr>
      </w:pPr>
    </w:p>
    <w:p w:rsidR="005F7A4D" w:rsidRPr="00EF72CC" w:rsidRDefault="005F7A4D" w:rsidP="00B90443">
      <w:pPr>
        <w:suppressAutoHyphens w:val="0"/>
        <w:spacing w:before="0"/>
        <w:rPr>
          <w:rFonts w:eastAsia="Times New Roman"/>
          <w:lang w:val="ru-RU" w:eastAsia="bg-BG"/>
        </w:rPr>
      </w:pPr>
      <w:r w:rsidRPr="00EF72CC">
        <w:rPr>
          <w:rFonts w:eastAsia="Times New Roman"/>
          <w:lang w:eastAsia="bg-BG"/>
        </w:rPr>
        <w:t>1. НЯМА ДА ИЗПОЛЗВА/</w:t>
      </w:r>
      <w:r w:rsidRPr="00EF72CC">
        <w:rPr>
          <w:rFonts w:eastAsia="Times New Roman"/>
          <w:lang w:val="en-US" w:eastAsia="bg-BG"/>
        </w:rPr>
        <w:t xml:space="preserve"> </w:t>
      </w:r>
      <w:r w:rsidRPr="00EF72CC">
        <w:rPr>
          <w:rFonts w:eastAsia="Times New Roman"/>
          <w:lang w:eastAsia="bg-BG"/>
        </w:rPr>
        <w:t>ЩЕ ИЗПОЛЗВА подизпълнител/и;</w:t>
      </w:r>
      <w:r w:rsidRPr="00EF72CC">
        <w:rPr>
          <w:rFonts w:eastAsia="Times New Roman"/>
          <w:lang w:val="ru-RU" w:eastAsia="bg-BG"/>
        </w:rPr>
        <w:t xml:space="preserve">  </w:t>
      </w:r>
      <w:r w:rsidRPr="00EF72CC">
        <w:rPr>
          <w:rFonts w:eastAsia="Times New Roman"/>
          <w:lang w:eastAsia="bg-BG"/>
        </w:rPr>
        <w:t>(</w:t>
      </w:r>
      <w:r w:rsidRPr="00EF72CC">
        <w:rPr>
          <w:rFonts w:eastAsia="Times New Roman"/>
          <w:i/>
          <w:lang w:eastAsia="bg-BG"/>
        </w:rPr>
        <w:t>ненужното се премахва или зачертава</w:t>
      </w:r>
      <w:r w:rsidRPr="00EF72CC">
        <w:rPr>
          <w:rFonts w:eastAsia="Times New Roman"/>
          <w:lang w:eastAsia="bg-BG"/>
        </w:rPr>
        <w:t>)</w:t>
      </w:r>
    </w:p>
    <w:p w:rsidR="005F7A4D" w:rsidRPr="00EF72CC" w:rsidRDefault="005F7A4D" w:rsidP="00B90443">
      <w:pPr>
        <w:suppressAutoHyphens w:val="0"/>
        <w:spacing w:before="0"/>
        <w:rPr>
          <w:rFonts w:eastAsia="Times New Roman"/>
          <w:lang w:eastAsia="bg-BG"/>
        </w:rPr>
      </w:pPr>
      <w:r w:rsidRPr="00EF72CC">
        <w:rPr>
          <w:rFonts w:eastAsia="Times New Roman"/>
          <w:lang w:eastAsia="bg-BG"/>
        </w:rPr>
        <w:t>2. Подизпълнител/и ще бъде/</w:t>
      </w:r>
      <w:r w:rsidRPr="00EF72CC">
        <w:rPr>
          <w:rFonts w:eastAsia="Times New Roman"/>
          <w:lang w:val="en-US" w:eastAsia="bg-BG"/>
        </w:rPr>
        <w:t xml:space="preserve"> </w:t>
      </w:r>
      <w:r w:rsidRPr="00EF72CC">
        <w:rPr>
          <w:rFonts w:eastAsia="Times New Roman"/>
          <w:lang w:eastAsia="bg-BG"/>
        </w:rPr>
        <w:t>бъдат .................................................................... (</w:t>
      </w:r>
      <w:r w:rsidRPr="00EF72CC">
        <w:rPr>
          <w:rFonts w:eastAsia="Times New Roman"/>
          <w:i/>
          <w:lang w:eastAsia="bg-BG"/>
        </w:rPr>
        <w:t>изписват се наименованията на фирмите на подизпълнителите, попълва се в случай, че ще се използват подизпълнители</w:t>
      </w:r>
      <w:r w:rsidRPr="00EF72CC">
        <w:rPr>
          <w:rFonts w:eastAsia="Times New Roman"/>
          <w:lang w:eastAsia="bg-BG"/>
        </w:rPr>
        <w:t>), които са запознати с предмета на поръчката и са дали съгласие за участие в процедурата;</w:t>
      </w:r>
    </w:p>
    <w:p w:rsidR="005F7A4D" w:rsidRPr="00EF72CC" w:rsidRDefault="005F7A4D" w:rsidP="00B90443">
      <w:pPr>
        <w:suppressAutoHyphens w:val="0"/>
        <w:spacing w:before="0"/>
        <w:rPr>
          <w:rFonts w:eastAsia="Times New Roman"/>
          <w:lang w:eastAsia="bg-BG"/>
        </w:rPr>
      </w:pPr>
      <w:r w:rsidRPr="00EF72CC">
        <w:rPr>
          <w:rFonts w:eastAsia="Times New Roman"/>
          <w:lang w:eastAsia="bg-BG"/>
        </w:rPr>
        <w:t>3. Делът на участие на подизпълнителите при изпълнение на поръчката ще бъде ................%  (</w:t>
      </w:r>
      <w:r w:rsidRPr="00EF72CC">
        <w:rPr>
          <w:rFonts w:eastAsia="Times New Roman"/>
          <w:i/>
          <w:lang w:eastAsia="bg-BG"/>
        </w:rPr>
        <w:t>попълва се само в %</w:t>
      </w:r>
      <w:r w:rsidRPr="00EF72CC">
        <w:rPr>
          <w:rFonts w:eastAsia="Times New Roman"/>
          <w:lang w:eastAsia="bg-BG"/>
        </w:rPr>
        <w:t>) от общата й стойност.</w:t>
      </w:r>
    </w:p>
    <w:p w:rsidR="005F7A4D" w:rsidRPr="00EF72CC" w:rsidRDefault="005F7A4D" w:rsidP="00B90443">
      <w:pPr>
        <w:suppressAutoHyphens w:val="0"/>
        <w:spacing w:before="0"/>
        <w:rPr>
          <w:rFonts w:eastAsia="Times New Roman"/>
          <w:lang w:val="en-US" w:eastAsia="bg-BG"/>
        </w:rPr>
      </w:pPr>
    </w:p>
    <w:p w:rsidR="005F7A4D" w:rsidRPr="00EF72CC" w:rsidRDefault="005F7A4D" w:rsidP="00B90443">
      <w:pPr>
        <w:suppressAutoHyphens w:val="0"/>
        <w:spacing w:before="0"/>
        <w:rPr>
          <w:rFonts w:eastAsia="Times New Roman"/>
          <w:lang w:val="en-US" w:eastAsia="bg-BG"/>
        </w:rPr>
      </w:pPr>
      <w:r w:rsidRPr="00EF72CC">
        <w:rPr>
          <w:rFonts w:eastAsia="Times New Roman"/>
          <w:lang w:eastAsia="bg-BG"/>
        </w:rPr>
        <w:t>4. Участието на подизпълнителите при изпълнение на поръчката ще бъде за следните видове работи: ………………………………………………………………………</w:t>
      </w:r>
      <w:r w:rsidRPr="00EF72CC">
        <w:rPr>
          <w:rFonts w:eastAsia="Times New Roman"/>
          <w:lang w:val="en-US" w:eastAsia="bg-BG"/>
        </w:rPr>
        <w:t>………………………................</w:t>
      </w:r>
    </w:p>
    <w:p w:rsidR="005F7A4D" w:rsidRPr="00EF72CC" w:rsidRDefault="005F7A4D" w:rsidP="00B90443">
      <w:pPr>
        <w:suppressAutoHyphens w:val="0"/>
        <w:spacing w:before="0"/>
        <w:jc w:val="center"/>
        <w:rPr>
          <w:rFonts w:eastAsia="Times New Roman"/>
          <w:lang w:eastAsia="bg-BG"/>
        </w:rPr>
      </w:pPr>
      <w:r w:rsidRPr="00EF72CC">
        <w:rPr>
          <w:rFonts w:eastAsia="Times New Roman"/>
          <w:lang w:eastAsia="bg-BG"/>
        </w:rPr>
        <w:t>(</w:t>
      </w:r>
      <w:r w:rsidRPr="00EF72CC">
        <w:rPr>
          <w:rFonts w:eastAsia="Times New Roman"/>
          <w:i/>
          <w:lang w:eastAsia="bg-BG"/>
        </w:rPr>
        <w:t>изброяват се работите, които ще извършат от  подизпълнителите</w:t>
      </w:r>
      <w:r w:rsidRPr="00EF72CC">
        <w:rPr>
          <w:rFonts w:eastAsia="Times New Roman"/>
          <w:lang w:eastAsia="bg-BG"/>
        </w:rPr>
        <w:t>)</w:t>
      </w:r>
    </w:p>
    <w:p w:rsidR="005F7A4D" w:rsidRPr="000375FF" w:rsidRDefault="005F7A4D" w:rsidP="00B90443">
      <w:pPr>
        <w:suppressAutoHyphens w:val="0"/>
        <w:spacing w:before="0"/>
        <w:ind w:firstLine="720"/>
        <w:jc w:val="left"/>
        <w:rPr>
          <w:rFonts w:eastAsia="Times New Roman"/>
          <w:highlight w:val="yellow"/>
          <w:lang w:val="en-US" w:eastAsia="bg-BG"/>
        </w:rPr>
      </w:pPr>
    </w:p>
    <w:p w:rsidR="005F7A4D" w:rsidRPr="00B052CD" w:rsidRDefault="005F7A4D" w:rsidP="00B90443">
      <w:pPr>
        <w:suppressAutoHyphens w:val="0"/>
        <w:spacing w:before="0"/>
        <w:ind w:firstLine="720"/>
        <w:jc w:val="left"/>
        <w:rPr>
          <w:rFonts w:eastAsia="Times New Roman"/>
          <w:lang w:eastAsia="bg-BG"/>
        </w:rPr>
      </w:pPr>
      <w:r w:rsidRPr="00B052CD">
        <w:rPr>
          <w:rFonts w:eastAsia="Times New Roman"/>
          <w:lang w:eastAsia="bg-BG"/>
        </w:rPr>
        <w:t>Известно ми е, че за неверни данни в настоящата декларация отговарям по реда на чл. 313 от НК.</w:t>
      </w:r>
    </w:p>
    <w:p w:rsidR="00EE7269" w:rsidRPr="000375FF" w:rsidRDefault="00EE7269" w:rsidP="00B90443">
      <w:pPr>
        <w:spacing w:before="0"/>
        <w:rPr>
          <w:b/>
          <w:i/>
          <w:highlight w:val="yellow"/>
        </w:rPr>
      </w:pPr>
    </w:p>
    <w:p w:rsidR="004A05C9" w:rsidRPr="00EF72CC" w:rsidRDefault="004A05C9" w:rsidP="00B90443">
      <w:pPr>
        <w:spacing w:before="0"/>
      </w:pPr>
      <w:r w:rsidRPr="00EF72CC">
        <w:t>Дата:……………………</w:t>
      </w:r>
      <w:r w:rsidRPr="00EF72CC">
        <w:tab/>
      </w:r>
      <w:r w:rsidRPr="00EF72CC">
        <w:tab/>
      </w:r>
      <w:r w:rsidRPr="00EF72CC">
        <w:tab/>
      </w:r>
      <w:r w:rsidRPr="00EF72CC">
        <w:tab/>
        <w:t>Име и фамилия:…………………………………….</w:t>
      </w:r>
    </w:p>
    <w:p w:rsidR="004A05C9" w:rsidRPr="00EF72CC" w:rsidRDefault="004A05C9" w:rsidP="00B90443">
      <w:pPr>
        <w:suppressAutoHyphens w:val="0"/>
        <w:spacing w:before="0"/>
        <w:ind w:left="3969" w:firstLine="567"/>
        <w:jc w:val="left"/>
      </w:pPr>
      <w:r w:rsidRPr="00EF72CC">
        <w:t>Подпис и печат:…………………………….............</w:t>
      </w:r>
    </w:p>
    <w:p w:rsidR="00C3443C" w:rsidRPr="00550263" w:rsidRDefault="00C3443C" w:rsidP="00B90443">
      <w:pPr>
        <w:pStyle w:val="Heading1"/>
        <w:jc w:val="right"/>
      </w:pPr>
      <w:bookmarkStart w:id="338" w:name="_Toc416877991"/>
      <w:bookmarkStart w:id="339" w:name="_Toc438122022"/>
      <w:proofErr w:type="spellStart"/>
      <w:r w:rsidRPr="00550263">
        <w:lastRenderedPageBreak/>
        <w:t>Приложение</w:t>
      </w:r>
      <w:proofErr w:type="spellEnd"/>
      <w:r w:rsidRPr="00550263">
        <w:t xml:space="preserve"> № </w:t>
      </w:r>
      <w:bookmarkEnd w:id="338"/>
      <w:r w:rsidR="00A32E4C">
        <w:t>11</w:t>
      </w:r>
      <w:bookmarkEnd w:id="339"/>
    </w:p>
    <w:p w:rsidR="0030256D" w:rsidRPr="00EF72CC" w:rsidRDefault="0030256D" w:rsidP="00B90443">
      <w:pPr>
        <w:spacing w:before="0"/>
        <w:ind w:right="-18"/>
        <w:jc w:val="center"/>
        <w:rPr>
          <w:b/>
          <w:color w:val="000000"/>
        </w:rPr>
      </w:pPr>
      <w:r w:rsidRPr="00EF72CC">
        <w:rPr>
          <w:b/>
          <w:color w:val="000000"/>
        </w:rPr>
        <w:t>Д Е К Л А Р А Ц И Я</w:t>
      </w:r>
    </w:p>
    <w:p w:rsidR="00E66480" w:rsidRPr="00EF72CC" w:rsidRDefault="00E66480" w:rsidP="00B90443">
      <w:pPr>
        <w:pStyle w:val="htleft"/>
        <w:spacing w:before="0" w:beforeAutospacing="0" w:after="0" w:afterAutospacing="0"/>
        <w:jc w:val="center"/>
        <w:rPr>
          <w:color w:val="000000"/>
        </w:rPr>
      </w:pPr>
      <w:r w:rsidRPr="00EF72CC">
        <w:rPr>
          <w:color w:val="000000"/>
        </w:rPr>
        <w:t>за съгласие за участие като подизпълнител</w:t>
      </w:r>
    </w:p>
    <w:p w:rsidR="00E66480" w:rsidRPr="00E66480" w:rsidRDefault="00E66480" w:rsidP="00B90443">
      <w:pPr>
        <w:pStyle w:val="htleft"/>
        <w:spacing w:before="0" w:beforeAutospacing="0" w:after="0" w:afterAutospacing="0"/>
        <w:rPr>
          <w:color w:val="000000"/>
          <w:lang w:val="en-US"/>
        </w:rPr>
      </w:pPr>
      <w:r w:rsidRPr="00EF72CC">
        <w:rPr>
          <w:color w:val="000000"/>
        </w:rPr>
        <w:t>Подписаният</w:t>
      </w:r>
      <w:r w:rsidRPr="00EF72CC">
        <w:t>/ата</w:t>
      </w:r>
      <w:r w:rsidRPr="00EF72CC">
        <w:rPr>
          <w:color w:val="000000"/>
        </w:rPr>
        <w:t xml:space="preserve"> ...........................................................................................................................................</w:t>
      </w:r>
      <w:r>
        <w:rPr>
          <w:color w:val="000000"/>
          <w:lang w:val="en-US"/>
        </w:rPr>
        <w:t>.....................</w:t>
      </w:r>
    </w:p>
    <w:p w:rsidR="00E66480" w:rsidRPr="00EF72CC" w:rsidRDefault="00E66480" w:rsidP="00B90443">
      <w:pPr>
        <w:pStyle w:val="htcenter"/>
        <w:spacing w:before="0" w:beforeAutospacing="0" w:after="0" w:afterAutospacing="0"/>
        <w:rPr>
          <w:color w:val="000000"/>
        </w:rPr>
      </w:pPr>
      <w:r w:rsidRPr="00EF72CC">
        <w:rPr>
          <w:i/>
          <w:iCs/>
          <w:color w:val="000000"/>
        </w:rPr>
        <w:t> (трите имена)</w:t>
      </w:r>
    </w:p>
    <w:p w:rsidR="00E66480" w:rsidRPr="00EF72CC" w:rsidRDefault="00E66480" w:rsidP="00B90443">
      <w:pPr>
        <w:pStyle w:val="htleft"/>
        <w:spacing w:before="0" w:beforeAutospacing="0" w:after="0" w:afterAutospacing="0"/>
        <w:rPr>
          <w:color w:val="000000"/>
        </w:rPr>
      </w:pPr>
      <w:r w:rsidRPr="00EF72CC">
        <w:rPr>
          <w:color w:val="000000"/>
        </w:rPr>
        <w:t xml:space="preserve">данни по документ за самоличност </w:t>
      </w:r>
    </w:p>
    <w:p w:rsidR="00E66480" w:rsidRPr="00E66480" w:rsidRDefault="00E66480" w:rsidP="00B90443">
      <w:pPr>
        <w:pStyle w:val="htleft"/>
        <w:spacing w:before="0" w:beforeAutospacing="0" w:after="0" w:afterAutospacing="0"/>
        <w:rPr>
          <w:color w:val="000000"/>
          <w:lang w:val="en-US"/>
        </w:rPr>
      </w:pPr>
      <w:r w:rsidRPr="00EF72CC">
        <w:rPr>
          <w:color w:val="000000"/>
        </w:rPr>
        <w:t>…………………………</w:t>
      </w:r>
      <w:r>
        <w:rPr>
          <w:color w:val="000000"/>
        </w:rPr>
        <w:t>……………………………………………………………………………</w:t>
      </w:r>
      <w:r>
        <w:rPr>
          <w:color w:val="000000"/>
          <w:lang w:val="en-US"/>
        </w:rPr>
        <w:t>…</w:t>
      </w:r>
    </w:p>
    <w:p w:rsidR="00E66480" w:rsidRPr="00EF72CC" w:rsidRDefault="00E66480" w:rsidP="00B90443">
      <w:pPr>
        <w:pStyle w:val="htcenter"/>
        <w:spacing w:before="0" w:beforeAutospacing="0" w:after="0" w:afterAutospacing="0"/>
        <w:rPr>
          <w:color w:val="000000"/>
        </w:rPr>
      </w:pPr>
      <w:r w:rsidRPr="00EF72CC">
        <w:rPr>
          <w:i/>
          <w:iCs/>
          <w:color w:val="000000"/>
        </w:rPr>
        <w:t>(номер на лична карта, дата, орган и място на издаването)</w:t>
      </w:r>
    </w:p>
    <w:p w:rsidR="00E66480" w:rsidRPr="00E66480" w:rsidRDefault="00E66480" w:rsidP="00B90443">
      <w:pPr>
        <w:pStyle w:val="htleft"/>
        <w:spacing w:before="0" w:beforeAutospacing="0" w:after="0" w:afterAutospacing="0"/>
        <w:rPr>
          <w:color w:val="000000"/>
          <w:lang w:val="en-US"/>
        </w:rPr>
      </w:pPr>
      <w:r w:rsidRPr="00EF72CC">
        <w:rPr>
          <w:color w:val="000000"/>
        </w:rPr>
        <w:t>в качеството си на ...........................................................................................................................................</w:t>
      </w:r>
      <w:r>
        <w:rPr>
          <w:color w:val="000000"/>
        </w:rPr>
        <w:t>.....................</w:t>
      </w:r>
    </w:p>
    <w:p w:rsidR="00E66480" w:rsidRPr="00EF72CC" w:rsidRDefault="00E66480" w:rsidP="00B90443">
      <w:pPr>
        <w:pStyle w:val="htcenter"/>
        <w:spacing w:before="0" w:beforeAutospacing="0" w:after="0" w:afterAutospacing="0"/>
        <w:rPr>
          <w:color w:val="000000"/>
        </w:rPr>
      </w:pPr>
      <w:r w:rsidRPr="00EF72CC">
        <w:rPr>
          <w:color w:val="000000"/>
        </w:rPr>
        <w:t>(</w:t>
      </w:r>
      <w:r w:rsidRPr="00EF72CC">
        <w:rPr>
          <w:i/>
          <w:iCs/>
          <w:color w:val="000000"/>
        </w:rPr>
        <w:t>длъжност</w:t>
      </w:r>
      <w:r w:rsidRPr="00EF72CC">
        <w:rPr>
          <w:color w:val="000000"/>
        </w:rPr>
        <w:t>)</w:t>
      </w:r>
    </w:p>
    <w:p w:rsidR="00E66480" w:rsidRPr="00EF72CC" w:rsidRDefault="00E66480" w:rsidP="00B90443">
      <w:pPr>
        <w:pStyle w:val="htleft"/>
        <w:spacing w:before="0" w:beforeAutospacing="0" w:after="0" w:afterAutospacing="0"/>
        <w:rPr>
          <w:color w:val="000000"/>
        </w:rPr>
      </w:pPr>
      <w:r w:rsidRPr="00EF72CC">
        <w:rPr>
          <w:color w:val="000000"/>
        </w:rPr>
        <w:t>на ................................................................................................................................................................</w:t>
      </w:r>
    </w:p>
    <w:p w:rsidR="00E66480" w:rsidRPr="00EF72CC" w:rsidRDefault="00E66480" w:rsidP="00B90443">
      <w:pPr>
        <w:pStyle w:val="htcenter"/>
        <w:spacing w:before="0" w:beforeAutospacing="0" w:after="0" w:afterAutospacing="0"/>
        <w:rPr>
          <w:color w:val="000000"/>
        </w:rPr>
      </w:pPr>
      <w:r w:rsidRPr="00EF72CC">
        <w:rPr>
          <w:i/>
          <w:iCs/>
          <w:color w:val="000000"/>
        </w:rPr>
        <w:t>(наименование на подизпълнителя)</w:t>
      </w:r>
    </w:p>
    <w:p w:rsidR="00E66480" w:rsidRPr="005B33B1" w:rsidRDefault="00E66480" w:rsidP="00B90443">
      <w:pPr>
        <w:pStyle w:val="htcenter"/>
        <w:spacing w:before="0" w:beforeAutospacing="0" w:after="0" w:afterAutospacing="0"/>
        <w:rPr>
          <w:b/>
          <w:color w:val="000000"/>
        </w:rPr>
      </w:pPr>
    </w:p>
    <w:p w:rsidR="00E66480" w:rsidRPr="005B33B1" w:rsidRDefault="00E66480" w:rsidP="00B90443">
      <w:pPr>
        <w:pStyle w:val="htcenter"/>
        <w:spacing w:before="0" w:beforeAutospacing="0" w:after="0" w:afterAutospacing="0"/>
        <w:rPr>
          <w:b/>
          <w:color w:val="000000"/>
        </w:rPr>
      </w:pPr>
      <w:r w:rsidRPr="005B33B1">
        <w:rPr>
          <w:b/>
          <w:color w:val="000000"/>
        </w:rPr>
        <w:t>ДЕКЛАРИРАМ:</w:t>
      </w:r>
    </w:p>
    <w:p w:rsidR="00E66480" w:rsidRPr="00EF72CC" w:rsidRDefault="00E66480" w:rsidP="00B90443">
      <w:pPr>
        <w:pStyle w:val="htleft"/>
        <w:spacing w:before="0" w:beforeAutospacing="0" w:after="0" w:afterAutospacing="0"/>
        <w:jc w:val="both"/>
        <w:rPr>
          <w:color w:val="000000"/>
        </w:rPr>
      </w:pPr>
      <w:r w:rsidRPr="00EF72CC">
        <w:rPr>
          <w:color w:val="000000"/>
        </w:rPr>
        <w:t xml:space="preserve">1. От името на представляваното от мен лице (търговско дружество, едноличен търговец, юридическо лице с нестопанска цел – </w:t>
      </w:r>
      <w:r>
        <w:rPr>
          <w:color w:val="000000"/>
        </w:rPr>
        <w:t>(</w:t>
      </w:r>
      <w:r w:rsidRPr="00EF72CC">
        <w:rPr>
          <w:i/>
          <w:iCs/>
          <w:color w:val="000000"/>
        </w:rPr>
        <w:t>вярното се подчертава</w:t>
      </w:r>
      <w:r w:rsidRPr="00EF72CC">
        <w:rPr>
          <w:color w:val="000000"/>
        </w:rPr>
        <w:t xml:space="preserve">): </w:t>
      </w:r>
    </w:p>
    <w:p w:rsidR="00E66480" w:rsidRPr="00EF72CC" w:rsidRDefault="00E66480" w:rsidP="00B90443">
      <w:pPr>
        <w:pStyle w:val="htleft"/>
        <w:spacing w:before="0" w:beforeAutospacing="0" w:after="0" w:afterAutospacing="0"/>
        <w:rPr>
          <w:color w:val="000000"/>
        </w:rPr>
      </w:pPr>
      <w:r w:rsidRPr="00EF72CC">
        <w:rPr>
          <w:color w:val="000000"/>
        </w:rPr>
        <w:t>...............................................................................................................................................</w:t>
      </w:r>
      <w:r>
        <w:rPr>
          <w:color w:val="000000"/>
        </w:rPr>
        <w:t>.................</w:t>
      </w:r>
      <w:r w:rsidRPr="00EF72CC">
        <w:rPr>
          <w:color w:val="000000"/>
        </w:rPr>
        <w:t xml:space="preserve"> </w:t>
      </w:r>
    </w:p>
    <w:p w:rsidR="00E66480" w:rsidRPr="00EF72CC" w:rsidRDefault="00E66480" w:rsidP="00B90443">
      <w:pPr>
        <w:pStyle w:val="htcenter"/>
        <w:spacing w:before="0" w:beforeAutospacing="0" w:after="0" w:afterAutospacing="0"/>
        <w:rPr>
          <w:color w:val="000000"/>
        </w:rPr>
      </w:pPr>
      <w:r w:rsidRPr="00EF72CC">
        <w:rPr>
          <w:i/>
          <w:iCs/>
          <w:color w:val="000000"/>
        </w:rPr>
        <w:t>(наименование, ЕИК/БУЛСТАТ)</w:t>
      </w:r>
    </w:p>
    <w:p w:rsidR="00E66480" w:rsidRPr="00E66480" w:rsidRDefault="00E66480" w:rsidP="00B90443">
      <w:pPr>
        <w:pStyle w:val="htleft"/>
        <w:spacing w:before="0" w:beforeAutospacing="0" w:after="0" w:afterAutospacing="0"/>
        <w:rPr>
          <w:color w:val="000000"/>
          <w:lang w:val="en-US"/>
        </w:rPr>
      </w:pPr>
      <w:r w:rsidRPr="00EF72CC">
        <w:rPr>
          <w:color w:val="000000"/>
        </w:rPr>
        <w:t>изразявам съгласието да участваме като подизпълнител на ............................................................................................................................................</w:t>
      </w:r>
      <w:r>
        <w:rPr>
          <w:color w:val="000000"/>
        </w:rPr>
        <w:t>....................</w:t>
      </w:r>
    </w:p>
    <w:p w:rsidR="00E66480" w:rsidRPr="00EF72CC" w:rsidRDefault="00E66480" w:rsidP="00B90443">
      <w:pPr>
        <w:pStyle w:val="htcenter"/>
        <w:spacing w:before="0" w:beforeAutospacing="0" w:after="0" w:afterAutospacing="0"/>
        <w:rPr>
          <w:color w:val="000000"/>
        </w:rPr>
      </w:pPr>
      <w:r w:rsidRPr="00EF72CC">
        <w:rPr>
          <w:i/>
          <w:iCs/>
          <w:color w:val="000000"/>
        </w:rPr>
        <w:t>(наименование на участника в процедурата, на който лицето е подизпълнител)</w:t>
      </w:r>
    </w:p>
    <w:p w:rsidR="00823ADB" w:rsidRPr="00823ADB" w:rsidRDefault="00E66480" w:rsidP="00823ADB">
      <w:pPr>
        <w:spacing w:before="0"/>
        <w:rPr>
          <w:b/>
          <w:bCs/>
          <w:iCs/>
        </w:rPr>
      </w:pPr>
      <w:r w:rsidRPr="00EF72CC">
        <w:rPr>
          <w:color w:val="000000"/>
        </w:rPr>
        <w:t>при изпълнение на обществена поръчка с предмет</w:t>
      </w:r>
      <w:r>
        <w:rPr>
          <w:color w:val="000000"/>
        </w:rPr>
        <w:t xml:space="preserve">: </w:t>
      </w:r>
      <w:r w:rsidR="00823ADB" w:rsidRPr="00823ADB">
        <w:rPr>
          <w:b/>
          <w:bCs/>
          <w:iCs/>
        </w:rPr>
        <w:t>„</w:t>
      </w:r>
      <w:proofErr w:type="spellStart"/>
      <w:r w:rsidR="00823ADB" w:rsidRPr="00823ADB">
        <w:rPr>
          <w:b/>
          <w:bCs/>
          <w:iCs/>
          <w:lang w:val="ru-RU"/>
        </w:rPr>
        <w:t>Извънгаранционно</w:t>
      </w:r>
      <w:proofErr w:type="spellEnd"/>
      <w:r w:rsidR="00823ADB" w:rsidRPr="00823ADB">
        <w:rPr>
          <w:b/>
          <w:bCs/>
          <w:iCs/>
          <w:lang w:val="ru-RU"/>
        </w:rPr>
        <w:t xml:space="preserve"> </w:t>
      </w:r>
      <w:proofErr w:type="spellStart"/>
      <w:r w:rsidR="00823ADB" w:rsidRPr="00823ADB">
        <w:rPr>
          <w:b/>
          <w:bCs/>
          <w:iCs/>
          <w:lang w:val="ru-RU"/>
        </w:rPr>
        <w:t>поддържане</w:t>
      </w:r>
      <w:proofErr w:type="spellEnd"/>
      <w:r w:rsidR="00823ADB" w:rsidRPr="00823ADB">
        <w:rPr>
          <w:b/>
          <w:bCs/>
          <w:iCs/>
          <w:lang w:val="ru-RU"/>
        </w:rPr>
        <w:t xml:space="preserve"> на </w:t>
      </w:r>
      <w:proofErr w:type="spellStart"/>
      <w:r w:rsidR="00823ADB" w:rsidRPr="00823ADB">
        <w:rPr>
          <w:b/>
          <w:bCs/>
          <w:iCs/>
          <w:lang w:val="ru-RU"/>
        </w:rPr>
        <w:t>специализирано</w:t>
      </w:r>
      <w:proofErr w:type="spellEnd"/>
      <w:r w:rsidR="00823ADB" w:rsidRPr="00823ADB">
        <w:rPr>
          <w:b/>
          <w:bCs/>
          <w:iCs/>
          <w:lang w:val="ru-RU"/>
        </w:rPr>
        <w:t xml:space="preserve"> </w:t>
      </w:r>
      <w:proofErr w:type="spellStart"/>
      <w:r w:rsidR="00823ADB" w:rsidRPr="00823ADB">
        <w:rPr>
          <w:b/>
          <w:bCs/>
          <w:iCs/>
          <w:lang w:val="ru-RU"/>
        </w:rPr>
        <w:t>оборудване</w:t>
      </w:r>
      <w:proofErr w:type="spellEnd"/>
      <w:r w:rsidR="00823ADB" w:rsidRPr="00823ADB">
        <w:rPr>
          <w:b/>
          <w:bCs/>
          <w:iCs/>
          <w:lang w:val="ru-RU"/>
        </w:rPr>
        <w:t xml:space="preserve"> на ИА „</w:t>
      </w:r>
      <w:proofErr w:type="spellStart"/>
      <w:r w:rsidR="00823ADB" w:rsidRPr="00823ADB">
        <w:rPr>
          <w:b/>
          <w:bCs/>
          <w:iCs/>
          <w:lang w:val="ru-RU"/>
        </w:rPr>
        <w:t>Борба</w:t>
      </w:r>
      <w:proofErr w:type="spellEnd"/>
      <w:r w:rsidR="00823ADB" w:rsidRPr="00823ADB">
        <w:rPr>
          <w:b/>
          <w:bCs/>
          <w:iCs/>
          <w:lang w:val="ru-RU"/>
        </w:rPr>
        <w:t xml:space="preserve"> с </w:t>
      </w:r>
      <w:proofErr w:type="spellStart"/>
      <w:r w:rsidR="00823ADB" w:rsidRPr="00823ADB">
        <w:rPr>
          <w:b/>
          <w:bCs/>
          <w:iCs/>
          <w:lang w:val="ru-RU"/>
        </w:rPr>
        <w:t>градушките</w:t>
      </w:r>
      <w:proofErr w:type="spellEnd"/>
      <w:r w:rsidR="00823ADB" w:rsidRPr="00823ADB">
        <w:rPr>
          <w:b/>
          <w:bCs/>
          <w:iCs/>
          <w:lang w:val="ru-RU"/>
        </w:rPr>
        <w:t xml:space="preserve">“, </w:t>
      </w:r>
      <w:proofErr w:type="spellStart"/>
      <w:r w:rsidR="00823ADB" w:rsidRPr="00823ADB">
        <w:rPr>
          <w:b/>
          <w:bCs/>
          <w:iCs/>
          <w:lang w:val="ru-RU"/>
        </w:rPr>
        <w:t>включващ</w:t>
      </w:r>
      <w:proofErr w:type="spellEnd"/>
      <w:r w:rsidR="00823ADB" w:rsidRPr="00823ADB">
        <w:rPr>
          <w:b/>
          <w:bCs/>
          <w:iCs/>
        </w:rPr>
        <w:t>а</w:t>
      </w:r>
      <w:r w:rsidR="00823ADB" w:rsidRPr="00823ADB">
        <w:rPr>
          <w:b/>
          <w:bCs/>
          <w:iCs/>
          <w:lang w:val="ru-RU"/>
        </w:rPr>
        <w:t xml:space="preserve"> 2 </w:t>
      </w:r>
      <w:proofErr w:type="spellStart"/>
      <w:r w:rsidR="00823ADB" w:rsidRPr="00823ADB">
        <w:rPr>
          <w:b/>
          <w:bCs/>
          <w:iCs/>
          <w:lang w:val="ru-RU"/>
        </w:rPr>
        <w:t>обособени</w:t>
      </w:r>
      <w:proofErr w:type="spellEnd"/>
      <w:r w:rsidR="00823ADB" w:rsidRPr="00823ADB">
        <w:rPr>
          <w:b/>
          <w:bCs/>
          <w:iCs/>
          <w:lang w:val="ru-RU"/>
        </w:rPr>
        <w:t xml:space="preserve"> позиции, </w:t>
      </w:r>
      <w:proofErr w:type="spellStart"/>
      <w:r w:rsidR="00823ADB" w:rsidRPr="00823ADB">
        <w:rPr>
          <w:b/>
          <w:bCs/>
          <w:iCs/>
          <w:lang w:val="ru-RU"/>
        </w:rPr>
        <w:t>както</w:t>
      </w:r>
      <w:proofErr w:type="spellEnd"/>
      <w:r w:rsidR="00823ADB" w:rsidRPr="00823ADB">
        <w:rPr>
          <w:b/>
          <w:bCs/>
          <w:iCs/>
          <w:lang w:val="ru-RU"/>
        </w:rPr>
        <w:t xml:space="preserve"> </w:t>
      </w:r>
      <w:proofErr w:type="spellStart"/>
      <w:r w:rsidR="00823ADB" w:rsidRPr="00823ADB">
        <w:rPr>
          <w:b/>
          <w:bCs/>
          <w:iCs/>
          <w:lang w:val="ru-RU"/>
        </w:rPr>
        <w:t>следва</w:t>
      </w:r>
      <w:proofErr w:type="spellEnd"/>
      <w:r w:rsidR="00823ADB" w:rsidRPr="00823ADB">
        <w:rPr>
          <w:b/>
          <w:bCs/>
          <w:iCs/>
        </w:rPr>
        <w:t>:</w:t>
      </w:r>
    </w:p>
    <w:p w:rsidR="00823ADB" w:rsidRPr="00823ADB" w:rsidRDefault="00823ADB" w:rsidP="00823ADB">
      <w:pPr>
        <w:spacing w:before="0"/>
        <w:rPr>
          <w:b/>
          <w:bCs/>
          <w:iCs/>
        </w:rPr>
      </w:pPr>
      <w:r w:rsidRPr="00823ADB">
        <w:rPr>
          <w:b/>
          <w:bCs/>
          <w:iCs/>
          <w:lang w:val="ru-RU"/>
        </w:rPr>
        <w:t xml:space="preserve">1. </w:t>
      </w:r>
      <w:proofErr w:type="spellStart"/>
      <w:r w:rsidRPr="00823ADB">
        <w:rPr>
          <w:b/>
          <w:bCs/>
          <w:iCs/>
          <w:lang w:val="ru-RU"/>
        </w:rPr>
        <w:t>Извънгаранционно</w:t>
      </w:r>
      <w:proofErr w:type="spellEnd"/>
      <w:r w:rsidRPr="00823ADB">
        <w:rPr>
          <w:b/>
          <w:bCs/>
          <w:iCs/>
          <w:lang w:val="ru-RU"/>
        </w:rPr>
        <w:t xml:space="preserve"> </w:t>
      </w:r>
      <w:proofErr w:type="spellStart"/>
      <w:r w:rsidRPr="00823ADB">
        <w:rPr>
          <w:b/>
          <w:bCs/>
          <w:iCs/>
          <w:lang w:val="ru-RU"/>
        </w:rPr>
        <w:t>поддържане</w:t>
      </w:r>
      <w:proofErr w:type="spellEnd"/>
      <w:r w:rsidRPr="00823ADB">
        <w:rPr>
          <w:b/>
          <w:bCs/>
          <w:iCs/>
          <w:lang w:val="ru-RU"/>
        </w:rPr>
        <w:t xml:space="preserve"> на </w:t>
      </w:r>
      <w:proofErr w:type="spellStart"/>
      <w:r w:rsidR="00310431" w:rsidRPr="009A108B">
        <w:rPr>
          <w:b/>
          <w:bCs/>
          <w:iCs/>
        </w:rPr>
        <w:t>дву</w:t>
      </w:r>
      <w:r w:rsidR="00310431">
        <w:rPr>
          <w:b/>
          <w:bCs/>
          <w:iCs/>
        </w:rPr>
        <w:t>диапазонни</w:t>
      </w:r>
      <w:proofErr w:type="spellEnd"/>
      <w:r w:rsidRPr="00823ADB">
        <w:rPr>
          <w:b/>
          <w:bCs/>
          <w:iCs/>
        </w:rPr>
        <w:t xml:space="preserve"> </w:t>
      </w:r>
      <w:proofErr w:type="spellStart"/>
      <w:r w:rsidRPr="00823ADB">
        <w:rPr>
          <w:b/>
          <w:bCs/>
          <w:iCs/>
        </w:rPr>
        <w:t>доплерови</w:t>
      </w:r>
      <w:proofErr w:type="spellEnd"/>
      <w:r w:rsidRPr="00823ADB">
        <w:rPr>
          <w:b/>
          <w:bCs/>
          <w:iCs/>
          <w:lang w:val="ru-RU"/>
        </w:rPr>
        <w:t xml:space="preserve"> </w:t>
      </w:r>
      <w:proofErr w:type="spellStart"/>
      <w:r w:rsidRPr="00823ADB">
        <w:rPr>
          <w:b/>
          <w:bCs/>
          <w:iCs/>
          <w:lang w:val="ru-RU"/>
        </w:rPr>
        <w:t>метеорологични</w:t>
      </w:r>
      <w:proofErr w:type="spellEnd"/>
      <w:r w:rsidRPr="00823ADB">
        <w:rPr>
          <w:b/>
          <w:bCs/>
          <w:iCs/>
          <w:lang w:val="ru-RU"/>
        </w:rPr>
        <w:t xml:space="preserve"> </w:t>
      </w:r>
      <w:proofErr w:type="spellStart"/>
      <w:r w:rsidRPr="00823ADB">
        <w:rPr>
          <w:b/>
          <w:bCs/>
          <w:iCs/>
          <w:lang w:val="ru-RU"/>
        </w:rPr>
        <w:t>радари</w:t>
      </w:r>
      <w:proofErr w:type="spellEnd"/>
      <w:r w:rsidRPr="00823ADB">
        <w:rPr>
          <w:b/>
          <w:bCs/>
          <w:iCs/>
        </w:rPr>
        <w:t>, работещи под система</w:t>
      </w:r>
      <w:r w:rsidRPr="00823ADB">
        <w:rPr>
          <w:b/>
          <w:bCs/>
          <w:iCs/>
          <w:lang w:val="ru-RU"/>
        </w:rPr>
        <w:t xml:space="preserve"> </w:t>
      </w:r>
      <w:r w:rsidRPr="00823ADB">
        <w:rPr>
          <w:b/>
          <w:bCs/>
          <w:iCs/>
        </w:rPr>
        <w:t>ИРИС;</w:t>
      </w:r>
    </w:p>
    <w:p w:rsidR="00E66480" w:rsidRDefault="00823ADB" w:rsidP="00823ADB">
      <w:pPr>
        <w:spacing w:before="0"/>
        <w:rPr>
          <w:i/>
        </w:rPr>
      </w:pPr>
      <w:r w:rsidRPr="00823ADB">
        <w:rPr>
          <w:b/>
          <w:bCs/>
          <w:iCs/>
        </w:rPr>
        <w:t>2. Извънгаранционно поддържане на технически средства, на системите и продуктите за управление на стрелба</w:t>
      </w:r>
      <w:r w:rsidRPr="00823ADB">
        <w:rPr>
          <w:b/>
          <w:bCs/>
          <w:iCs/>
          <w:lang w:val="en-US"/>
        </w:rPr>
        <w:t xml:space="preserve"> </w:t>
      </w:r>
      <w:r w:rsidRPr="00823ADB">
        <w:rPr>
          <w:b/>
          <w:bCs/>
          <w:iCs/>
        </w:rPr>
        <w:t xml:space="preserve">с </w:t>
      </w:r>
      <w:proofErr w:type="spellStart"/>
      <w:r w:rsidRPr="00823ADB">
        <w:rPr>
          <w:b/>
          <w:bCs/>
          <w:iCs/>
        </w:rPr>
        <w:t>противоградови</w:t>
      </w:r>
      <w:proofErr w:type="spellEnd"/>
      <w:r w:rsidRPr="00823ADB">
        <w:rPr>
          <w:b/>
          <w:bCs/>
          <w:iCs/>
        </w:rPr>
        <w:t xml:space="preserve"> ракети, на кодирани </w:t>
      </w:r>
      <w:proofErr w:type="spellStart"/>
      <w:r w:rsidRPr="00823ADB">
        <w:rPr>
          <w:b/>
          <w:bCs/>
          <w:iCs/>
        </w:rPr>
        <w:t>телеметрични</w:t>
      </w:r>
      <w:proofErr w:type="spellEnd"/>
      <w:r w:rsidRPr="00823ADB">
        <w:rPr>
          <w:b/>
          <w:bCs/>
          <w:iCs/>
        </w:rPr>
        <w:t xml:space="preserve"> мрежи и мрежи за гласови данни</w:t>
      </w:r>
      <w:r w:rsidR="009D4147">
        <w:rPr>
          <w:b/>
          <w:bCs/>
          <w:iCs/>
        </w:rPr>
        <w:t>“</w:t>
      </w:r>
      <w:r w:rsidRPr="00823ADB">
        <w:rPr>
          <w:b/>
          <w:bCs/>
          <w:iCs/>
        </w:rPr>
        <w:t>.</w:t>
      </w:r>
    </w:p>
    <w:p w:rsidR="00E66480" w:rsidRPr="00A14AF6" w:rsidRDefault="00E66480" w:rsidP="00B90443">
      <w:pPr>
        <w:spacing w:before="0"/>
      </w:pPr>
      <w:r w:rsidRPr="00A14AF6">
        <w:t xml:space="preserve">За обособена позиция №….. </w:t>
      </w:r>
      <w:r>
        <w:t>–</w:t>
      </w:r>
      <w:r w:rsidRPr="00A14AF6">
        <w:t xml:space="preserve"> </w:t>
      </w:r>
      <w:r>
        <w:t>„</w:t>
      </w:r>
      <w:r w:rsidRPr="00A14AF6">
        <w:t>………………………………………</w:t>
      </w:r>
      <w:r>
        <w:t>…........................................“</w:t>
      </w:r>
    </w:p>
    <w:p w:rsidR="00E66480" w:rsidRPr="00EF72CC" w:rsidRDefault="00E66480" w:rsidP="00B90443">
      <w:pPr>
        <w:suppressAutoHyphens w:val="0"/>
        <w:spacing w:before="0"/>
        <w:jc w:val="center"/>
        <w:rPr>
          <w:color w:val="000000"/>
        </w:rPr>
      </w:pPr>
      <w:r>
        <w:tab/>
      </w:r>
      <w:r>
        <w:tab/>
      </w:r>
      <w:r>
        <w:tab/>
      </w:r>
      <w:r>
        <w:tab/>
      </w:r>
      <w:r>
        <w:tab/>
        <w:t>(изписва се наименованието на съответната позиция)</w:t>
      </w:r>
    </w:p>
    <w:p w:rsidR="00E66480" w:rsidRPr="00EF72CC" w:rsidRDefault="00E66480" w:rsidP="00B90443">
      <w:pPr>
        <w:pStyle w:val="htleft"/>
        <w:spacing w:before="0" w:beforeAutospacing="0" w:after="0" w:afterAutospacing="0"/>
        <w:jc w:val="both"/>
        <w:rPr>
          <w:color w:val="000000"/>
        </w:rPr>
      </w:pPr>
      <w:r w:rsidRPr="00EF72CC">
        <w:rPr>
          <w:color w:val="000000"/>
        </w:rPr>
        <w:t>2. Дейностите, които ще изпълняваме като подизпълнител, са:</w:t>
      </w:r>
    </w:p>
    <w:p w:rsidR="00E66480" w:rsidRPr="00E66480" w:rsidRDefault="00E66480" w:rsidP="00B90443">
      <w:pPr>
        <w:pStyle w:val="htleft"/>
        <w:spacing w:before="0" w:beforeAutospacing="0" w:after="0" w:afterAutospacing="0"/>
        <w:rPr>
          <w:color w:val="000000"/>
          <w:lang w:val="en-US"/>
        </w:rPr>
      </w:pPr>
      <w:r w:rsidRPr="00EF72CC">
        <w:rPr>
          <w:color w:val="000000"/>
        </w:rPr>
        <w:t>...............................................................................................................................................</w:t>
      </w:r>
      <w:r>
        <w:rPr>
          <w:color w:val="000000"/>
        </w:rPr>
        <w:t>.................</w:t>
      </w:r>
    </w:p>
    <w:p w:rsidR="00E66480" w:rsidRPr="00EF72CC" w:rsidRDefault="00E66480" w:rsidP="00B90443">
      <w:pPr>
        <w:pStyle w:val="htcenter"/>
        <w:spacing w:before="0" w:beforeAutospacing="0" w:after="0" w:afterAutospacing="0"/>
        <w:rPr>
          <w:color w:val="000000"/>
        </w:rPr>
      </w:pPr>
      <w:r w:rsidRPr="00EF72CC">
        <w:rPr>
          <w:i/>
          <w:iCs/>
          <w:color w:val="000000"/>
        </w:rPr>
        <w:t>(изброяват се конкретните части от предмета на обществената поръчка, които ще бъдат изпълнени от подизпълнителя)</w:t>
      </w:r>
    </w:p>
    <w:p w:rsidR="00E66480" w:rsidRPr="00EF72CC" w:rsidRDefault="00E66480" w:rsidP="00B90443">
      <w:pPr>
        <w:pStyle w:val="htleft"/>
        <w:spacing w:before="0" w:beforeAutospacing="0" w:after="0" w:afterAutospacing="0"/>
        <w:jc w:val="both"/>
        <w:rPr>
          <w:color w:val="000000"/>
        </w:rPr>
      </w:pPr>
      <w:r w:rsidRPr="00EF72CC">
        <w:rPr>
          <w:color w:val="000000"/>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E66480" w:rsidRPr="00EF72CC" w:rsidRDefault="00E66480" w:rsidP="00B90443">
      <w:pPr>
        <w:spacing w:before="0"/>
      </w:pPr>
    </w:p>
    <w:p w:rsidR="00E66480" w:rsidRPr="00EF72CC" w:rsidRDefault="00E66480" w:rsidP="00B90443">
      <w:pPr>
        <w:spacing w:before="0"/>
      </w:pPr>
      <w:r w:rsidRPr="00EF72CC">
        <w:t>Дата:……………………</w:t>
      </w:r>
      <w:r w:rsidRPr="00EF72CC">
        <w:tab/>
      </w:r>
      <w:r w:rsidRPr="00EF72CC">
        <w:tab/>
      </w:r>
      <w:r w:rsidRPr="00EF72CC">
        <w:tab/>
      </w:r>
      <w:r w:rsidRPr="00EF72CC">
        <w:tab/>
        <w:t>Име и фамилия:…………………………………….</w:t>
      </w:r>
    </w:p>
    <w:p w:rsidR="00E66480" w:rsidRPr="00EF72CC" w:rsidRDefault="00E66480" w:rsidP="00B90443">
      <w:pPr>
        <w:suppressAutoHyphens w:val="0"/>
        <w:spacing w:before="0"/>
        <w:ind w:left="3969" w:firstLine="567"/>
        <w:jc w:val="left"/>
      </w:pPr>
      <w:r w:rsidRPr="00EF72CC">
        <w:t>Подпис и печат:…………………………….............</w:t>
      </w:r>
    </w:p>
    <w:p w:rsidR="00E66480" w:rsidRPr="00EF72CC" w:rsidRDefault="00E66480" w:rsidP="00B90443">
      <w:pPr>
        <w:pStyle w:val="htleft"/>
        <w:spacing w:before="0" w:beforeAutospacing="0" w:after="0" w:afterAutospacing="0"/>
        <w:rPr>
          <w:i/>
          <w:color w:val="000000"/>
        </w:rPr>
      </w:pPr>
    </w:p>
    <w:p w:rsidR="00E66480" w:rsidRPr="00EF72CC" w:rsidRDefault="00E66480" w:rsidP="00B90443">
      <w:pPr>
        <w:pStyle w:val="htleft"/>
        <w:spacing w:before="0" w:beforeAutospacing="0" w:after="0" w:afterAutospacing="0"/>
        <w:rPr>
          <w:i/>
          <w:color w:val="000000"/>
        </w:rPr>
      </w:pPr>
    </w:p>
    <w:p w:rsidR="00E66480" w:rsidRPr="00EF72CC" w:rsidRDefault="00E66480" w:rsidP="00B90443">
      <w:pPr>
        <w:pStyle w:val="htleft"/>
        <w:spacing w:before="0" w:beforeAutospacing="0" w:after="0" w:afterAutospacing="0"/>
        <w:rPr>
          <w:i/>
          <w:color w:val="000000"/>
        </w:rPr>
      </w:pPr>
    </w:p>
    <w:p w:rsidR="00E66480" w:rsidRPr="00EF72CC" w:rsidRDefault="00E66480" w:rsidP="00B90443">
      <w:pPr>
        <w:pStyle w:val="htleft"/>
        <w:spacing w:before="0" w:beforeAutospacing="0" w:after="0" w:afterAutospacing="0"/>
        <w:rPr>
          <w:i/>
          <w:color w:val="000000"/>
        </w:rPr>
      </w:pPr>
      <w:r w:rsidRPr="00EF72CC">
        <w:rPr>
          <w:i/>
          <w:color w:val="000000"/>
        </w:rPr>
        <w:t>Декларацията е задължителна част от офертата на участник, който обявява, че ще ползва подизпълнители.</w:t>
      </w:r>
    </w:p>
    <w:p w:rsidR="00E66480" w:rsidRDefault="00E66480" w:rsidP="00B90443">
      <w:pPr>
        <w:pStyle w:val="htleft"/>
        <w:spacing w:before="0" w:beforeAutospacing="0" w:after="0" w:afterAutospacing="0"/>
        <w:rPr>
          <w:i/>
          <w:color w:val="000000"/>
          <w:lang w:val="en-US"/>
        </w:rPr>
      </w:pPr>
      <w:r w:rsidRPr="00EF72CC">
        <w:rPr>
          <w:i/>
          <w:color w:val="000000"/>
        </w:rPr>
        <w:t xml:space="preserve">Декларация се подава от всеки подизпълнител, в случай че са повече от един. </w:t>
      </w:r>
    </w:p>
    <w:p w:rsidR="00E66480" w:rsidRDefault="00E66480" w:rsidP="00B90443">
      <w:pPr>
        <w:spacing w:before="0"/>
        <w:ind w:left="2160" w:hanging="2160"/>
        <w:jc w:val="center"/>
        <w:rPr>
          <w:rFonts w:eastAsia="SimSun"/>
          <w:b/>
          <w:bCs/>
          <w:lang w:val="en-US" w:eastAsia="ar-SA"/>
        </w:rPr>
      </w:pPr>
    </w:p>
    <w:p w:rsidR="00E66480" w:rsidRDefault="00E66480" w:rsidP="00E66480">
      <w:pPr>
        <w:pStyle w:val="Heading1"/>
        <w:ind w:firstLine="7655"/>
        <w:rPr>
          <w:rFonts w:eastAsia="SimSun"/>
          <w:lang w:eastAsia="ar-SA"/>
        </w:rPr>
      </w:pPr>
      <w:bookmarkStart w:id="340" w:name="_Toc438122023"/>
      <w:proofErr w:type="spellStart"/>
      <w:r w:rsidRPr="00550263">
        <w:rPr>
          <w:rFonts w:eastAsia="SimSun"/>
          <w:lang w:eastAsia="ar-SA"/>
        </w:rPr>
        <w:lastRenderedPageBreak/>
        <w:t>Приложение</w:t>
      </w:r>
      <w:proofErr w:type="spellEnd"/>
      <w:r w:rsidRPr="00550263">
        <w:rPr>
          <w:rFonts w:eastAsia="SimSun"/>
          <w:lang w:eastAsia="ar-SA"/>
        </w:rPr>
        <w:t xml:space="preserve"> № </w:t>
      </w:r>
      <w:r w:rsidR="00A32E4C">
        <w:rPr>
          <w:rFonts w:eastAsia="SimSun"/>
          <w:lang w:eastAsia="ar-SA"/>
        </w:rPr>
        <w:t>12</w:t>
      </w:r>
      <w:bookmarkEnd w:id="340"/>
    </w:p>
    <w:p w:rsidR="00E66480" w:rsidRPr="00EF72CC" w:rsidRDefault="00E66480" w:rsidP="00B90443">
      <w:pPr>
        <w:spacing w:before="0"/>
        <w:ind w:left="2160" w:hanging="2160"/>
        <w:jc w:val="center"/>
        <w:rPr>
          <w:rFonts w:eastAsia="SimSun"/>
          <w:b/>
          <w:bCs/>
          <w:lang w:eastAsia="ar-SA"/>
        </w:rPr>
      </w:pPr>
      <w:r w:rsidRPr="00EF72CC">
        <w:rPr>
          <w:rFonts w:eastAsia="SimSun"/>
          <w:b/>
          <w:bCs/>
          <w:lang w:eastAsia="ar-SA"/>
        </w:rPr>
        <w:t>Д Е К Л А Р А Ц И Я</w:t>
      </w:r>
    </w:p>
    <w:p w:rsidR="00E66480" w:rsidRPr="00EF72CC" w:rsidRDefault="00E66480" w:rsidP="00B90443">
      <w:pPr>
        <w:pStyle w:val="htleft"/>
        <w:spacing w:before="0" w:beforeAutospacing="0" w:after="0" w:afterAutospacing="0"/>
        <w:jc w:val="center"/>
        <w:rPr>
          <w:color w:val="000000"/>
        </w:rPr>
      </w:pPr>
      <w:r>
        <w:rPr>
          <w:color w:val="000000"/>
        </w:rPr>
        <w:t>за обстоятелствата</w:t>
      </w:r>
      <w:r w:rsidRPr="00EF72CC">
        <w:rPr>
          <w:color w:val="000000"/>
        </w:rPr>
        <w:t xml:space="preserve"> по чл. 55, ал. </w:t>
      </w:r>
      <w:r>
        <w:rPr>
          <w:color w:val="000000"/>
        </w:rPr>
        <w:t>5 и ал. 6</w:t>
      </w:r>
      <w:r w:rsidRPr="00EF72CC">
        <w:rPr>
          <w:color w:val="000000"/>
        </w:rPr>
        <w:t xml:space="preserve"> </w:t>
      </w:r>
      <w:r>
        <w:rPr>
          <w:color w:val="000000"/>
        </w:rPr>
        <w:t xml:space="preserve">от </w:t>
      </w:r>
      <w:r w:rsidRPr="00EF72CC">
        <w:rPr>
          <w:color w:val="000000"/>
        </w:rPr>
        <w:t xml:space="preserve">ЗОП, </w:t>
      </w:r>
      <w:r>
        <w:rPr>
          <w:color w:val="000000"/>
        </w:rPr>
        <w:t>от лице, което участва в обединение</w:t>
      </w:r>
    </w:p>
    <w:p w:rsidR="00E66480" w:rsidRPr="00EF72CC" w:rsidRDefault="00E66480" w:rsidP="00B90443">
      <w:pPr>
        <w:pStyle w:val="htleft"/>
        <w:spacing w:before="0" w:beforeAutospacing="0" w:after="0" w:afterAutospacing="0"/>
        <w:rPr>
          <w:color w:val="000000"/>
        </w:rPr>
      </w:pPr>
    </w:p>
    <w:p w:rsidR="00E66480" w:rsidRPr="00E66480" w:rsidRDefault="00E66480" w:rsidP="00B90443">
      <w:pPr>
        <w:pStyle w:val="htleft"/>
        <w:spacing w:before="0" w:beforeAutospacing="0" w:after="0" w:afterAutospacing="0"/>
        <w:rPr>
          <w:color w:val="000000"/>
          <w:lang w:val="en-US"/>
        </w:rPr>
      </w:pPr>
      <w:r w:rsidRPr="00EF72CC">
        <w:rPr>
          <w:color w:val="000000"/>
        </w:rPr>
        <w:t>Подписаният/ата .....................................................................................................................................</w:t>
      </w:r>
      <w:r>
        <w:rPr>
          <w:color w:val="000000"/>
        </w:rPr>
        <w:t>...........................</w:t>
      </w:r>
    </w:p>
    <w:p w:rsidR="00E66480" w:rsidRPr="00EF72CC" w:rsidRDefault="00E66480" w:rsidP="00B90443">
      <w:pPr>
        <w:pStyle w:val="htcenter"/>
        <w:spacing w:before="0" w:beforeAutospacing="0" w:after="0" w:afterAutospacing="0"/>
        <w:rPr>
          <w:color w:val="000000"/>
        </w:rPr>
      </w:pPr>
      <w:r w:rsidRPr="00EF72CC">
        <w:rPr>
          <w:i/>
          <w:iCs/>
          <w:color w:val="000000"/>
        </w:rPr>
        <w:t>(трите имена)</w:t>
      </w:r>
    </w:p>
    <w:p w:rsidR="00E66480" w:rsidRPr="00EF72CC" w:rsidRDefault="00E66480" w:rsidP="00B90443">
      <w:pPr>
        <w:pStyle w:val="htleft"/>
        <w:spacing w:before="0" w:beforeAutospacing="0" w:after="0" w:afterAutospacing="0"/>
        <w:rPr>
          <w:color w:val="000000"/>
        </w:rPr>
      </w:pPr>
      <w:r w:rsidRPr="00EF72CC">
        <w:rPr>
          <w:color w:val="000000"/>
        </w:rPr>
        <w:t xml:space="preserve">данни по документ за самоличност </w:t>
      </w:r>
    </w:p>
    <w:p w:rsidR="00E66480" w:rsidRPr="00E66480" w:rsidRDefault="00E66480" w:rsidP="00B90443">
      <w:pPr>
        <w:pStyle w:val="htleft"/>
        <w:spacing w:before="0" w:beforeAutospacing="0" w:after="0" w:afterAutospacing="0"/>
        <w:rPr>
          <w:color w:val="000000"/>
          <w:lang w:val="en-US"/>
        </w:rPr>
      </w:pPr>
      <w:r w:rsidRPr="00EF72CC">
        <w:rPr>
          <w:color w:val="000000"/>
        </w:rPr>
        <w:t>.....................................................................................................................................</w:t>
      </w:r>
      <w:r>
        <w:rPr>
          <w:color w:val="000000"/>
        </w:rPr>
        <w:t>...........................</w:t>
      </w:r>
    </w:p>
    <w:p w:rsidR="00E66480" w:rsidRPr="00EF72CC" w:rsidRDefault="00E66480" w:rsidP="00B90443">
      <w:pPr>
        <w:pStyle w:val="htcenter"/>
        <w:spacing w:before="0" w:beforeAutospacing="0" w:after="0" w:afterAutospacing="0"/>
        <w:rPr>
          <w:color w:val="000000"/>
        </w:rPr>
      </w:pPr>
      <w:r w:rsidRPr="00EF72CC">
        <w:rPr>
          <w:i/>
          <w:iCs/>
          <w:color w:val="000000"/>
        </w:rPr>
        <w:t>(номер на лична карта, дата, орган и място на издаването)</w:t>
      </w:r>
    </w:p>
    <w:p w:rsidR="00E66480" w:rsidRPr="00E66480" w:rsidRDefault="00E66480" w:rsidP="00B90443">
      <w:pPr>
        <w:pStyle w:val="htleft"/>
        <w:spacing w:before="0" w:beforeAutospacing="0" w:after="0" w:afterAutospacing="0"/>
        <w:rPr>
          <w:color w:val="000000"/>
          <w:lang w:val="en-US"/>
        </w:rPr>
      </w:pPr>
      <w:r w:rsidRPr="00EF72CC">
        <w:rPr>
          <w:color w:val="000000"/>
        </w:rPr>
        <w:t>в качеството си на .....................................................................................................................................</w:t>
      </w:r>
      <w:r>
        <w:rPr>
          <w:color w:val="000000"/>
        </w:rPr>
        <w:t>...........................</w:t>
      </w:r>
    </w:p>
    <w:p w:rsidR="00E66480" w:rsidRPr="00EF72CC" w:rsidRDefault="00E66480" w:rsidP="00B90443">
      <w:pPr>
        <w:pStyle w:val="htcenter"/>
        <w:spacing w:before="0" w:beforeAutospacing="0" w:after="0" w:afterAutospacing="0"/>
        <w:rPr>
          <w:color w:val="000000"/>
        </w:rPr>
      </w:pPr>
      <w:r w:rsidRPr="00EF72CC">
        <w:rPr>
          <w:i/>
          <w:iCs/>
          <w:color w:val="000000"/>
        </w:rPr>
        <w:t>(длъжност)</w:t>
      </w:r>
    </w:p>
    <w:p w:rsidR="00E66480" w:rsidRPr="00EF72CC" w:rsidRDefault="00E66480" w:rsidP="00B90443">
      <w:pPr>
        <w:pStyle w:val="htleft"/>
        <w:spacing w:before="0" w:beforeAutospacing="0" w:after="0" w:afterAutospacing="0"/>
        <w:rPr>
          <w:color w:val="000000"/>
        </w:rPr>
      </w:pPr>
      <w:r w:rsidRPr="00EF72CC">
        <w:rPr>
          <w:color w:val="000000"/>
        </w:rPr>
        <w:t>на ................................................................................................................................................................</w:t>
      </w:r>
    </w:p>
    <w:p w:rsidR="00E66480" w:rsidRPr="00EF72CC" w:rsidRDefault="00E66480" w:rsidP="00B90443">
      <w:pPr>
        <w:pStyle w:val="htcenter"/>
        <w:spacing w:before="0" w:beforeAutospacing="0" w:after="0" w:afterAutospacing="0"/>
        <w:rPr>
          <w:color w:val="000000"/>
        </w:rPr>
      </w:pPr>
      <w:r w:rsidRPr="00EF72CC">
        <w:rPr>
          <w:i/>
          <w:iCs/>
          <w:color w:val="000000"/>
        </w:rPr>
        <w:t xml:space="preserve">(наименование на </w:t>
      </w:r>
      <w:r>
        <w:rPr>
          <w:i/>
          <w:iCs/>
          <w:color w:val="000000"/>
        </w:rPr>
        <w:t>лицето, което участва в обединение</w:t>
      </w:r>
      <w:r w:rsidRPr="00EF72CC">
        <w:rPr>
          <w:i/>
          <w:iCs/>
          <w:color w:val="000000"/>
        </w:rPr>
        <w:t>)</w:t>
      </w:r>
    </w:p>
    <w:p w:rsidR="00E66480" w:rsidRDefault="00E66480" w:rsidP="00B90443">
      <w:pPr>
        <w:pStyle w:val="htleft"/>
        <w:spacing w:before="0" w:beforeAutospacing="0" w:after="0" w:afterAutospacing="0"/>
        <w:jc w:val="center"/>
        <w:rPr>
          <w:color w:val="000000"/>
        </w:rPr>
      </w:pPr>
    </w:p>
    <w:p w:rsidR="00E66480" w:rsidRPr="005B33B1" w:rsidRDefault="00E66480" w:rsidP="00B90443">
      <w:pPr>
        <w:pStyle w:val="htleft"/>
        <w:spacing w:before="0" w:beforeAutospacing="0" w:after="0" w:afterAutospacing="0"/>
        <w:jc w:val="center"/>
        <w:rPr>
          <w:b/>
          <w:color w:val="000000"/>
        </w:rPr>
      </w:pPr>
      <w:r w:rsidRPr="005B33B1">
        <w:rPr>
          <w:b/>
          <w:color w:val="000000"/>
        </w:rPr>
        <w:t>ДЕКЛАРИРАМ, ЧЕ:</w:t>
      </w:r>
    </w:p>
    <w:p w:rsidR="00E66480" w:rsidRDefault="00E66480" w:rsidP="00B90443">
      <w:pPr>
        <w:pStyle w:val="htleft"/>
        <w:spacing w:before="0" w:beforeAutospacing="0" w:after="0" w:afterAutospacing="0"/>
        <w:rPr>
          <w:i/>
          <w:color w:val="000000"/>
          <w:lang w:val="en-US"/>
        </w:rPr>
      </w:pPr>
    </w:p>
    <w:p w:rsidR="00E66480" w:rsidRDefault="00E66480" w:rsidP="00B90443">
      <w:pPr>
        <w:widowControl w:val="0"/>
        <w:suppressAutoHyphens w:val="0"/>
        <w:autoSpaceDE w:val="0"/>
        <w:autoSpaceDN w:val="0"/>
        <w:adjustRightInd w:val="0"/>
        <w:spacing w:before="0"/>
        <w:ind w:right="70" w:firstLine="540"/>
        <w:rPr>
          <w:color w:val="000000"/>
        </w:rPr>
      </w:pPr>
      <w:r>
        <w:rPr>
          <w:color w:val="000000"/>
        </w:rPr>
        <w:t>П</w:t>
      </w:r>
      <w:r w:rsidRPr="00EF72CC">
        <w:rPr>
          <w:color w:val="000000"/>
        </w:rPr>
        <w:t xml:space="preserve">редставляваното от мен лице (търговско дружество, едноличен търговец, юридическо лице с нестопанска цел – </w:t>
      </w:r>
      <w:r>
        <w:rPr>
          <w:color w:val="000000"/>
        </w:rPr>
        <w:t>(</w:t>
      </w:r>
      <w:r w:rsidRPr="00EF72CC">
        <w:rPr>
          <w:i/>
          <w:iCs/>
          <w:color w:val="000000"/>
        </w:rPr>
        <w:t>вярното се подчертава</w:t>
      </w:r>
      <w:r w:rsidRPr="00EF72CC">
        <w:rPr>
          <w:color w:val="000000"/>
        </w:rPr>
        <w:t>)</w:t>
      </w:r>
      <w:r>
        <w:rPr>
          <w:color w:val="000000"/>
        </w:rPr>
        <w:t>:</w:t>
      </w:r>
    </w:p>
    <w:p w:rsidR="00823ADB" w:rsidRPr="00823ADB" w:rsidRDefault="00E66480" w:rsidP="00823ADB">
      <w:pPr>
        <w:spacing w:before="0"/>
        <w:rPr>
          <w:b/>
          <w:bCs/>
          <w:iCs/>
        </w:rPr>
      </w:pPr>
      <w:proofErr w:type="spellStart"/>
      <w:r w:rsidRPr="00DE16EB">
        <w:rPr>
          <w:rFonts w:eastAsia="Times New Roman"/>
          <w:lang w:val="ru-RU" w:eastAsia="bg-BG"/>
        </w:rPr>
        <w:t>Участва</w:t>
      </w:r>
      <w:proofErr w:type="spellEnd"/>
      <w:r w:rsidRPr="00DE16EB">
        <w:rPr>
          <w:rFonts w:eastAsia="Times New Roman"/>
          <w:lang w:val="ru-RU" w:eastAsia="bg-BG"/>
        </w:rPr>
        <w:t xml:space="preserve"> в </w:t>
      </w:r>
      <w:proofErr w:type="spellStart"/>
      <w:r w:rsidRPr="00DE16EB">
        <w:rPr>
          <w:rFonts w:eastAsia="Times New Roman"/>
          <w:lang w:val="ru-RU" w:eastAsia="bg-BG"/>
        </w:rPr>
        <w:t>обединение</w:t>
      </w:r>
      <w:proofErr w:type="spellEnd"/>
      <w:r w:rsidRPr="00DE16EB">
        <w:rPr>
          <w:rFonts w:eastAsia="Times New Roman"/>
          <w:lang w:val="ru-RU" w:eastAsia="bg-BG"/>
        </w:rPr>
        <w:t xml:space="preserve"> </w:t>
      </w:r>
      <w:r w:rsidRPr="00DE16EB">
        <w:t>„…………………………………………........................................“</w:t>
      </w:r>
      <w:r w:rsidRPr="00DE16EB">
        <w:rPr>
          <w:rFonts w:eastAsia="Times New Roman"/>
          <w:lang w:val="ru-RU" w:eastAsia="bg-BG"/>
        </w:rPr>
        <w:t>,</w:t>
      </w:r>
      <w:r>
        <w:rPr>
          <w:rFonts w:eastAsia="Times New Roman"/>
          <w:lang w:val="ru-RU" w:eastAsia="bg-BG"/>
        </w:rPr>
        <w:t xml:space="preserve"> </w:t>
      </w:r>
      <w:r>
        <w:rPr>
          <w:color w:val="000000"/>
        </w:rPr>
        <w:t xml:space="preserve">участник </w:t>
      </w:r>
      <w:r w:rsidRPr="00E16A7C">
        <w:t xml:space="preserve">в </w:t>
      </w:r>
      <w:r>
        <w:t xml:space="preserve">открита процедура </w:t>
      </w:r>
      <w:r w:rsidRPr="00DB53B1">
        <w:rPr>
          <w:bCs/>
        </w:rPr>
        <w:t xml:space="preserve">за възлагане на обществена поръчка с предмет: </w:t>
      </w:r>
      <w:r w:rsidR="00823ADB" w:rsidRPr="00823ADB">
        <w:rPr>
          <w:b/>
          <w:bCs/>
          <w:iCs/>
        </w:rPr>
        <w:t>„</w:t>
      </w:r>
      <w:proofErr w:type="spellStart"/>
      <w:r w:rsidR="00823ADB" w:rsidRPr="00823ADB">
        <w:rPr>
          <w:b/>
          <w:bCs/>
          <w:iCs/>
          <w:lang w:val="ru-RU"/>
        </w:rPr>
        <w:t>Извънгаранционно</w:t>
      </w:r>
      <w:proofErr w:type="spellEnd"/>
      <w:r w:rsidR="00823ADB" w:rsidRPr="00823ADB">
        <w:rPr>
          <w:b/>
          <w:bCs/>
          <w:iCs/>
          <w:lang w:val="ru-RU"/>
        </w:rPr>
        <w:t xml:space="preserve"> </w:t>
      </w:r>
      <w:proofErr w:type="spellStart"/>
      <w:r w:rsidR="00823ADB" w:rsidRPr="00823ADB">
        <w:rPr>
          <w:b/>
          <w:bCs/>
          <w:iCs/>
          <w:lang w:val="ru-RU"/>
        </w:rPr>
        <w:t>поддържане</w:t>
      </w:r>
      <w:proofErr w:type="spellEnd"/>
      <w:r w:rsidR="00823ADB" w:rsidRPr="00823ADB">
        <w:rPr>
          <w:b/>
          <w:bCs/>
          <w:iCs/>
          <w:lang w:val="ru-RU"/>
        </w:rPr>
        <w:t xml:space="preserve"> на </w:t>
      </w:r>
      <w:proofErr w:type="spellStart"/>
      <w:r w:rsidR="00823ADB" w:rsidRPr="00823ADB">
        <w:rPr>
          <w:b/>
          <w:bCs/>
          <w:iCs/>
          <w:lang w:val="ru-RU"/>
        </w:rPr>
        <w:t>специализирано</w:t>
      </w:r>
      <w:proofErr w:type="spellEnd"/>
      <w:r w:rsidR="00823ADB" w:rsidRPr="00823ADB">
        <w:rPr>
          <w:b/>
          <w:bCs/>
          <w:iCs/>
          <w:lang w:val="ru-RU"/>
        </w:rPr>
        <w:t xml:space="preserve"> </w:t>
      </w:r>
      <w:proofErr w:type="spellStart"/>
      <w:r w:rsidR="00823ADB" w:rsidRPr="00823ADB">
        <w:rPr>
          <w:b/>
          <w:bCs/>
          <w:iCs/>
          <w:lang w:val="ru-RU"/>
        </w:rPr>
        <w:t>оборудване</w:t>
      </w:r>
      <w:proofErr w:type="spellEnd"/>
      <w:r w:rsidR="00823ADB" w:rsidRPr="00823ADB">
        <w:rPr>
          <w:b/>
          <w:bCs/>
          <w:iCs/>
          <w:lang w:val="ru-RU"/>
        </w:rPr>
        <w:t xml:space="preserve"> на ИА „</w:t>
      </w:r>
      <w:proofErr w:type="spellStart"/>
      <w:r w:rsidR="00823ADB" w:rsidRPr="00823ADB">
        <w:rPr>
          <w:b/>
          <w:bCs/>
          <w:iCs/>
          <w:lang w:val="ru-RU"/>
        </w:rPr>
        <w:t>Борба</w:t>
      </w:r>
      <w:proofErr w:type="spellEnd"/>
      <w:r w:rsidR="00823ADB" w:rsidRPr="00823ADB">
        <w:rPr>
          <w:b/>
          <w:bCs/>
          <w:iCs/>
          <w:lang w:val="ru-RU"/>
        </w:rPr>
        <w:t xml:space="preserve"> с </w:t>
      </w:r>
      <w:proofErr w:type="spellStart"/>
      <w:r w:rsidR="00823ADB" w:rsidRPr="00823ADB">
        <w:rPr>
          <w:b/>
          <w:bCs/>
          <w:iCs/>
          <w:lang w:val="ru-RU"/>
        </w:rPr>
        <w:t>градушките</w:t>
      </w:r>
      <w:proofErr w:type="spellEnd"/>
      <w:r w:rsidR="00823ADB" w:rsidRPr="00823ADB">
        <w:rPr>
          <w:b/>
          <w:bCs/>
          <w:iCs/>
          <w:lang w:val="ru-RU"/>
        </w:rPr>
        <w:t xml:space="preserve">“, </w:t>
      </w:r>
      <w:proofErr w:type="spellStart"/>
      <w:r w:rsidR="00823ADB" w:rsidRPr="00823ADB">
        <w:rPr>
          <w:b/>
          <w:bCs/>
          <w:iCs/>
          <w:lang w:val="ru-RU"/>
        </w:rPr>
        <w:t>включващ</w:t>
      </w:r>
      <w:proofErr w:type="spellEnd"/>
      <w:r w:rsidR="00823ADB" w:rsidRPr="00823ADB">
        <w:rPr>
          <w:b/>
          <w:bCs/>
          <w:iCs/>
        </w:rPr>
        <w:t>а</w:t>
      </w:r>
      <w:r w:rsidR="00823ADB" w:rsidRPr="00823ADB">
        <w:rPr>
          <w:b/>
          <w:bCs/>
          <w:iCs/>
          <w:lang w:val="ru-RU"/>
        </w:rPr>
        <w:t xml:space="preserve"> 2 </w:t>
      </w:r>
      <w:proofErr w:type="spellStart"/>
      <w:r w:rsidR="00823ADB" w:rsidRPr="00823ADB">
        <w:rPr>
          <w:b/>
          <w:bCs/>
          <w:iCs/>
          <w:lang w:val="ru-RU"/>
        </w:rPr>
        <w:t>обособени</w:t>
      </w:r>
      <w:proofErr w:type="spellEnd"/>
      <w:r w:rsidR="00823ADB" w:rsidRPr="00823ADB">
        <w:rPr>
          <w:b/>
          <w:bCs/>
          <w:iCs/>
          <w:lang w:val="ru-RU"/>
        </w:rPr>
        <w:t xml:space="preserve"> позиции, </w:t>
      </w:r>
      <w:proofErr w:type="spellStart"/>
      <w:r w:rsidR="00823ADB" w:rsidRPr="00823ADB">
        <w:rPr>
          <w:b/>
          <w:bCs/>
          <w:iCs/>
          <w:lang w:val="ru-RU"/>
        </w:rPr>
        <w:t>както</w:t>
      </w:r>
      <w:proofErr w:type="spellEnd"/>
      <w:r w:rsidR="00823ADB" w:rsidRPr="00823ADB">
        <w:rPr>
          <w:b/>
          <w:bCs/>
          <w:iCs/>
          <w:lang w:val="ru-RU"/>
        </w:rPr>
        <w:t xml:space="preserve"> </w:t>
      </w:r>
      <w:proofErr w:type="spellStart"/>
      <w:r w:rsidR="00823ADB" w:rsidRPr="00823ADB">
        <w:rPr>
          <w:b/>
          <w:bCs/>
          <w:iCs/>
          <w:lang w:val="ru-RU"/>
        </w:rPr>
        <w:t>следва</w:t>
      </w:r>
      <w:proofErr w:type="spellEnd"/>
      <w:r w:rsidR="00823ADB" w:rsidRPr="00823ADB">
        <w:rPr>
          <w:b/>
          <w:bCs/>
          <w:iCs/>
        </w:rPr>
        <w:t>:</w:t>
      </w:r>
    </w:p>
    <w:p w:rsidR="00823ADB" w:rsidRPr="00823ADB" w:rsidRDefault="00823ADB" w:rsidP="00823ADB">
      <w:pPr>
        <w:spacing w:before="0"/>
        <w:rPr>
          <w:b/>
          <w:bCs/>
          <w:iCs/>
        </w:rPr>
      </w:pPr>
      <w:r w:rsidRPr="00823ADB">
        <w:rPr>
          <w:b/>
          <w:bCs/>
          <w:iCs/>
          <w:lang w:val="ru-RU"/>
        </w:rPr>
        <w:t xml:space="preserve">1. </w:t>
      </w:r>
      <w:proofErr w:type="spellStart"/>
      <w:r w:rsidRPr="00823ADB">
        <w:rPr>
          <w:b/>
          <w:bCs/>
          <w:iCs/>
          <w:lang w:val="ru-RU"/>
        </w:rPr>
        <w:t>Извънгаранционно</w:t>
      </w:r>
      <w:proofErr w:type="spellEnd"/>
      <w:r w:rsidRPr="00823ADB">
        <w:rPr>
          <w:b/>
          <w:bCs/>
          <w:iCs/>
          <w:lang w:val="ru-RU"/>
        </w:rPr>
        <w:t xml:space="preserve"> </w:t>
      </w:r>
      <w:proofErr w:type="spellStart"/>
      <w:r w:rsidRPr="00823ADB">
        <w:rPr>
          <w:b/>
          <w:bCs/>
          <w:iCs/>
          <w:lang w:val="ru-RU"/>
        </w:rPr>
        <w:t>поддържане</w:t>
      </w:r>
      <w:proofErr w:type="spellEnd"/>
      <w:r w:rsidRPr="00823ADB">
        <w:rPr>
          <w:b/>
          <w:bCs/>
          <w:iCs/>
          <w:lang w:val="ru-RU"/>
        </w:rPr>
        <w:t xml:space="preserve"> на </w:t>
      </w:r>
      <w:proofErr w:type="spellStart"/>
      <w:r w:rsidR="00310431" w:rsidRPr="009A108B">
        <w:rPr>
          <w:b/>
          <w:bCs/>
          <w:iCs/>
        </w:rPr>
        <w:t>дву</w:t>
      </w:r>
      <w:r w:rsidR="00310431">
        <w:rPr>
          <w:b/>
          <w:bCs/>
          <w:iCs/>
        </w:rPr>
        <w:t>диапазонни</w:t>
      </w:r>
      <w:proofErr w:type="spellEnd"/>
      <w:r w:rsidRPr="00823ADB">
        <w:rPr>
          <w:b/>
          <w:bCs/>
          <w:iCs/>
        </w:rPr>
        <w:t xml:space="preserve"> </w:t>
      </w:r>
      <w:proofErr w:type="spellStart"/>
      <w:r w:rsidRPr="00823ADB">
        <w:rPr>
          <w:b/>
          <w:bCs/>
          <w:iCs/>
        </w:rPr>
        <w:t>доплерови</w:t>
      </w:r>
      <w:proofErr w:type="spellEnd"/>
      <w:r w:rsidRPr="00823ADB">
        <w:rPr>
          <w:b/>
          <w:bCs/>
          <w:iCs/>
          <w:lang w:val="ru-RU"/>
        </w:rPr>
        <w:t xml:space="preserve"> </w:t>
      </w:r>
      <w:proofErr w:type="spellStart"/>
      <w:r w:rsidRPr="00823ADB">
        <w:rPr>
          <w:b/>
          <w:bCs/>
          <w:iCs/>
          <w:lang w:val="ru-RU"/>
        </w:rPr>
        <w:t>метеорологични</w:t>
      </w:r>
      <w:proofErr w:type="spellEnd"/>
      <w:r w:rsidRPr="00823ADB">
        <w:rPr>
          <w:b/>
          <w:bCs/>
          <w:iCs/>
          <w:lang w:val="ru-RU"/>
        </w:rPr>
        <w:t xml:space="preserve"> </w:t>
      </w:r>
      <w:proofErr w:type="spellStart"/>
      <w:r w:rsidRPr="00823ADB">
        <w:rPr>
          <w:b/>
          <w:bCs/>
          <w:iCs/>
          <w:lang w:val="ru-RU"/>
        </w:rPr>
        <w:t>радари</w:t>
      </w:r>
      <w:proofErr w:type="spellEnd"/>
      <w:r w:rsidRPr="00823ADB">
        <w:rPr>
          <w:b/>
          <w:bCs/>
          <w:iCs/>
        </w:rPr>
        <w:t>, работещи под система</w:t>
      </w:r>
      <w:r w:rsidRPr="00823ADB">
        <w:rPr>
          <w:b/>
          <w:bCs/>
          <w:iCs/>
          <w:lang w:val="ru-RU"/>
        </w:rPr>
        <w:t xml:space="preserve"> </w:t>
      </w:r>
      <w:r w:rsidRPr="00823ADB">
        <w:rPr>
          <w:b/>
          <w:bCs/>
          <w:iCs/>
        </w:rPr>
        <w:t>ИРИС;</w:t>
      </w:r>
    </w:p>
    <w:p w:rsidR="00E66480" w:rsidRPr="001A5F57" w:rsidRDefault="00823ADB" w:rsidP="00823ADB">
      <w:pPr>
        <w:spacing w:before="0"/>
        <w:rPr>
          <w:i/>
        </w:rPr>
      </w:pPr>
      <w:r w:rsidRPr="00823ADB">
        <w:rPr>
          <w:b/>
          <w:bCs/>
          <w:iCs/>
        </w:rPr>
        <w:t>2. Извънгаранционно поддържане на технически средства, на системите и продуктите за управление на стрелба</w:t>
      </w:r>
      <w:r w:rsidRPr="00823ADB">
        <w:rPr>
          <w:b/>
          <w:bCs/>
          <w:iCs/>
          <w:lang w:val="en-US"/>
        </w:rPr>
        <w:t xml:space="preserve"> </w:t>
      </w:r>
      <w:r w:rsidRPr="00823ADB">
        <w:rPr>
          <w:b/>
          <w:bCs/>
          <w:iCs/>
        </w:rPr>
        <w:t xml:space="preserve">с </w:t>
      </w:r>
      <w:proofErr w:type="spellStart"/>
      <w:r w:rsidRPr="00823ADB">
        <w:rPr>
          <w:b/>
          <w:bCs/>
          <w:iCs/>
        </w:rPr>
        <w:t>противоградови</w:t>
      </w:r>
      <w:proofErr w:type="spellEnd"/>
      <w:r w:rsidRPr="00823ADB">
        <w:rPr>
          <w:b/>
          <w:bCs/>
          <w:iCs/>
        </w:rPr>
        <w:t xml:space="preserve"> ракети, на кодирани </w:t>
      </w:r>
      <w:proofErr w:type="spellStart"/>
      <w:r w:rsidRPr="00823ADB">
        <w:rPr>
          <w:b/>
          <w:bCs/>
          <w:iCs/>
        </w:rPr>
        <w:t>телеметрични</w:t>
      </w:r>
      <w:proofErr w:type="spellEnd"/>
      <w:r w:rsidRPr="00823ADB">
        <w:rPr>
          <w:b/>
          <w:bCs/>
          <w:iCs/>
        </w:rPr>
        <w:t xml:space="preserve"> мрежи и мрежи за гласови данни</w:t>
      </w:r>
      <w:r w:rsidR="009D4147">
        <w:rPr>
          <w:b/>
          <w:bCs/>
          <w:iCs/>
        </w:rPr>
        <w:t>“</w:t>
      </w:r>
      <w:r w:rsidRPr="00823ADB">
        <w:rPr>
          <w:b/>
          <w:bCs/>
          <w:iCs/>
        </w:rPr>
        <w:t>.</w:t>
      </w:r>
    </w:p>
    <w:p w:rsidR="00E66480" w:rsidRPr="00DE16EB" w:rsidRDefault="00E66480" w:rsidP="00B90443">
      <w:pPr>
        <w:spacing w:before="0"/>
      </w:pPr>
      <w:r w:rsidRPr="00DE16EB">
        <w:t>За обособена позиция №….. – „…………………………………………........</w:t>
      </w:r>
      <w:r>
        <w:t>................................</w:t>
      </w:r>
      <w:r w:rsidRPr="00DE16EB">
        <w:t>“</w:t>
      </w:r>
    </w:p>
    <w:p w:rsidR="00E66480" w:rsidRPr="00DE16EB" w:rsidRDefault="00E66480" w:rsidP="00B90443">
      <w:pPr>
        <w:widowControl w:val="0"/>
        <w:suppressAutoHyphens w:val="0"/>
        <w:autoSpaceDE w:val="0"/>
        <w:autoSpaceDN w:val="0"/>
        <w:adjustRightInd w:val="0"/>
        <w:spacing w:before="0"/>
        <w:ind w:right="70" w:firstLine="3402"/>
        <w:jc w:val="center"/>
        <w:rPr>
          <w:rFonts w:eastAsia="Times New Roman"/>
          <w:u w:val="single"/>
          <w:lang w:eastAsia="bg-BG"/>
        </w:rPr>
      </w:pPr>
      <w:r w:rsidRPr="00DE16EB">
        <w:rPr>
          <w:i/>
        </w:rPr>
        <w:t>(изписва се наименованието на съответната позиция)</w:t>
      </w:r>
    </w:p>
    <w:p w:rsidR="00E66480" w:rsidRDefault="00E66480" w:rsidP="00EC40B5">
      <w:pPr>
        <w:pStyle w:val="ListParagraph"/>
        <w:widowControl w:val="0"/>
        <w:numPr>
          <w:ilvl w:val="0"/>
          <w:numId w:val="15"/>
        </w:numPr>
        <w:suppressAutoHyphens w:val="0"/>
        <w:autoSpaceDE w:val="0"/>
        <w:autoSpaceDN w:val="0"/>
        <w:adjustRightInd w:val="0"/>
        <w:spacing w:before="0"/>
        <w:ind w:left="0" w:right="-42" w:firstLine="360"/>
        <w:rPr>
          <w:rFonts w:eastAsia="Times New Roman"/>
          <w:lang w:eastAsia="bg-BG"/>
        </w:rPr>
      </w:pPr>
      <w:r w:rsidRPr="00DE16EB">
        <w:rPr>
          <w:rFonts w:eastAsia="Times New Roman"/>
          <w:lang w:eastAsia="bg-BG"/>
        </w:rPr>
        <w:t>Не участва в посочената процедура със самостоятелна оферта, включително като подизпълнител.</w:t>
      </w:r>
    </w:p>
    <w:p w:rsidR="00E66480" w:rsidRPr="00DE16EB" w:rsidRDefault="00E66480" w:rsidP="00EC40B5">
      <w:pPr>
        <w:pStyle w:val="ListParagraph"/>
        <w:widowControl w:val="0"/>
        <w:numPr>
          <w:ilvl w:val="0"/>
          <w:numId w:val="15"/>
        </w:numPr>
        <w:suppressAutoHyphens w:val="0"/>
        <w:autoSpaceDE w:val="0"/>
        <w:autoSpaceDN w:val="0"/>
        <w:adjustRightInd w:val="0"/>
        <w:spacing w:before="0"/>
        <w:ind w:left="0" w:right="-42" w:firstLine="360"/>
        <w:rPr>
          <w:rFonts w:eastAsia="Times New Roman"/>
          <w:lang w:eastAsia="bg-BG"/>
        </w:rPr>
      </w:pPr>
      <w:r w:rsidRPr="00DE16EB">
        <w:rPr>
          <w:rFonts w:eastAsia="Times New Roman"/>
          <w:lang w:val="ru-RU" w:eastAsia="bg-BG"/>
        </w:rPr>
        <w:t>Не</w:t>
      </w:r>
      <w:r w:rsidRPr="00DE16EB">
        <w:rPr>
          <w:rFonts w:eastAsia="Times New Roman"/>
          <w:lang w:eastAsia="bg-BG"/>
        </w:rPr>
        <w:t xml:space="preserve"> участва, в друго обединение, освен в посоченото в настоящата декларация. </w:t>
      </w:r>
    </w:p>
    <w:p w:rsidR="00E66480" w:rsidRDefault="00E66480" w:rsidP="00B90443">
      <w:pPr>
        <w:pStyle w:val="htleft"/>
        <w:spacing w:before="0" w:beforeAutospacing="0" w:after="0" w:afterAutospacing="0"/>
        <w:rPr>
          <w:color w:val="000000"/>
        </w:rPr>
      </w:pPr>
    </w:p>
    <w:p w:rsidR="00E66480" w:rsidRPr="00DE16EB" w:rsidRDefault="00E66480" w:rsidP="00B90443">
      <w:pPr>
        <w:pStyle w:val="htleft"/>
        <w:spacing w:before="0" w:beforeAutospacing="0" w:after="0" w:afterAutospacing="0"/>
        <w:ind w:firstLine="426"/>
        <w:rPr>
          <w:i/>
          <w:color w:val="000000"/>
          <w:lang w:val="en-US"/>
        </w:rPr>
      </w:pPr>
      <w:r w:rsidRPr="00DE16EB">
        <w:rPr>
          <w:color w:val="000000"/>
        </w:rPr>
        <w:t>Известна ми е отговорността по чл. 313 от НК за невярно деклариране на обстоятелства, изискуеми по силата на закон.</w:t>
      </w:r>
    </w:p>
    <w:p w:rsidR="00E66480" w:rsidRPr="00DE16EB" w:rsidRDefault="00E66480" w:rsidP="00B90443">
      <w:pPr>
        <w:pStyle w:val="htleft"/>
        <w:spacing w:before="0" w:beforeAutospacing="0" w:after="0" w:afterAutospacing="0"/>
        <w:rPr>
          <w:i/>
          <w:color w:val="000000"/>
          <w:lang w:val="en-US"/>
        </w:rPr>
      </w:pPr>
    </w:p>
    <w:p w:rsidR="00E66480" w:rsidRPr="00DE16EB" w:rsidRDefault="00E66480" w:rsidP="00B90443">
      <w:pPr>
        <w:pStyle w:val="htleft"/>
        <w:spacing w:before="0" w:beforeAutospacing="0" w:after="0" w:afterAutospacing="0"/>
        <w:rPr>
          <w:i/>
          <w:color w:val="000000"/>
          <w:lang w:val="en-US"/>
        </w:rPr>
      </w:pPr>
    </w:p>
    <w:p w:rsidR="00E66480" w:rsidRDefault="00E66480" w:rsidP="00B90443">
      <w:pPr>
        <w:pStyle w:val="htleft"/>
        <w:spacing w:before="0" w:beforeAutospacing="0" w:after="0" w:afterAutospacing="0"/>
        <w:rPr>
          <w:i/>
          <w:color w:val="000000"/>
          <w:lang w:val="en-US"/>
        </w:rPr>
      </w:pPr>
    </w:p>
    <w:p w:rsidR="00E66480" w:rsidRPr="00EF72CC" w:rsidRDefault="00E66480" w:rsidP="00B90443">
      <w:pPr>
        <w:spacing w:before="0"/>
      </w:pPr>
      <w:r w:rsidRPr="00EF72CC">
        <w:t>Дата:……………………</w:t>
      </w:r>
      <w:r w:rsidRPr="00EF72CC">
        <w:tab/>
      </w:r>
      <w:r w:rsidRPr="00EF72CC">
        <w:tab/>
      </w:r>
      <w:r w:rsidRPr="00EF72CC">
        <w:tab/>
      </w:r>
      <w:r w:rsidRPr="00EF72CC">
        <w:tab/>
        <w:t>Име и фамилия:…………………………………….</w:t>
      </w:r>
    </w:p>
    <w:p w:rsidR="00E66480" w:rsidRPr="00EF72CC" w:rsidRDefault="00E66480" w:rsidP="00B90443">
      <w:pPr>
        <w:suppressAutoHyphens w:val="0"/>
        <w:spacing w:before="0"/>
        <w:ind w:left="3969" w:firstLine="567"/>
        <w:jc w:val="left"/>
      </w:pPr>
      <w:r w:rsidRPr="00EF72CC">
        <w:t>Подпис и печат:…………………………….............</w:t>
      </w:r>
    </w:p>
    <w:p w:rsidR="00E66480" w:rsidRDefault="00E66480" w:rsidP="00B90443">
      <w:pPr>
        <w:pStyle w:val="htleft"/>
        <w:spacing w:before="0" w:beforeAutospacing="0" w:after="0" w:afterAutospacing="0"/>
        <w:rPr>
          <w:i/>
          <w:color w:val="000000"/>
          <w:lang w:val="en-US"/>
        </w:rPr>
      </w:pPr>
    </w:p>
    <w:p w:rsidR="00E66480" w:rsidRDefault="00E66480" w:rsidP="00E66480">
      <w:pPr>
        <w:pStyle w:val="htleft"/>
        <w:spacing w:before="0" w:beforeAutospacing="0" w:after="0" w:afterAutospacing="0"/>
        <w:jc w:val="both"/>
        <w:rPr>
          <w:i/>
          <w:lang w:val="en-US"/>
        </w:rPr>
      </w:pPr>
    </w:p>
    <w:p w:rsidR="00E66480" w:rsidRDefault="00E66480" w:rsidP="00E66480">
      <w:pPr>
        <w:pStyle w:val="htleft"/>
        <w:spacing w:before="0" w:beforeAutospacing="0" w:after="0" w:afterAutospacing="0"/>
        <w:jc w:val="both"/>
        <w:rPr>
          <w:i/>
          <w:lang w:val="en-US"/>
        </w:rPr>
      </w:pPr>
    </w:p>
    <w:p w:rsidR="00E66480" w:rsidRDefault="00E66480" w:rsidP="00E66480">
      <w:pPr>
        <w:pStyle w:val="htleft"/>
        <w:spacing w:before="0" w:beforeAutospacing="0" w:after="0" w:afterAutospacing="0"/>
        <w:jc w:val="both"/>
        <w:rPr>
          <w:i/>
          <w:lang w:val="en-US"/>
        </w:rPr>
      </w:pPr>
    </w:p>
    <w:p w:rsidR="00E66480" w:rsidRPr="009C7560" w:rsidRDefault="00E66480" w:rsidP="00E66480">
      <w:pPr>
        <w:pStyle w:val="htleft"/>
        <w:spacing w:before="0" w:beforeAutospacing="0" w:after="0" w:afterAutospacing="0"/>
        <w:jc w:val="both"/>
        <w:rPr>
          <w:i/>
          <w:color w:val="000000"/>
          <w:lang w:val="en-US"/>
        </w:rPr>
      </w:pPr>
      <w:r w:rsidRPr="009C7560">
        <w:rPr>
          <w:i/>
        </w:rPr>
        <w:t>Декларацията се подава от всяко физическо и/или юридическо лице, включено в обединението, подало оферта за участие в процедурата.</w:t>
      </w:r>
    </w:p>
    <w:p w:rsidR="00E66480" w:rsidRPr="0077089B" w:rsidRDefault="00E66480" w:rsidP="00B90443">
      <w:pPr>
        <w:pStyle w:val="htleft"/>
        <w:spacing w:before="0" w:beforeAutospacing="0" w:after="0" w:afterAutospacing="0"/>
        <w:rPr>
          <w:i/>
          <w:color w:val="000000"/>
          <w:lang w:val="en-US"/>
        </w:rPr>
      </w:pPr>
    </w:p>
    <w:p w:rsidR="00E66480" w:rsidRPr="00EF72CC" w:rsidRDefault="00E66480" w:rsidP="00B90443">
      <w:pPr>
        <w:spacing w:before="0"/>
      </w:pPr>
    </w:p>
    <w:p w:rsidR="00D05EB0" w:rsidRPr="000375FF" w:rsidRDefault="00D05EB0" w:rsidP="00B90443">
      <w:pPr>
        <w:spacing w:before="0"/>
        <w:ind w:right="-18"/>
        <w:jc w:val="center"/>
        <w:rPr>
          <w:b/>
          <w:color w:val="000000"/>
          <w:highlight w:val="yellow"/>
          <w:lang w:val="en-US"/>
        </w:rPr>
      </w:pPr>
    </w:p>
    <w:p w:rsidR="00DE16EB" w:rsidRDefault="008409BA" w:rsidP="00B90443">
      <w:pPr>
        <w:pStyle w:val="Heading1"/>
        <w:jc w:val="right"/>
      </w:pPr>
      <w:bookmarkStart w:id="341" w:name="_Toc438122024"/>
      <w:proofErr w:type="spellStart"/>
      <w:r>
        <w:lastRenderedPageBreak/>
        <w:t>Приложение</w:t>
      </w:r>
      <w:proofErr w:type="spellEnd"/>
      <w:r>
        <w:t xml:space="preserve"> № 1</w:t>
      </w:r>
      <w:r w:rsidR="00A32E4C">
        <w:t>3</w:t>
      </w:r>
      <w:bookmarkEnd w:id="341"/>
    </w:p>
    <w:p w:rsidR="00FD19C5" w:rsidRDefault="00FD19C5" w:rsidP="00B90443">
      <w:pPr>
        <w:spacing w:before="0"/>
        <w:jc w:val="center"/>
        <w:rPr>
          <w:b/>
          <w:bCs/>
        </w:rPr>
      </w:pPr>
      <w:r w:rsidRPr="00CB15CE">
        <w:rPr>
          <w:b/>
          <w:bCs/>
        </w:rPr>
        <w:t>Д Е К Л А Р А Ц И Я</w:t>
      </w:r>
    </w:p>
    <w:p w:rsidR="00C05A4E" w:rsidRPr="00CB15CE" w:rsidRDefault="00C05A4E" w:rsidP="00B90443">
      <w:pPr>
        <w:spacing w:before="0"/>
        <w:jc w:val="center"/>
        <w:rPr>
          <w:b/>
          <w:bCs/>
        </w:rPr>
      </w:pPr>
    </w:p>
    <w:p w:rsidR="00FD19C5" w:rsidRPr="00CB15CE" w:rsidRDefault="00FD19C5" w:rsidP="00B90443">
      <w:pPr>
        <w:spacing w:before="0"/>
        <w:jc w:val="center"/>
        <w:rPr>
          <w:bCs/>
        </w:rPr>
      </w:pPr>
      <w:r w:rsidRPr="00CB15CE">
        <w:rPr>
          <w:bCs/>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D19C5" w:rsidRPr="00CB15CE" w:rsidRDefault="00A36B3C" w:rsidP="00B90443">
      <w:pPr>
        <w:spacing w:before="0"/>
        <w:jc w:val="center"/>
        <w:rPr>
          <w:bCs/>
        </w:rPr>
      </w:pPr>
      <w:r>
        <w:rPr>
          <w:bCs/>
        </w:rPr>
        <w:t>от участник/</w:t>
      </w:r>
      <w:r w:rsidR="00FD19C5" w:rsidRPr="00CB15CE">
        <w:rPr>
          <w:bCs/>
        </w:rPr>
        <w:t>подизпълнител</w:t>
      </w:r>
    </w:p>
    <w:p w:rsidR="00AD6B2D" w:rsidRPr="00CB15CE" w:rsidRDefault="00AD6B2D" w:rsidP="00B90443">
      <w:pPr>
        <w:spacing w:before="0"/>
      </w:pPr>
      <w:r w:rsidRPr="00CB15CE">
        <w:t>Подписаният/ата</w:t>
      </w:r>
    </w:p>
    <w:p w:rsidR="00AD6B2D" w:rsidRPr="00CB15CE" w:rsidRDefault="00AD6B2D" w:rsidP="00B90443">
      <w:pPr>
        <w:spacing w:before="0"/>
      </w:pPr>
      <w:r w:rsidRPr="00CB15CE">
        <w:t>…………………………………………………………………………………………………………</w:t>
      </w:r>
    </w:p>
    <w:p w:rsidR="00AD6B2D" w:rsidRPr="00CB15CE" w:rsidRDefault="00AD6B2D" w:rsidP="00B90443">
      <w:pPr>
        <w:spacing w:before="0"/>
        <w:jc w:val="center"/>
      </w:pPr>
      <w:r w:rsidRPr="00CB15CE">
        <w:t>(трите имена)</w:t>
      </w:r>
    </w:p>
    <w:p w:rsidR="00AD6B2D" w:rsidRPr="00CB15CE" w:rsidRDefault="00AD6B2D" w:rsidP="00B90443">
      <w:pPr>
        <w:spacing w:before="0"/>
      </w:pPr>
      <w:r w:rsidRPr="00CB15CE">
        <w:t>данни по документ за самоличност</w:t>
      </w:r>
    </w:p>
    <w:p w:rsidR="00AD6B2D" w:rsidRPr="00CB15CE" w:rsidRDefault="00AD6B2D" w:rsidP="00B90443">
      <w:pPr>
        <w:spacing w:before="0"/>
      </w:pPr>
      <w:r w:rsidRPr="00CB15CE">
        <w:t>…………………………………………………………………………………………………………</w:t>
      </w:r>
    </w:p>
    <w:p w:rsidR="00AD6B2D" w:rsidRPr="00CB15CE" w:rsidRDefault="00AD6B2D" w:rsidP="00B90443">
      <w:pPr>
        <w:spacing w:before="0"/>
        <w:jc w:val="center"/>
      </w:pPr>
      <w:r w:rsidRPr="00CB15CE">
        <w:t>(номер на лична карта, дата, орган и място на издаването)</w:t>
      </w:r>
    </w:p>
    <w:p w:rsidR="00AD6B2D" w:rsidRPr="00CB15CE" w:rsidRDefault="00AD6B2D" w:rsidP="00B90443">
      <w:pPr>
        <w:spacing w:before="0"/>
      </w:pPr>
      <w:r w:rsidRPr="00CB15CE">
        <w:t xml:space="preserve">в качеството си на </w:t>
      </w:r>
    </w:p>
    <w:p w:rsidR="00AD6B2D" w:rsidRPr="00CB15CE" w:rsidRDefault="00AD6B2D" w:rsidP="00B90443">
      <w:pPr>
        <w:spacing w:before="0"/>
      </w:pPr>
      <w:r w:rsidRPr="00CB15CE">
        <w:t>…………………………………………………………………………………………………………</w:t>
      </w:r>
    </w:p>
    <w:p w:rsidR="00AD6B2D" w:rsidRPr="00CB15CE" w:rsidRDefault="00AD6B2D" w:rsidP="00B90443">
      <w:pPr>
        <w:spacing w:before="0"/>
        <w:jc w:val="center"/>
      </w:pPr>
      <w:r w:rsidRPr="00CB15CE">
        <w:t>(длъжност)</w:t>
      </w:r>
    </w:p>
    <w:p w:rsidR="00AD6B2D" w:rsidRPr="00CB15CE" w:rsidRDefault="00AD6B2D" w:rsidP="00B90443">
      <w:pPr>
        <w:spacing w:before="0"/>
      </w:pPr>
      <w:r w:rsidRPr="00CB15CE">
        <w:t>на ……………………………………………………………………………………………………..</w:t>
      </w:r>
    </w:p>
    <w:p w:rsidR="00AD6B2D" w:rsidRPr="00CB15CE" w:rsidRDefault="00AD6B2D" w:rsidP="00B90443">
      <w:pPr>
        <w:spacing w:before="0"/>
        <w:jc w:val="center"/>
      </w:pPr>
      <w:r w:rsidRPr="00CB15CE">
        <w:t>(наименование на участника)</w:t>
      </w:r>
    </w:p>
    <w:p w:rsidR="00823ADB" w:rsidRPr="00823ADB" w:rsidRDefault="00AD6B2D" w:rsidP="00823ADB">
      <w:pPr>
        <w:spacing w:before="0"/>
        <w:rPr>
          <w:b/>
          <w:bCs/>
          <w:iCs/>
        </w:rPr>
      </w:pPr>
      <w:r w:rsidRPr="00CB15CE">
        <w:t xml:space="preserve">ЕИК/БУЛСТАТ ………………………………. – </w:t>
      </w:r>
      <w:r w:rsidR="00871427">
        <w:rPr>
          <w:color w:val="000000"/>
        </w:rPr>
        <w:t xml:space="preserve">участник </w:t>
      </w:r>
      <w:r w:rsidR="00871427" w:rsidRPr="00E16A7C">
        <w:t xml:space="preserve">в </w:t>
      </w:r>
      <w:r w:rsidR="00871427">
        <w:t xml:space="preserve">открита </w:t>
      </w:r>
      <w:r w:rsidR="00871427" w:rsidRPr="00E16A7C">
        <w:t xml:space="preserve">процедура </w:t>
      </w:r>
      <w:r w:rsidR="002406FF" w:rsidRPr="00DB53B1">
        <w:rPr>
          <w:bCs/>
        </w:rPr>
        <w:t xml:space="preserve">за възлагане на обществена поръчка с предмет: </w:t>
      </w:r>
      <w:r w:rsidR="00823ADB" w:rsidRPr="00823ADB">
        <w:rPr>
          <w:b/>
          <w:bCs/>
          <w:iCs/>
        </w:rPr>
        <w:t>„</w:t>
      </w:r>
      <w:proofErr w:type="spellStart"/>
      <w:r w:rsidR="00823ADB" w:rsidRPr="00823ADB">
        <w:rPr>
          <w:b/>
          <w:bCs/>
          <w:iCs/>
          <w:lang w:val="ru-RU"/>
        </w:rPr>
        <w:t>Извънгаранционно</w:t>
      </w:r>
      <w:proofErr w:type="spellEnd"/>
      <w:r w:rsidR="00823ADB" w:rsidRPr="00823ADB">
        <w:rPr>
          <w:b/>
          <w:bCs/>
          <w:iCs/>
          <w:lang w:val="ru-RU"/>
        </w:rPr>
        <w:t xml:space="preserve"> </w:t>
      </w:r>
      <w:proofErr w:type="spellStart"/>
      <w:r w:rsidR="00823ADB" w:rsidRPr="00823ADB">
        <w:rPr>
          <w:b/>
          <w:bCs/>
          <w:iCs/>
          <w:lang w:val="ru-RU"/>
        </w:rPr>
        <w:t>поддържане</w:t>
      </w:r>
      <w:proofErr w:type="spellEnd"/>
      <w:r w:rsidR="00823ADB" w:rsidRPr="00823ADB">
        <w:rPr>
          <w:b/>
          <w:bCs/>
          <w:iCs/>
          <w:lang w:val="ru-RU"/>
        </w:rPr>
        <w:t xml:space="preserve"> на </w:t>
      </w:r>
      <w:proofErr w:type="spellStart"/>
      <w:r w:rsidR="00823ADB" w:rsidRPr="00823ADB">
        <w:rPr>
          <w:b/>
          <w:bCs/>
          <w:iCs/>
          <w:lang w:val="ru-RU"/>
        </w:rPr>
        <w:t>специализирано</w:t>
      </w:r>
      <w:proofErr w:type="spellEnd"/>
      <w:r w:rsidR="00823ADB" w:rsidRPr="00823ADB">
        <w:rPr>
          <w:b/>
          <w:bCs/>
          <w:iCs/>
          <w:lang w:val="ru-RU"/>
        </w:rPr>
        <w:t xml:space="preserve"> </w:t>
      </w:r>
      <w:proofErr w:type="spellStart"/>
      <w:r w:rsidR="00823ADB" w:rsidRPr="00823ADB">
        <w:rPr>
          <w:b/>
          <w:bCs/>
          <w:iCs/>
          <w:lang w:val="ru-RU"/>
        </w:rPr>
        <w:t>оборудване</w:t>
      </w:r>
      <w:proofErr w:type="spellEnd"/>
      <w:r w:rsidR="00823ADB" w:rsidRPr="00823ADB">
        <w:rPr>
          <w:b/>
          <w:bCs/>
          <w:iCs/>
          <w:lang w:val="ru-RU"/>
        </w:rPr>
        <w:t xml:space="preserve"> на ИА „</w:t>
      </w:r>
      <w:proofErr w:type="spellStart"/>
      <w:r w:rsidR="00823ADB" w:rsidRPr="00823ADB">
        <w:rPr>
          <w:b/>
          <w:bCs/>
          <w:iCs/>
          <w:lang w:val="ru-RU"/>
        </w:rPr>
        <w:t>Борба</w:t>
      </w:r>
      <w:proofErr w:type="spellEnd"/>
      <w:r w:rsidR="00823ADB" w:rsidRPr="00823ADB">
        <w:rPr>
          <w:b/>
          <w:bCs/>
          <w:iCs/>
          <w:lang w:val="ru-RU"/>
        </w:rPr>
        <w:t xml:space="preserve"> с </w:t>
      </w:r>
      <w:proofErr w:type="spellStart"/>
      <w:r w:rsidR="00823ADB" w:rsidRPr="00823ADB">
        <w:rPr>
          <w:b/>
          <w:bCs/>
          <w:iCs/>
          <w:lang w:val="ru-RU"/>
        </w:rPr>
        <w:t>градушките</w:t>
      </w:r>
      <w:proofErr w:type="spellEnd"/>
      <w:r w:rsidR="00823ADB" w:rsidRPr="00823ADB">
        <w:rPr>
          <w:b/>
          <w:bCs/>
          <w:iCs/>
          <w:lang w:val="ru-RU"/>
        </w:rPr>
        <w:t xml:space="preserve">“, </w:t>
      </w:r>
      <w:proofErr w:type="spellStart"/>
      <w:r w:rsidR="00823ADB" w:rsidRPr="00823ADB">
        <w:rPr>
          <w:b/>
          <w:bCs/>
          <w:iCs/>
          <w:lang w:val="ru-RU"/>
        </w:rPr>
        <w:t>включващ</w:t>
      </w:r>
      <w:proofErr w:type="spellEnd"/>
      <w:r w:rsidR="00823ADB" w:rsidRPr="00823ADB">
        <w:rPr>
          <w:b/>
          <w:bCs/>
          <w:iCs/>
        </w:rPr>
        <w:t>а</w:t>
      </w:r>
      <w:r w:rsidR="00823ADB" w:rsidRPr="00823ADB">
        <w:rPr>
          <w:b/>
          <w:bCs/>
          <w:iCs/>
          <w:lang w:val="ru-RU"/>
        </w:rPr>
        <w:t xml:space="preserve"> 2 </w:t>
      </w:r>
      <w:proofErr w:type="spellStart"/>
      <w:r w:rsidR="00823ADB" w:rsidRPr="00823ADB">
        <w:rPr>
          <w:b/>
          <w:bCs/>
          <w:iCs/>
          <w:lang w:val="ru-RU"/>
        </w:rPr>
        <w:t>обособени</w:t>
      </w:r>
      <w:proofErr w:type="spellEnd"/>
      <w:r w:rsidR="00823ADB" w:rsidRPr="00823ADB">
        <w:rPr>
          <w:b/>
          <w:bCs/>
          <w:iCs/>
          <w:lang w:val="ru-RU"/>
        </w:rPr>
        <w:t xml:space="preserve"> позиции, </w:t>
      </w:r>
      <w:proofErr w:type="spellStart"/>
      <w:r w:rsidR="00823ADB" w:rsidRPr="00823ADB">
        <w:rPr>
          <w:b/>
          <w:bCs/>
          <w:iCs/>
          <w:lang w:val="ru-RU"/>
        </w:rPr>
        <w:t>както</w:t>
      </w:r>
      <w:proofErr w:type="spellEnd"/>
      <w:r w:rsidR="00823ADB" w:rsidRPr="00823ADB">
        <w:rPr>
          <w:b/>
          <w:bCs/>
          <w:iCs/>
          <w:lang w:val="ru-RU"/>
        </w:rPr>
        <w:t xml:space="preserve"> </w:t>
      </w:r>
      <w:proofErr w:type="spellStart"/>
      <w:r w:rsidR="00823ADB" w:rsidRPr="00823ADB">
        <w:rPr>
          <w:b/>
          <w:bCs/>
          <w:iCs/>
          <w:lang w:val="ru-RU"/>
        </w:rPr>
        <w:t>следва</w:t>
      </w:r>
      <w:proofErr w:type="spellEnd"/>
      <w:r w:rsidR="00823ADB" w:rsidRPr="00823ADB">
        <w:rPr>
          <w:b/>
          <w:bCs/>
          <w:iCs/>
        </w:rPr>
        <w:t>:</w:t>
      </w:r>
    </w:p>
    <w:p w:rsidR="00823ADB" w:rsidRPr="00823ADB" w:rsidRDefault="00823ADB" w:rsidP="00823ADB">
      <w:pPr>
        <w:spacing w:before="0"/>
        <w:rPr>
          <w:b/>
          <w:bCs/>
          <w:iCs/>
        </w:rPr>
      </w:pPr>
      <w:r w:rsidRPr="00823ADB">
        <w:rPr>
          <w:b/>
          <w:bCs/>
          <w:iCs/>
          <w:lang w:val="ru-RU"/>
        </w:rPr>
        <w:t xml:space="preserve">1. </w:t>
      </w:r>
      <w:proofErr w:type="spellStart"/>
      <w:r w:rsidRPr="00823ADB">
        <w:rPr>
          <w:b/>
          <w:bCs/>
          <w:iCs/>
          <w:lang w:val="ru-RU"/>
        </w:rPr>
        <w:t>Извънгаранционно</w:t>
      </w:r>
      <w:proofErr w:type="spellEnd"/>
      <w:r w:rsidRPr="00823ADB">
        <w:rPr>
          <w:b/>
          <w:bCs/>
          <w:iCs/>
          <w:lang w:val="ru-RU"/>
        </w:rPr>
        <w:t xml:space="preserve"> </w:t>
      </w:r>
      <w:proofErr w:type="spellStart"/>
      <w:r w:rsidRPr="00823ADB">
        <w:rPr>
          <w:b/>
          <w:bCs/>
          <w:iCs/>
          <w:lang w:val="ru-RU"/>
        </w:rPr>
        <w:t>поддържане</w:t>
      </w:r>
      <w:proofErr w:type="spellEnd"/>
      <w:r w:rsidRPr="00823ADB">
        <w:rPr>
          <w:b/>
          <w:bCs/>
          <w:iCs/>
          <w:lang w:val="ru-RU"/>
        </w:rPr>
        <w:t xml:space="preserve"> на </w:t>
      </w:r>
      <w:proofErr w:type="spellStart"/>
      <w:r w:rsidR="00310431" w:rsidRPr="009A108B">
        <w:rPr>
          <w:b/>
          <w:bCs/>
          <w:iCs/>
        </w:rPr>
        <w:t>дву</w:t>
      </w:r>
      <w:r w:rsidR="00310431">
        <w:rPr>
          <w:b/>
          <w:bCs/>
          <w:iCs/>
        </w:rPr>
        <w:t>диапазонни</w:t>
      </w:r>
      <w:proofErr w:type="spellEnd"/>
      <w:r w:rsidRPr="00823ADB">
        <w:rPr>
          <w:b/>
          <w:bCs/>
          <w:iCs/>
        </w:rPr>
        <w:t xml:space="preserve"> </w:t>
      </w:r>
      <w:proofErr w:type="spellStart"/>
      <w:r w:rsidRPr="00823ADB">
        <w:rPr>
          <w:b/>
          <w:bCs/>
          <w:iCs/>
        </w:rPr>
        <w:t>доплерови</w:t>
      </w:r>
      <w:proofErr w:type="spellEnd"/>
      <w:r w:rsidRPr="00823ADB">
        <w:rPr>
          <w:b/>
          <w:bCs/>
          <w:iCs/>
          <w:lang w:val="ru-RU"/>
        </w:rPr>
        <w:t xml:space="preserve"> </w:t>
      </w:r>
      <w:proofErr w:type="spellStart"/>
      <w:r w:rsidRPr="00823ADB">
        <w:rPr>
          <w:b/>
          <w:bCs/>
          <w:iCs/>
          <w:lang w:val="ru-RU"/>
        </w:rPr>
        <w:t>метеорологични</w:t>
      </w:r>
      <w:proofErr w:type="spellEnd"/>
      <w:r w:rsidRPr="00823ADB">
        <w:rPr>
          <w:b/>
          <w:bCs/>
          <w:iCs/>
          <w:lang w:val="ru-RU"/>
        </w:rPr>
        <w:t xml:space="preserve"> </w:t>
      </w:r>
      <w:proofErr w:type="spellStart"/>
      <w:r w:rsidRPr="00823ADB">
        <w:rPr>
          <w:b/>
          <w:bCs/>
          <w:iCs/>
          <w:lang w:val="ru-RU"/>
        </w:rPr>
        <w:t>радари</w:t>
      </w:r>
      <w:proofErr w:type="spellEnd"/>
      <w:r w:rsidRPr="00823ADB">
        <w:rPr>
          <w:b/>
          <w:bCs/>
          <w:iCs/>
        </w:rPr>
        <w:t>, работещи под система</w:t>
      </w:r>
      <w:r w:rsidRPr="00823ADB">
        <w:rPr>
          <w:b/>
          <w:bCs/>
          <w:iCs/>
          <w:lang w:val="ru-RU"/>
        </w:rPr>
        <w:t xml:space="preserve"> </w:t>
      </w:r>
      <w:r w:rsidRPr="00823ADB">
        <w:rPr>
          <w:b/>
          <w:bCs/>
          <w:iCs/>
        </w:rPr>
        <w:t>ИРИС;</w:t>
      </w:r>
    </w:p>
    <w:p w:rsidR="00C03B2D" w:rsidRDefault="00823ADB" w:rsidP="00823ADB">
      <w:pPr>
        <w:spacing w:before="0"/>
        <w:rPr>
          <w:i/>
        </w:rPr>
      </w:pPr>
      <w:r w:rsidRPr="00823ADB">
        <w:rPr>
          <w:b/>
          <w:bCs/>
          <w:iCs/>
        </w:rPr>
        <w:t>2. Извънгаранционно поддържане на технически средства, на системите и продуктите за управление на стрелба</w:t>
      </w:r>
      <w:r w:rsidRPr="00823ADB">
        <w:rPr>
          <w:b/>
          <w:bCs/>
          <w:iCs/>
          <w:lang w:val="en-US"/>
        </w:rPr>
        <w:t xml:space="preserve"> </w:t>
      </w:r>
      <w:r w:rsidRPr="00823ADB">
        <w:rPr>
          <w:b/>
          <w:bCs/>
          <w:iCs/>
        </w:rPr>
        <w:t xml:space="preserve">с </w:t>
      </w:r>
      <w:proofErr w:type="spellStart"/>
      <w:r w:rsidRPr="00823ADB">
        <w:rPr>
          <w:b/>
          <w:bCs/>
          <w:iCs/>
        </w:rPr>
        <w:t>противоградови</w:t>
      </w:r>
      <w:proofErr w:type="spellEnd"/>
      <w:r w:rsidRPr="00823ADB">
        <w:rPr>
          <w:b/>
          <w:bCs/>
          <w:iCs/>
        </w:rPr>
        <w:t xml:space="preserve"> ракети, на кодирани </w:t>
      </w:r>
      <w:proofErr w:type="spellStart"/>
      <w:r w:rsidRPr="00823ADB">
        <w:rPr>
          <w:b/>
          <w:bCs/>
          <w:iCs/>
        </w:rPr>
        <w:t>телеметрични</w:t>
      </w:r>
      <w:proofErr w:type="spellEnd"/>
      <w:r w:rsidRPr="00823ADB">
        <w:rPr>
          <w:b/>
          <w:bCs/>
          <w:iCs/>
        </w:rPr>
        <w:t xml:space="preserve"> мрежи и мрежи за гласови данни</w:t>
      </w:r>
      <w:r w:rsidR="009D4147">
        <w:rPr>
          <w:b/>
          <w:bCs/>
          <w:iCs/>
        </w:rPr>
        <w:t>“</w:t>
      </w:r>
      <w:r w:rsidRPr="00823ADB">
        <w:rPr>
          <w:b/>
          <w:bCs/>
          <w:iCs/>
        </w:rPr>
        <w:t>.</w:t>
      </w:r>
    </w:p>
    <w:p w:rsidR="00C8469B" w:rsidRPr="00A14AF6" w:rsidRDefault="00C8469B" w:rsidP="00B90443">
      <w:pPr>
        <w:spacing w:before="0"/>
      </w:pPr>
      <w:r w:rsidRPr="00A14AF6">
        <w:t xml:space="preserve">За обособена позиция №….. </w:t>
      </w:r>
      <w:r>
        <w:t>–</w:t>
      </w:r>
      <w:r w:rsidRPr="00A14AF6">
        <w:t xml:space="preserve"> </w:t>
      </w:r>
      <w:r>
        <w:t>„</w:t>
      </w:r>
      <w:r w:rsidRPr="00A14AF6">
        <w:t>………………………………………</w:t>
      </w:r>
      <w:r>
        <w:t>…........................................“</w:t>
      </w:r>
    </w:p>
    <w:p w:rsidR="00C8469B" w:rsidRDefault="00C8469B" w:rsidP="00B90443">
      <w:pPr>
        <w:suppressAutoHyphens w:val="0"/>
        <w:spacing w:before="0"/>
        <w:jc w:val="center"/>
        <w:rPr>
          <w:b/>
          <w:bCs/>
          <w:highlight w:val="yellow"/>
        </w:rPr>
      </w:pPr>
      <w:r>
        <w:tab/>
      </w:r>
      <w:r>
        <w:tab/>
      </w:r>
      <w:r>
        <w:tab/>
      </w:r>
      <w:r>
        <w:tab/>
      </w:r>
      <w:r>
        <w:tab/>
        <w:t xml:space="preserve">   (изписва се наименованието на съответната позиция)</w:t>
      </w:r>
    </w:p>
    <w:p w:rsidR="00FD19C5" w:rsidRPr="000375FF" w:rsidRDefault="00FD19C5" w:rsidP="00B90443">
      <w:pPr>
        <w:spacing w:before="0"/>
        <w:rPr>
          <w:bCs/>
          <w:highlight w:val="yellow"/>
        </w:rPr>
      </w:pPr>
    </w:p>
    <w:p w:rsidR="00FD19C5" w:rsidRDefault="00FD19C5" w:rsidP="00B90443">
      <w:pPr>
        <w:spacing w:before="0"/>
        <w:jc w:val="center"/>
        <w:rPr>
          <w:b/>
          <w:bCs/>
        </w:rPr>
      </w:pPr>
      <w:r w:rsidRPr="00284ABA">
        <w:rPr>
          <w:b/>
          <w:bCs/>
        </w:rPr>
        <w:t>Д Е К Л А Р И Р А М, Ч Е:</w:t>
      </w:r>
    </w:p>
    <w:p w:rsidR="00FD19C5" w:rsidRPr="00284ABA" w:rsidRDefault="00FD19C5" w:rsidP="00B90443">
      <w:pPr>
        <w:spacing w:before="0"/>
        <w:rPr>
          <w:bCs/>
        </w:rPr>
      </w:pPr>
      <w:r w:rsidRPr="00284ABA">
        <w:rPr>
          <w:bCs/>
        </w:rPr>
        <w:t>1. Пред</w:t>
      </w:r>
      <w:r w:rsidR="00A36B3C">
        <w:rPr>
          <w:bCs/>
        </w:rPr>
        <w:t>ставляваното от мен дружество е</w:t>
      </w:r>
      <w:r w:rsidRPr="00284ABA">
        <w:rPr>
          <w:bCs/>
        </w:rPr>
        <w:t>/не е регистрирано в юрисдикция с /ненужното се зачертава/</w:t>
      </w:r>
      <w:r w:rsidR="0002572C">
        <w:rPr>
          <w:bCs/>
        </w:rPr>
        <w:t xml:space="preserve"> </w:t>
      </w:r>
      <w:r w:rsidRPr="00284ABA">
        <w:rPr>
          <w:bCs/>
        </w:rPr>
        <w:t xml:space="preserve">преференциален данъчен режим, а именно: </w:t>
      </w:r>
      <w:r w:rsidR="0002572C">
        <w:rPr>
          <w:bCs/>
        </w:rPr>
        <w:t>……………………………………….......</w:t>
      </w:r>
    </w:p>
    <w:p w:rsidR="00FD19C5" w:rsidRPr="00284ABA" w:rsidRDefault="00FD19C5" w:rsidP="00B90443">
      <w:pPr>
        <w:spacing w:before="0"/>
        <w:rPr>
          <w:bCs/>
        </w:rPr>
      </w:pPr>
      <w:r w:rsidRPr="00284ABA">
        <w:rPr>
          <w:bCs/>
        </w:rPr>
        <w:t>2. Предст</w:t>
      </w:r>
      <w:r w:rsidR="00A36B3C">
        <w:rPr>
          <w:bCs/>
        </w:rPr>
        <w:t>авляваното от мен дружество е/</w:t>
      </w:r>
      <w:r w:rsidRPr="00284ABA">
        <w:rPr>
          <w:bCs/>
        </w:rPr>
        <w:t>не е свързано с лица, регистрирани в</w:t>
      </w:r>
      <w:r w:rsidR="0002572C">
        <w:rPr>
          <w:bCs/>
        </w:rPr>
        <w:t xml:space="preserve"> </w:t>
      </w:r>
      <w:r w:rsidRPr="00284ABA">
        <w:rPr>
          <w:bCs/>
        </w:rPr>
        <w:t>/ненужното се зачертава/</w:t>
      </w:r>
      <w:r w:rsidR="0002572C">
        <w:rPr>
          <w:bCs/>
        </w:rPr>
        <w:t xml:space="preserve"> </w:t>
      </w:r>
      <w:r w:rsidRPr="00284ABA">
        <w:rPr>
          <w:bCs/>
        </w:rPr>
        <w:t>юрисдикции с преференциален данъчен режим, а именно:</w:t>
      </w:r>
      <w:r w:rsidR="0002572C">
        <w:rPr>
          <w:bCs/>
        </w:rPr>
        <w:t xml:space="preserve"> …………………………</w:t>
      </w:r>
    </w:p>
    <w:p w:rsidR="00FD19C5" w:rsidRPr="00EF2301" w:rsidRDefault="00FD19C5" w:rsidP="00B90443">
      <w:pPr>
        <w:spacing w:before="0"/>
        <w:rPr>
          <w:bCs/>
        </w:rPr>
      </w:pPr>
      <w:r w:rsidRPr="00EF2301">
        <w:rPr>
          <w:bCs/>
        </w:rPr>
        <w:t xml:space="preserve">3. Представляваното от мен дружество попада в </w:t>
      </w:r>
      <w:r w:rsidR="0002572C">
        <w:rPr>
          <w:bCs/>
        </w:rPr>
        <w:t xml:space="preserve">изключението на чл. 4, т. …….. </w:t>
      </w:r>
      <w:r w:rsidRPr="00EF2301">
        <w:rPr>
          <w:bC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D19C5" w:rsidRPr="00284ABA" w:rsidRDefault="00FD19C5" w:rsidP="00B90443">
      <w:pPr>
        <w:spacing w:before="0"/>
        <w:rPr>
          <w:b/>
          <w:bCs/>
          <w:i/>
        </w:rPr>
      </w:pPr>
      <w:r w:rsidRPr="00EF2301">
        <w:rPr>
          <w:bCs/>
        </w:rPr>
        <w:tab/>
      </w:r>
      <w:r w:rsidRPr="00EF2301">
        <w:rPr>
          <w:b/>
          <w:bCs/>
          <w:i/>
        </w:rPr>
        <w:t>Забележка: Тази точка се попълва, ако дружеството е регистрирано в юрисдикция</w:t>
      </w:r>
      <w:r w:rsidRPr="00284ABA">
        <w:rPr>
          <w:b/>
          <w:bCs/>
          <w:i/>
        </w:rPr>
        <w:t xml:space="preserve"> с преференциален данъчен режим или е свързано с лица, регистрирани в юрисдикции с преференциален данъчен режим.</w:t>
      </w:r>
    </w:p>
    <w:p w:rsidR="00FD19C5" w:rsidRPr="00353BBA" w:rsidRDefault="00FD19C5" w:rsidP="00B90443">
      <w:pPr>
        <w:spacing w:before="0"/>
        <w:rPr>
          <w:bCs/>
        </w:rPr>
      </w:pPr>
      <w:r w:rsidRPr="00353BBA">
        <w:rPr>
          <w:bCs/>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353BBA">
        <w:rPr>
          <w:bCs/>
        </w:rPr>
        <w:t>вр</w:t>
      </w:r>
      <w:proofErr w:type="spellEnd"/>
      <w:r w:rsidRPr="00353BBA">
        <w:rPr>
          <w:bCs/>
        </w:rPr>
        <w:t>. §7, ал. 2 от Заключителните разпоредби на същия.</w:t>
      </w:r>
    </w:p>
    <w:p w:rsidR="00FD19C5" w:rsidRPr="00B052CD" w:rsidRDefault="00FD19C5" w:rsidP="00B90443">
      <w:pPr>
        <w:spacing w:before="0"/>
        <w:rPr>
          <w:bCs/>
        </w:rPr>
      </w:pPr>
      <w:r w:rsidRPr="00B052CD">
        <w:rPr>
          <w:bCs/>
        </w:rPr>
        <w:t>Известно ми е, че за неверни данни нося наказателна отговорност по чл. 313 от Наказателния кодекс.</w:t>
      </w:r>
    </w:p>
    <w:p w:rsidR="00FD19C5" w:rsidRPr="000375FF" w:rsidRDefault="00FD19C5" w:rsidP="00B90443">
      <w:pPr>
        <w:spacing w:before="0"/>
        <w:jc w:val="left"/>
        <w:rPr>
          <w:bCs/>
          <w:highlight w:val="yellow"/>
        </w:rPr>
      </w:pPr>
    </w:p>
    <w:p w:rsidR="00AD6B2D" w:rsidRPr="00284ABA" w:rsidRDefault="00AD6B2D" w:rsidP="00B90443">
      <w:pPr>
        <w:spacing w:before="0"/>
      </w:pPr>
      <w:r w:rsidRPr="00284ABA">
        <w:t>Дата:……………………</w:t>
      </w:r>
      <w:r w:rsidRPr="00284ABA">
        <w:tab/>
      </w:r>
      <w:r w:rsidRPr="00284ABA">
        <w:tab/>
      </w:r>
      <w:r w:rsidRPr="00284ABA">
        <w:tab/>
      </w:r>
      <w:r w:rsidRPr="00284ABA">
        <w:tab/>
        <w:t>Име и фамилия:…………………………………….</w:t>
      </w:r>
    </w:p>
    <w:p w:rsidR="00FD19C5" w:rsidRPr="00284ABA" w:rsidRDefault="00AD6B2D" w:rsidP="00B90443">
      <w:pPr>
        <w:spacing w:before="0"/>
        <w:ind w:left="3969" w:firstLine="567"/>
        <w:jc w:val="left"/>
        <w:rPr>
          <w:bCs/>
        </w:rPr>
      </w:pPr>
      <w:r w:rsidRPr="00284ABA">
        <w:t>Подпис и печат:…………………………….............</w:t>
      </w:r>
    </w:p>
    <w:p w:rsidR="00FD19C5" w:rsidRPr="00284ABA" w:rsidRDefault="00FD19C5" w:rsidP="00B90443">
      <w:pPr>
        <w:spacing w:before="0"/>
        <w:rPr>
          <w:bCs/>
          <w:i/>
        </w:rPr>
      </w:pPr>
      <w:r w:rsidRPr="00284ABA">
        <w:rPr>
          <w:bCs/>
          <w:i/>
        </w:rPr>
        <w:t>В зависимост от правно-организационната форма на участниците, декларацията се представя от едно от лицата, посочени в чл. 47, ал. 4 от ЗОП.</w:t>
      </w:r>
    </w:p>
    <w:p w:rsidR="001E715D" w:rsidRPr="00550263" w:rsidRDefault="001E715D" w:rsidP="00B90443">
      <w:pPr>
        <w:pStyle w:val="Heading1"/>
        <w:jc w:val="right"/>
      </w:pPr>
      <w:bookmarkStart w:id="342" w:name="_Toc416877994"/>
      <w:bookmarkStart w:id="343" w:name="_Toc438122025"/>
      <w:proofErr w:type="spellStart"/>
      <w:r w:rsidRPr="00550263">
        <w:lastRenderedPageBreak/>
        <w:t>Приложение</w:t>
      </w:r>
      <w:proofErr w:type="spellEnd"/>
      <w:r w:rsidRPr="00550263">
        <w:t xml:space="preserve"> № </w:t>
      </w:r>
      <w:r w:rsidR="00951C28" w:rsidRPr="00550263">
        <w:t>1</w:t>
      </w:r>
      <w:bookmarkEnd w:id="342"/>
      <w:r w:rsidR="00A32E4C">
        <w:t>4</w:t>
      </w:r>
      <w:bookmarkEnd w:id="343"/>
    </w:p>
    <w:p w:rsidR="001E715D" w:rsidRPr="000375FF" w:rsidRDefault="001E715D" w:rsidP="00B90443">
      <w:pPr>
        <w:spacing w:before="0"/>
        <w:rPr>
          <w:b/>
          <w:i/>
          <w:highlight w:val="yellow"/>
        </w:rPr>
      </w:pPr>
    </w:p>
    <w:p w:rsidR="001E715D" w:rsidRPr="00353BBA" w:rsidRDefault="001E715D" w:rsidP="00B90443">
      <w:pPr>
        <w:spacing w:before="0"/>
        <w:jc w:val="center"/>
        <w:rPr>
          <w:b/>
          <w:color w:val="000000"/>
        </w:rPr>
      </w:pPr>
      <w:r w:rsidRPr="00353BBA">
        <w:rPr>
          <w:b/>
          <w:color w:val="000000"/>
        </w:rPr>
        <w:t>ДЕКЛАРАЦИЯ ЗА ДЕЙСТВИТЕЛЕН СОБСТВЕНИК</w:t>
      </w:r>
    </w:p>
    <w:p w:rsidR="001E715D" w:rsidRPr="00A36B3C" w:rsidRDefault="001E715D" w:rsidP="00B90443">
      <w:pPr>
        <w:spacing w:before="0"/>
        <w:jc w:val="center"/>
        <w:rPr>
          <w:color w:val="000000"/>
        </w:rPr>
      </w:pPr>
      <w:r w:rsidRPr="00A36B3C">
        <w:rPr>
          <w:color w:val="000000"/>
        </w:rPr>
        <w:t>по чл. 6, ал. 2 от Закона за мерките срещу изпирането на пари</w:t>
      </w:r>
    </w:p>
    <w:p w:rsidR="001E715D" w:rsidRPr="00353BBA" w:rsidRDefault="001E715D" w:rsidP="00B90443">
      <w:pPr>
        <w:spacing w:before="0"/>
        <w:jc w:val="center"/>
        <w:rPr>
          <w:b/>
          <w:color w:val="000000"/>
        </w:rPr>
      </w:pPr>
    </w:p>
    <w:p w:rsidR="00AD6B2D" w:rsidRPr="00353BBA" w:rsidRDefault="00AD6B2D" w:rsidP="00B90443">
      <w:pPr>
        <w:spacing w:before="0"/>
      </w:pPr>
      <w:r w:rsidRPr="00353BBA">
        <w:t>Подписаният/ата</w:t>
      </w:r>
    </w:p>
    <w:p w:rsidR="00AD6B2D" w:rsidRPr="00353BBA" w:rsidRDefault="00AD6B2D" w:rsidP="00B90443">
      <w:pPr>
        <w:spacing w:before="0"/>
      </w:pPr>
      <w:r w:rsidRPr="00353BBA">
        <w:t>…………………………………………………………………………………………………………</w:t>
      </w:r>
    </w:p>
    <w:p w:rsidR="00AD6B2D" w:rsidRPr="00353BBA" w:rsidRDefault="00AD6B2D" w:rsidP="00B90443">
      <w:pPr>
        <w:spacing w:before="0"/>
        <w:jc w:val="center"/>
      </w:pPr>
      <w:r w:rsidRPr="00353BBA">
        <w:t>(трите имена)</w:t>
      </w:r>
    </w:p>
    <w:p w:rsidR="00AD6B2D" w:rsidRPr="00353BBA" w:rsidRDefault="00AD6B2D" w:rsidP="00B90443">
      <w:pPr>
        <w:spacing w:before="0"/>
      </w:pPr>
      <w:r w:rsidRPr="00353BBA">
        <w:t>данни по документ за самоличност</w:t>
      </w:r>
    </w:p>
    <w:p w:rsidR="00AD6B2D" w:rsidRPr="00353BBA" w:rsidRDefault="00AD6B2D" w:rsidP="00B90443">
      <w:pPr>
        <w:spacing w:before="0"/>
      </w:pPr>
      <w:r w:rsidRPr="00353BBA">
        <w:t>…………………………………………………………………………………………………………</w:t>
      </w:r>
    </w:p>
    <w:p w:rsidR="00AD6B2D" w:rsidRPr="00353BBA" w:rsidRDefault="00AD6B2D" w:rsidP="00B90443">
      <w:pPr>
        <w:spacing w:before="0"/>
        <w:jc w:val="center"/>
      </w:pPr>
      <w:r w:rsidRPr="00353BBA">
        <w:t>(номер на лична карта, дата, орган и място на издаването)</w:t>
      </w:r>
    </w:p>
    <w:p w:rsidR="00AD6B2D" w:rsidRPr="00353BBA" w:rsidRDefault="00AD6B2D" w:rsidP="00B90443">
      <w:pPr>
        <w:spacing w:before="0"/>
      </w:pPr>
      <w:r w:rsidRPr="00353BBA">
        <w:t xml:space="preserve">в качеството си на </w:t>
      </w:r>
    </w:p>
    <w:p w:rsidR="00AD6B2D" w:rsidRPr="00353BBA" w:rsidRDefault="00AD6B2D" w:rsidP="00B90443">
      <w:pPr>
        <w:spacing w:before="0"/>
      </w:pPr>
      <w:r w:rsidRPr="00353BBA">
        <w:t>…………………………………………………………………………………………………………</w:t>
      </w:r>
    </w:p>
    <w:p w:rsidR="00AD6B2D" w:rsidRPr="00353BBA" w:rsidRDefault="00AD6B2D" w:rsidP="00B90443">
      <w:pPr>
        <w:spacing w:before="0"/>
        <w:jc w:val="center"/>
      </w:pPr>
      <w:r w:rsidRPr="00353BBA">
        <w:t>(длъжност)</w:t>
      </w:r>
    </w:p>
    <w:p w:rsidR="00AD6B2D" w:rsidRPr="00353BBA" w:rsidRDefault="00AD6B2D" w:rsidP="00B90443">
      <w:pPr>
        <w:spacing w:before="0"/>
      </w:pPr>
      <w:r w:rsidRPr="00353BBA">
        <w:t>на ……………………………………………………………………………………………………..</w:t>
      </w:r>
    </w:p>
    <w:p w:rsidR="00AD6B2D" w:rsidRPr="00353BBA" w:rsidRDefault="00AD6B2D" w:rsidP="00B90443">
      <w:pPr>
        <w:spacing w:before="0"/>
        <w:jc w:val="center"/>
      </w:pPr>
      <w:r w:rsidRPr="00353BBA">
        <w:t>(наименование на участника)</w:t>
      </w:r>
    </w:p>
    <w:p w:rsidR="00823ADB" w:rsidRPr="00823ADB" w:rsidRDefault="00AD6B2D" w:rsidP="00823ADB">
      <w:pPr>
        <w:spacing w:before="0"/>
        <w:rPr>
          <w:b/>
          <w:bCs/>
          <w:iCs/>
        </w:rPr>
      </w:pPr>
      <w:r w:rsidRPr="00353BBA">
        <w:t xml:space="preserve">ЕИК/БУЛСТАТ ………………………………. – </w:t>
      </w:r>
      <w:r w:rsidR="00871427">
        <w:rPr>
          <w:color w:val="000000"/>
        </w:rPr>
        <w:t xml:space="preserve">участник </w:t>
      </w:r>
      <w:r w:rsidR="00871427" w:rsidRPr="00E16A7C">
        <w:t xml:space="preserve">в </w:t>
      </w:r>
      <w:r w:rsidR="00871427">
        <w:t xml:space="preserve">открита </w:t>
      </w:r>
      <w:r w:rsidR="00871427" w:rsidRPr="00E16A7C">
        <w:t xml:space="preserve">процедура </w:t>
      </w:r>
      <w:r w:rsidR="002406FF" w:rsidRPr="00DB53B1">
        <w:rPr>
          <w:bCs/>
        </w:rPr>
        <w:t xml:space="preserve">за възлагане на обществена поръчка с предмет: </w:t>
      </w:r>
      <w:r w:rsidR="00823ADB" w:rsidRPr="00823ADB">
        <w:rPr>
          <w:b/>
          <w:bCs/>
          <w:iCs/>
        </w:rPr>
        <w:t>„</w:t>
      </w:r>
      <w:proofErr w:type="spellStart"/>
      <w:r w:rsidR="00823ADB" w:rsidRPr="00823ADB">
        <w:rPr>
          <w:b/>
          <w:bCs/>
          <w:iCs/>
          <w:lang w:val="ru-RU"/>
        </w:rPr>
        <w:t>Извънгаранционно</w:t>
      </w:r>
      <w:proofErr w:type="spellEnd"/>
      <w:r w:rsidR="00823ADB" w:rsidRPr="00823ADB">
        <w:rPr>
          <w:b/>
          <w:bCs/>
          <w:iCs/>
          <w:lang w:val="ru-RU"/>
        </w:rPr>
        <w:t xml:space="preserve"> </w:t>
      </w:r>
      <w:proofErr w:type="spellStart"/>
      <w:r w:rsidR="00823ADB" w:rsidRPr="00823ADB">
        <w:rPr>
          <w:b/>
          <w:bCs/>
          <w:iCs/>
          <w:lang w:val="ru-RU"/>
        </w:rPr>
        <w:t>поддържане</w:t>
      </w:r>
      <w:proofErr w:type="spellEnd"/>
      <w:r w:rsidR="00823ADB" w:rsidRPr="00823ADB">
        <w:rPr>
          <w:b/>
          <w:bCs/>
          <w:iCs/>
          <w:lang w:val="ru-RU"/>
        </w:rPr>
        <w:t xml:space="preserve"> на </w:t>
      </w:r>
      <w:proofErr w:type="spellStart"/>
      <w:r w:rsidR="00823ADB" w:rsidRPr="00823ADB">
        <w:rPr>
          <w:b/>
          <w:bCs/>
          <w:iCs/>
          <w:lang w:val="ru-RU"/>
        </w:rPr>
        <w:t>специализирано</w:t>
      </w:r>
      <w:proofErr w:type="spellEnd"/>
      <w:r w:rsidR="00823ADB" w:rsidRPr="00823ADB">
        <w:rPr>
          <w:b/>
          <w:bCs/>
          <w:iCs/>
          <w:lang w:val="ru-RU"/>
        </w:rPr>
        <w:t xml:space="preserve"> </w:t>
      </w:r>
      <w:proofErr w:type="spellStart"/>
      <w:r w:rsidR="00823ADB" w:rsidRPr="00823ADB">
        <w:rPr>
          <w:b/>
          <w:bCs/>
          <w:iCs/>
          <w:lang w:val="ru-RU"/>
        </w:rPr>
        <w:t>оборудване</w:t>
      </w:r>
      <w:proofErr w:type="spellEnd"/>
      <w:r w:rsidR="00823ADB" w:rsidRPr="00823ADB">
        <w:rPr>
          <w:b/>
          <w:bCs/>
          <w:iCs/>
          <w:lang w:val="ru-RU"/>
        </w:rPr>
        <w:t xml:space="preserve"> на ИА „</w:t>
      </w:r>
      <w:proofErr w:type="spellStart"/>
      <w:r w:rsidR="00823ADB" w:rsidRPr="00823ADB">
        <w:rPr>
          <w:b/>
          <w:bCs/>
          <w:iCs/>
          <w:lang w:val="ru-RU"/>
        </w:rPr>
        <w:t>Борба</w:t>
      </w:r>
      <w:proofErr w:type="spellEnd"/>
      <w:r w:rsidR="00823ADB" w:rsidRPr="00823ADB">
        <w:rPr>
          <w:b/>
          <w:bCs/>
          <w:iCs/>
          <w:lang w:val="ru-RU"/>
        </w:rPr>
        <w:t xml:space="preserve"> с </w:t>
      </w:r>
      <w:proofErr w:type="spellStart"/>
      <w:r w:rsidR="00823ADB" w:rsidRPr="00823ADB">
        <w:rPr>
          <w:b/>
          <w:bCs/>
          <w:iCs/>
          <w:lang w:val="ru-RU"/>
        </w:rPr>
        <w:t>градушките</w:t>
      </w:r>
      <w:proofErr w:type="spellEnd"/>
      <w:r w:rsidR="00823ADB" w:rsidRPr="00823ADB">
        <w:rPr>
          <w:b/>
          <w:bCs/>
          <w:iCs/>
          <w:lang w:val="ru-RU"/>
        </w:rPr>
        <w:t xml:space="preserve">“, </w:t>
      </w:r>
      <w:proofErr w:type="spellStart"/>
      <w:r w:rsidR="00823ADB" w:rsidRPr="00823ADB">
        <w:rPr>
          <w:b/>
          <w:bCs/>
          <w:iCs/>
          <w:lang w:val="ru-RU"/>
        </w:rPr>
        <w:t>включващ</w:t>
      </w:r>
      <w:proofErr w:type="spellEnd"/>
      <w:r w:rsidR="00823ADB" w:rsidRPr="00823ADB">
        <w:rPr>
          <w:b/>
          <w:bCs/>
          <w:iCs/>
        </w:rPr>
        <w:t>а</w:t>
      </w:r>
      <w:r w:rsidR="00823ADB" w:rsidRPr="00823ADB">
        <w:rPr>
          <w:b/>
          <w:bCs/>
          <w:iCs/>
          <w:lang w:val="ru-RU"/>
        </w:rPr>
        <w:t xml:space="preserve"> 2 </w:t>
      </w:r>
      <w:proofErr w:type="spellStart"/>
      <w:r w:rsidR="00823ADB" w:rsidRPr="00823ADB">
        <w:rPr>
          <w:b/>
          <w:bCs/>
          <w:iCs/>
          <w:lang w:val="ru-RU"/>
        </w:rPr>
        <w:t>обособени</w:t>
      </w:r>
      <w:proofErr w:type="spellEnd"/>
      <w:r w:rsidR="00823ADB" w:rsidRPr="00823ADB">
        <w:rPr>
          <w:b/>
          <w:bCs/>
          <w:iCs/>
          <w:lang w:val="ru-RU"/>
        </w:rPr>
        <w:t xml:space="preserve"> позиции, </w:t>
      </w:r>
      <w:proofErr w:type="spellStart"/>
      <w:r w:rsidR="00823ADB" w:rsidRPr="00823ADB">
        <w:rPr>
          <w:b/>
          <w:bCs/>
          <w:iCs/>
          <w:lang w:val="ru-RU"/>
        </w:rPr>
        <w:t>както</w:t>
      </w:r>
      <w:proofErr w:type="spellEnd"/>
      <w:r w:rsidR="00823ADB" w:rsidRPr="00823ADB">
        <w:rPr>
          <w:b/>
          <w:bCs/>
          <w:iCs/>
          <w:lang w:val="ru-RU"/>
        </w:rPr>
        <w:t xml:space="preserve"> </w:t>
      </w:r>
      <w:proofErr w:type="spellStart"/>
      <w:r w:rsidR="00823ADB" w:rsidRPr="00823ADB">
        <w:rPr>
          <w:b/>
          <w:bCs/>
          <w:iCs/>
          <w:lang w:val="ru-RU"/>
        </w:rPr>
        <w:t>следва</w:t>
      </w:r>
      <w:proofErr w:type="spellEnd"/>
      <w:r w:rsidR="00823ADB" w:rsidRPr="00823ADB">
        <w:rPr>
          <w:b/>
          <w:bCs/>
          <w:iCs/>
        </w:rPr>
        <w:t>:</w:t>
      </w:r>
    </w:p>
    <w:p w:rsidR="00823ADB" w:rsidRPr="00823ADB" w:rsidRDefault="00823ADB" w:rsidP="00823ADB">
      <w:pPr>
        <w:spacing w:before="0"/>
        <w:rPr>
          <w:b/>
          <w:bCs/>
          <w:iCs/>
        </w:rPr>
      </w:pPr>
      <w:r w:rsidRPr="00823ADB">
        <w:rPr>
          <w:b/>
          <w:bCs/>
          <w:iCs/>
          <w:lang w:val="ru-RU"/>
        </w:rPr>
        <w:t xml:space="preserve">1. </w:t>
      </w:r>
      <w:proofErr w:type="spellStart"/>
      <w:r w:rsidRPr="00823ADB">
        <w:rPr>
          <w:b/>
          <w:bCs/>
          <w:iCs/>
          <w:lang w:val="ru-RU"/>
        </w:rPr>
        <w:t>Извънгаранционно</w:t>
      </w:r>
      <w:proofErr w:type="spellEnd"/>
      <w:r w:rsidRPr="00823ADB">
        <w:rPr>
          <w:b/>
          <w:bCs/>
          <w:iCs/>
          <w:lang w:val="ru-RU"/>
        </w:rPr>
        <w:t xml:space="preserve"> </w:t>
      </w:r>
      <w:proofErr w:type="spellStart"/>
      <w:r w:rsidRPr="00823ADB">
        <w:rPr>
          <w:b/>
          <w:bCs/>
          <w:iCs/>
          <w:lang w:val="ru-RU"/>
        </w:rPr>
        <w:t>поддържане</w:t>
      </w:r>
      <w:proofErr w:type="spellEnd"/>
      <w:r w:rsidRPr="00823ADB">
        <w:rPr>
          <w:b/>
          <w:bCs/>
          <w:iCs/>
          <w:lang w:val="ru-RU"/>
        </w:rPr>
        <w:t xml:space="preserve"> на </w:t>
      </w:r>
      <w:proofErr w:type="spellStart"/>
      <w:r w:rsidR="006D3EDD" w:rsidRPr="009A108B">
        <w:rPr>
          <w:b/>
          <w:bCs/>
          <w:iCs/>
        </w:rPr>
        <w:t>дву</w:t>
      </w:r>
      <w:r w:rsidR="006D3EDD">
        <w:rPr>
          <w:b/>
          <w:bCs/>
          <w:iCs/>
        </w:rPr>
        <w:t>диапазонни</w:t>
      </w:r>
      <w:proofErr w:type="spellEnd"/>
      <w:r w:rsidRPr="00823ADB">
        <w:rPr>
          <w:b/>
          <w:bCs/>
          <w:iCs/>
        </w:rPr>
        <w:t xml:space="preserve"> </w:t>
      </w:r>
      <w:proofErr w:type="spellStart"/>
      <w:r w:rsidRPr="00823ADB">
        <w:rPr>
          <w:b/>
          <w:bCs/>
          <w:iCs/>
        </w:rPr>
        <w:t>доплерови</w:t>
      </w:r>
      <w:proofErr w:type="spellEnd"/>
      <w:r w:rsidRPr="00823ADB">
        <w:rPr>
          <w:b/>
          <w:bCs/>
          <w:iCs/>
          <w:lang w:val="ru-RU"/>
        </w:rPr>
        <w:t xml:space="preserve"> </w:t>
      </w:r>
      <w:proofErr w:type="spellStart"/>
      <w:r w:rsidRPr="00823ADB">
        <w:rPr>
          <w:b/>
          <w:bCs/>
          <w:iCs/>
          <w:lang w:val="ru-RU"/>
        </w:rPr>
        <w:t>метеорологични</w:t>
      </w:r>
      <w:proofErr w:type="spellEnd"/>
      <w:r w:rsidRPr="00823ADB">
        <w:rPr>
          <w:b/>
          <w:bCs/>
          <w:iCs/>
          <w:lang w:val="ru-RU"/>
        </w:rPr>
        <w:t xml:space="preserve"> </w:t>
      </w:r>
      <w:proofErr w:type="spellStart"/>
      <w:r w:rsidRPr="00823ADB">
        <w:rPr>
          <w:b/>
          <w:bCs/>
          <w:iCs/>
          <w:lang w:val="ru-RU"/>
        </w:rPr>
        <w:t>радари</w:t>
      </w:r>
      <w:proofErr w:type="spellEnd"/>
      <w:r w:rsidRPr="00823ADB">
        <w:rPr>
          <w:b/>
          <w:bCs/>
          <w:iCs/>
        </w:rPr>
        <w:t>, работещи под система</w:t>
      </w:r>
      <w:r w:rsidRPr="00823ADB">
        <w:rPr>
          <w:b/>
          <w:bCs/>
          <w:iCs/>
          <w:lang w:val="ru-RU"/>
        </w:rPr>
        <w:t xml:space="preserve"> </w:t>
      </w:r>
      <w:r w:rsidRPr="00823ADB">
        <w:rPr>
          <w:b/>
          <w:bCs/>
          <w:iCs/>
        </w:rPr>
        <w:t>ИРИС;</w:t>
      </w:r>
    </w:p>
    <w:p w:rsidR="001E715D" w:rsidRDefault="00823ADB" w:rsidP="00823ADB">
      <w:pPr>
        <w:spacing w:before="0"/>
        <w:rPr>
          <w:i/>
        </w:rPr>
      </w:pPr>
      <w:r w:rsidRPr="00823ADB">
        <w:rPr>
          <w:b/>
          <w:bCs/>
          <w:iCs/>
        </w:rPr>
        <w:t>2. Извънгаранционно поддържане на технически средства, на системите и продуктите за управление на стрелба</w:t>
      </w:r>
      <w:r w:rsidRPr="00823ADB">
        <w:rPr>
          <w:b/>
          <w:bCs/>
          <w:iCs/>
          <w:lang w:val="en-US"/>
        </w:rPr>
        <w:t xml:space="preserve"> </w:t>
      </w:r>
      <w:r w:rsidRPr="00823ADB">
        <w:rPr>
          <w:b/>
          <w:bCs/>
          <w:iCs/>
        </w:rPr>
        <w:t xml:space="preserve">с </w:t>
      </w:r>
      <w:proofErr w:type="spellStart"/>
      <w:r w:rsidRPr="00823ADB">
        <w:rPr>
          <w:b/>
          <w:bCs/>
          <w:iCs/>
        </w:rPr>
        <w:t>противоградови</w:t>
      </w:r>
      <w:proofErr w:type="spellEnd"/>
      <w:r w:rsidRPr="00823ADB">
        <w:rPr>
          <w:b/>
          <w:bCs/>
          <w:iCs/>
        </w:rPr>
        <w:t xml:space="preserve"> ракети, на кодирани </w:t>
      </w:r>
      <w:proofErr w:type="spellStart"/>
      <w:r w:rsidRPr="00823ADB">
        <w:rPr>
          <w:b/>
          <w:bCs/>
          <w:iCs/>
        </w:rPr>
        <w:t>телеметрични</w:t>
      </w:r>
      <w:proofErr w:type="spellEnd"/>
      <w:r w:rsidRPr="00823ADB">
        <w:rPr>
          <w:b/>
          <w:bCs/>
          <w:iCs/>
        </w:rPr>
        <w:t xml:space="preserve"> мрежи и мрежи за гласови данни</w:t>
      </w:r>
      <w:r w:rsidR="009D4147">
        <w:rPr>
          <w:b/>
          <w:bCs/>
          <w:iCs/>
        </w:rPr>
        <w:t>“</w:t>
      </w:r>
      <w:r w:rsidRPr="00823ADB">
        <w:rPr>
          <w:b/>
          <w:bCs/>
          <w:iCs/>
        </w:rPr>
        <w:t>.</w:t>
      </w:r>
    </w:p>
    <w:p w:rsidR="002406FF" w:rsidRDefault="002406FF" w:rsidP="00B90443">
      <w:pPr>
        <w:spacing w:before="0"/>
      </w:pPr>
    </w:p>
    <w:p w:rsidR="00C8469B" w:rsidRPr="00A14AF6" w:rsidRDefault="00C8469B" w:rsidP="00B90443">
      <w:pPr>
        <w:spacing w:before="0"/>
      </w:pPr>
      <w:r w:rsidRPr="00A14AF6">
        <w:t xml:space="preserve">За обособена позиция №….. </w:t>
      </w:r>
      <w:r>
        <w:t>–</w:t>
      </w:r>
      <w:r w:rsidRPr="00A14AF6">
        <w:t xml:space="preserve"> </w:t>
      </w:r>
      <w:r>
        <w:t>„</w:t>
      </w:r>
      <w:r w:rsidRPr="00A14AF6">
        <w:t>………………………………………</w:t>
      </w:r>
      <w:r>
        <w:t>…........................................“</w:t>
      </w:r>
    </w:p>
    <w:p w:rsidR="00C8469B" w:rsidRDefault="00C8469B" w:rsidP="00B90443">
      <w:pPr>
        <w:suppressAutoHyphens w:val="0"/>
        <w:spacing w:before="0"/>
        <w:jc w:val="center"/>
        <w:rPr>
          <w:b/>
          <w:bCs/>
          <w:highlight w:val="yellow"/>
        </w:rPr>
      </w:pPr>
      <w:r>
        <w:tab/>
      </w:r>
      <w:r>
        <w:tab/>
      </w:r>
      <w:r>
        <w:tab/>
      </w:r>
      <w:r>
        <w:tab/>
      </w:r>
      <w:r>
        <w:tab/>
      </w:r>
      <w:r>
        <w:tab/>
        <w:t xml:space="preserve"> (изписва се наименованието на съответната позиция)</w:t>
      </w:r>
    </w:p>
    <w:p w:rsidR="00AD6B2D" w:rsidRPr="000375FF" w:rsidRDefault="00AD6B2D" w:rsidP="00B90443">
      <w:pPr>
        <w:spacing w:before="0"/>
        <w:rPr>
          <w:color w:val="000000"/>
          <w:highlight w:val="yellow"/>
        </w:rPr>
      </w:pPr>
    </w:p>
    <w:p w:rsidR="00AD6B2D" w:rsidRPr="00353BBA" w:rsidRDefault="00AD6B2D" w:rsidP="00B90443">
      <w:pPr>
        <w:spacing w:before="0"/>
        <w:jc w:val="center"/>
        <w:rPr>
          <w:b/>
          <w:color w:val="000000"/>
        </w:rPr>
      </w:pPr>
      <w:r w:rsidRPr="00353BBA">
        <w:rPr>
          <w:b/>
          <w:color w:val="000000"/>
        </w:rPr>
        <w:t>ДЕКЛАРИРАМ, ЧЕ:</w:t>
      </w:r>
    </w:p>
    <w:p w:rsidR="00A36B3C" w:rsidRPr="00A36B3C" w:rsidRDefault="00AD6B2D" w:rsidP="00B90443">
      <w:pPr>
        <w:spacing w:before="0"/>
        <w:rPr>
          <w:color w:val="000000"/>
        </w:rPr>
      </w:pPr>
      <w:r w:rsidRPr="003D4877">
        <w:rPr>
          <w:color w:val="000000"/>
        </w:rPr>
        <w:t>Д</w:t>
      </w:r>
      <w:r w:rsidR="001E715D" w:rsidRPr="003D4877">
        <w:rPr>
          <w:color w:val="000000"/>
        </w:rPr>
        <w:t>ействителен собственик* по смисъла на чл. 6, ал. 2 от Закона за</w:t>
      </w:r>
      <w:r w:rsidRPr="003D4877">
        <w:rPr>
          <w:color w:val="000000"/>
        </w:rPr>
        <w:t xml:space="preserve"> </w:t>
      </w:r>
      <w:r w:rsidR="001E715D" w:rsidRPr="003D4877">
        <w:rPr>
          <w:color w:val="000000"/>
        </w:rPr>
        <w:t>мерките срещу изпирането на пари във връзка с чл. 3, а</w:t>
      </w:r>
      <w:r w:rsidRPr="003D4877">
        <w:rPr>
          <w:color w:val="000000"/>
        </w:rPr>
        <w:t xml:space="preserve">л. 5 от Правилника за прилагане на Закона за мерките </w:t>
      </w:r>
      <w:r w:rsidR="001E715D" w:rsidRPr="003D4877">
        <w:rPr>
          <w:color w:val="000000"/>
        </w:rPr>
        <w:t>срещу изпирането на пари на</w:t>
      </w:r>
      <w:r w:rsidRPr="003D4877">
        <w:rPr>
          <w:color w:val="000000"/>
        </w:rPr>
        <w:t xml:space="preserve"> горепосоченото юридическо лице </w:t>
      </w:r>
      <w:r w:rsidR="001E715D" w:rsidRPr="003D4877">
        <w:rPr>
          <w:color w:val="000000"/>
        </w:rPr>
        <w:t>е/са следното физическо лице/следните физически лица:</w:t>
      </w:r>
      <w:r w:rsidR="00A36B3C" w:rsidRPr="00A36B3C">
        <w:rPr>
          <w:color w:val="000000"/>
        </w:rPr>
        <w:t xml:space="preserve"> /ненужното се зачертава/</w:t>
      </w:r>
    </w:p>
    <w:p w:rsidR="001E715D" w:rsidRPr="003D4877" w:rsidRDefault="001E715D" w:rsidP="00B90443">
      <w:pPr>
        <w:spacing w:before="0"/>
        <w:ind w:firstLine="567"/>
        <w:rPr>
          <w:color w:val="000000"/>
        </w:rPr>
      </w:pPr>
    </w:p>
    <w:p w:rsidR="001E715D" w:rsidRPr="003D4877" w:rsidRDefault="001E715D" w:rsidP="00B90443">
      <w:pPr>
        <w:spacing w:before="0"/>
        <w:rPr>
          <w:color w:val="000000"/>
        </w:rPr>
      </w:pPr>
      <w:r w:rsidRPr="003D4877">
        <w:rPr>
          <w:color w:val="000000"/>
        </w:rPr>
        <w:t>1..................................................................................................................................................</w:t>
      </w:r>
      <w:r w:rsidR="00AD6B2D" w:rsidRPr="003D4877">
        <w:rPr>
          <w:color w:val="000000"/>
        </w:rPr>
        <w:t>...........</w:t>
      </w:r>
      <w:r w:rsidRPr="003D4877">
        <w:rPr>
          <w:color w:val="000000"/>
        </w:rPr>
        <w:t>,</w:t>
      </w:r>
    </w:p>
    <w:p w:rsidR="001E715D" w:rsidRPr="003D4877" w:rsidRDefault="001E715D" w:rsidP="00B90443">
      <w:pPr>
        <w:spacing w:before="0"/>
        <w:jc w:val="center"/>
        <w:rPr>
          <w:color w:val="000000"/>
        </w:rPr>
      </w:pPr>
      <w:r w:rsidRPr="003D4877">
        <w:rPr>
          <w:color w:val="000000"/>
        </w:rPr>
        <w:t>(име, презиме, фамилия)</w:t>
      </w:r>
    </w:p>
    <w:p w:rsidR="001E715D" w:rsidRPr="003D4877" w:rsidRDefault="001E715D" w:rsidP="00B90443">
      <w:pPr>
        <w:spacing w:before="0"/>
        <w:rPr>
          <w:color w:val="000000"/>
        </w:rPr>
      </w:pPr>
      <w:r w:rsidRPr="003D4877">
        <w:rPr>
          <w:color w:val="000000"/>
        </w:rPr>
        <w:t>EГН ...............................</w:t>
      </w:r>
      <w:r w:rsidR="00AD6B2D" w:rsidRPr="003D4877">
        <w:rPr>
          <w:color w:val="000000"/>
        </w:rPr>
        <w:t>...</w:t>
      </w:r>
      <w:r w:rsidRPr="003D4877">
        <w:rPr>
          <w:color w:val="000000"/>
        </w:rPr>
        <w:t>, постоянен адрес ...............................................................................</w:t>
      </w:r>
      <w:r w:rsidR="00AD6B2D" w:rsidRPr="003D4877">
        <w:rPr>
          <w:color w:val="000000"/>
        </w:rPr>
        <w:t>.......</w:t>
      </w:r>
      <w:r w:rsidRPr="003D4877">
        <w:rPr>
          <w:color w:val="000000"/>
        </w:rPr>
        <w:t>,</w:t>
      </w:r>
    </w:p>
    <w:p w:rsidR="001E715D" w:rsidRPr="003D4877" w:rsidRDefault="001E715D" w:rsidP="00B90443">
      <w:pPr>
        <w:spacing w:before="0"/>
        <w:rPr>
          <w:color w:val="000000"/>
        </w:rPr>
      </w:pPr>
      <w:r w:rsidRPr="003D4877">
        <w:rPr>
          <w:color w:val="000000"/>
        </w:rPr>
        <w:t>....................................................................................................................................................</w:t>
      </w:r>
      <w:r w:rsidR="00AD6B2D" w:rsidRPr="003D4877">
        <w:rPr>
          <w:color w:val="000000"/>
        </w:rPr>
        <w:t>...........</w:t>
      </w:r>
      <w:r w:rsidRPr="003D4877">
        <w:rPr>
          <w:color w:val="000000"/>
        </w:rPr>
        <w:t>,</w:t>
      </w:r>
    </w:p>
    <w:p w:rsidR="001E715D" w:rsidRPr="003D4877" w:rsidRDefault="001E715D" w:rsidP="00B90443">
      <w:pPr>
        <w:spacing w:before="0"/>
        <w:rPr>
          <w:color w:val="000000"/>
        </w:rPr>
      </w:pPr>
      <w:r w:rsidRPr="003D4877">
        <w:rPr>
          <w:color w:val="000000"/>
        </w:rPr>
        <w:t>гражданство ....................................., документ за самоличност ...........................................</w:t>
      </w:r>
      <w:r w:rsidR="00AD6B2D" w:rsidRPr="003D4877">
        <w:rPr>
          <w:color w:val="000000"/>
        </w:rPr>
        <w:t>...........</w:t>
      </w:r>
    </w:p>
    <w:p w:rsidR="00AD6B2D" w:rsidRPr="003D4877" w:rsidRDefault="00AD6B2D" w:rsidP="00B90443">
      <w:pPr>
        <w:spacing w:before="0"/>
        <w:rPr>
          <w:color w:val="000000"/>
        </w:rPr>
      </w:pPr>
    </w:p>
    <w:p w:rsidR="00AD6B2D" w:rsidRPr="003D4877" w:rsidRDefault="00AD6B2D" w:rsidP="00B90443">
      <w:pPr>
        <w:spacing w:before="0"/>
        <w:rPr>
          <w:color w:val="000000"/>
        </w:rPr>
      </w:pPr>
      <w:r w:rsidRPr="003D4877">
        <w:rPr>
          <w:color w:val="000000"/>
        </w:rPr>
        <w:t>2.............................................................................................................................................................,</w:t>
      </w:r>
    </w:p>
    <w:p w:rsidR="00AD6B2D" w:rsidRPr="003D4877" w:rsidRDefault="00AD6B2D" w:rsidP="00B90443">
      <w:pPr>
        <w:spacing w:before="0"/>
        <w:jc w:val="center"/>
        <w:rPr>
          <w:color w:val="000000"/>
        </w:rPr>
      </w:pPr>
      <w:r w:rsidRPr="003D4877">
        <w:rPr>
          <w:color w:val="000000"/>
        </w:rPr>
        <w:t>(име, презиме, фамилия)</w:t>
      </w:r>
    </w:p>
    <w:p w:rsidR="00AD6B2D" w:rsidRPr="003D4877" w:rsidRDefault="00AD6B2D" w:rsidP="00B90443">
      <w:pPr>
        <w:spacing w:before="0"/>
        <w:rPr>
          <w:color w:val="000000"/>
        </w:rPr>
      </w:pPr>
      <w:r w:rsidRPr="003D4877">
        <w:rPr>
          <w:color w:val="000000"/>
        </w:rPr>
        <w:t>EГН .................................., постоянен адрес ......................................................................................,</w:t>
      </w:r>
    </w:p>
    <w:p w:rsidR="00AD6B2D" w:rsidRPr="003D4877" w:rsidRDefault="00AD6B2D" w:rsidP="00B90443">
      <w:pPr>
        <w:spacing w:before="0"/>
        <w:rPr>
          <w:color w:val="000000"/>
        </w:rPr>
      </w:pPr>
      <w:r w:rsidRPr="003D4877">
        <w:rPr>
          <w:color w:val="000000"/>
        </w:rPr>
        <w:t>...............................................................................................................................................................,</w:t>
      </w:r>
    </w:p>
    <w:p w:rsidR="00AD6B2D" w:rsidRPr="003D4877" w:rsidRDefault="00AD6B2D" w:rsidP="00B90443">
      <w:pPr>
        <w:spacing w:before="0"/>
        <w:rPr>
          <w:color w:val="000000"/>
        </w:rPr>
      </w:pPr>
      <w:r w:rsidRPr="003D4877">
        <w:rPr>
          <w:color w:val="000000"/>
        </w:rPr>
        <w:t>гражданство ....................................., документ за самоличност ......................................................</w:t>
      </w:r>
    </w:p>
    <w:p w:rsidR="00AD6B2D" w:rsidRPr="003D4877" w:rsidRDefault="00AD6B2D" w:rsidP="00B90443">
      <w:pPr>
        <w:spacing w:before="0"/>
        <w:rPr>
          <w:color w:val="000000"/>
        </w:rPr>
      </w:pPr>
    </w:p>
    <w:p w:rsidR="00AD6B2D" w:rsidRPr="003D4877" w:rsidRDefault="00AD6B2D" w:rsidP="00B90443">
      <w:pPr>
        <w:spacing w:before="0"/>
        <w:rPr>
          <w:color w:val="000000"/>
        </w:rPr>
      </w:pPr>
      <w:r w:rsidRPr="003D4877">
        <w:rPr>
          <w:color w:val="000000"/>
        </w:rPr>
        <w:t>3.............................................................................................................................................................,</w:t>
      </w:r>
    </w:p>
    <w:p w:rsidR="00AD6B2D" w:rsidRPr="003D4877" w:rsidRDefault="00AD6B2D" w:rsidP="00B90443">
      <w:pPr>
        <w:spacing w:before="0"/>
        <w:jc w:val="center"/>
        <w:rPr>
          <w:color w:val="000000"/>
        </w:rPr>
      </w:pPr>
      <w:r w:rsidRPr="003D4877">
        <w:rPr>
          <w:color w:val="000000"/>
        </w:rPr>
        <w:t>(име, презиме, фамилия)</w:t>
      </w:r>
    </w:p>
    <w:p w:rsidR="00AD6B2D" w:rsidRPr="003D4877" w:rsidRDefault="00AD6B2D" w:rsidP="00B90443">
      <w:pPr>
        <w:spacing w:before="0"/>
        <w:rPr>
          <w:color w:val="000000"/>
        </w:rPr>
      </w:pPr>
      <w:r w:rsidRPr="003D4877">
        <w:rPr>
          <w:color w:val="000000"/>
        </w:rPr>
        <w:t>EГН .................................., постоянен адрес ......................................................................................,</w:t>
      </w:r>
    </w:p>
    <w:p w:rsidR="00AD6B2D" w:rsidRPr="003D4877" w:rsidRDefault="00AD6B2D" w:rsidP="00B90443">
      <w:pPr>
        <w:spacing w:before="0"/>
        <w:rPr>
          <w:color w:val="000000"/>
        </w:rPr>
      </w:pPr>
      <w:r w:rsidRPr="003D4877">
        <w:rPr>
          <w:color w:val="000000"/>
        </w:rPr>
        <w:t>...............................................................................................................................................................,</w:t>
      </w:r>
    </w:p>
    <w:p w:rsidR="00AD6B2D" w:rsidRPr="003D4877" w:rsidRDefault="00AD6B2D" w:rsidP="00B90443">
      <w:pPr>
        <w:spacing w:before="0"/>
        <w:rPr>
          <w:color w:val="000000"/>
        </w:rPr>
      </w:pPr>
      <w:r w:rsidRPr="003D4877">
        <w:rPr>
          <w:color w:val="000000"/>
        </w:rPr>
        <w:t>гражданство ....................................., документ за самоличност ......................................................</w:t>
      </w:r>
    </w:p>
    <w:p w:rsidR="00AD6B2D" w:rsidRPr="000375FF" w:rsidRDefault="00AD6B2D" w:rsidP="00B90443">
      <w:pPr>
        <w:spacing w:before="0"/>
        <w:rPr>
          <w:color w:val="000000"/>
          <w:highlight w:val="yellow"/>
        </w:rPr>
      </w:pPr>
    </w:p>
    <w:p w:rsidR="00AD6B2D" w:rsidRPr="000375FF" w:rsidRDefault="00AD6B2D" w:rsidP="00B90443">
      <w:pPr>
        <w:spacing w:before="0"/>
        <w:rPr>
          <w:color w:val="000000"/>
          <w:highlight w:val="yellow"/>
        </w:rPr>
      </w:pPr>
    </w:p>
    <w:p w:rsidR="001E715D" w:rsidRPr="00B052CD" w:rsidRDefault="001E715D" w:rsidP="00B90443">
      <w:pPr>
        <w:spacing w:before="0"/>
        <w:rPr>
          <w:b/>
          <w:i/>
          <w:color w:val="000000"/>
        </w:rPr>
      </w:pPr>
      <w:r w:rsidRPr="00B052CD">
        <w:rPr>
          <w:b/>
          <w:i/>
          <w:color w:val="000000"/>
        </w:rPr>
        <w:t>Известна ми е наказателната отговорност по чл</w:t>
      </w:r>
      <w:r w:rsidR="00AD6B2D" w:rsidRPr="00B052CD">
        <w:rPr>
          <w:b/>
          <w:i/>
          <w:color w:val="000000"/>
        </w:rPr>
        <w:t xml:space="preserve">. 313 от Наказателния кодекс за </w:t>
      </w:r>
      <w:r w:rsidRPr="00B052CD">
        <w:rPr>
          <w:b/>
          <w:i/>
          <w:color w:val="000000"/>
        </w:rPr>
        <w:t>деклариране на неверни обстоятелства.</w:t>
      </w:r>
    </w:p>
    <w:p w:rsidR="002406FF" w:rsidRDefault="002406FF" w:rsidP="00B90443">
      <w:pPr>
        <w:spacing w:before="0"/>
      </w:pPr>
    </w:p>
    <w:p w:rsidR="00DA1CA5" w:rsidRPr="00084CE0" w:rsidRDefault="00DA1CA5" w:rsidP="00B90443">
      <w:pPr>
        <w:spacing w:before="0"/>
      </w:pPr>
      <w:r w:rsidRPr="00084CE0">
        <w:t>Дата:……………………</w:t>
      </w:r>
      <w:r w:rsidRPr="00084CE0">
        <w:tab/>
      </w:r>
      <w:r w:rsidRPr="00084CE0">
        <w:tab/>
      </w:r>
      <w:r w:rsidRPr="00084CE0">
        <w:tab/>
      </w:r>
      <w:r w:rsidRPr="00084CE0">
        <w:tab/>
        <w:t>Име и фамилия:…………………………………….</w:t>
      </w:r>
    </w:p>
    <w:p w:rsidR="00AD6B2D" w:rsidRPr="00084CE0" w:rsidRDefault="00DA1CA5" w:rsidP="00B90443">
      <w:pPr>
        <w:spacing w:before="0"/>
        <w:ind w:left="3969" w:firstLine="567"/>
        <w:rPr>
          <w:color w:val="000000"/>
        </w:rPr>
      </w:pPr>
      <w:r w:rsidRPr="00084CE0">
        <w:t>Подпис и печат:…………………………….............</w:t>
      </w:r>
    </w:p>
    <w:p w:rsidR="00DA1CA5" w:rsidRPr="000375FF" w:rsidRDefault="00DA1CA5" w:rsidP="00B90443">
      <w:pPr>
        <w:spacing w:before="0"/>
        <w:rPr>
          <w:color w:val="000000"/>
          <w:highlight w:val="yellow"/>
        </w:rPr>
      </w:pPr>
    </w:p>
    <w:p w:rsidR="001E715D" w:rsidRPr="003D4877" w:rsidRDefault="001E715D" w:rsidP="00B90443">
      <w:pPr>
        <w:spacing w:before="0"/>
        <w:rPr>
          <w:i/>
          <w:color w:val="000000"/>
        </w:rPr>
      </w:pPr>
      <w:r w:rsidRPr="003D4877">
        <w:rPr>
          <w:color w:val="000000"/>
        </w:rPr>
        <w:t>*</w:t>
      </w:r>
      <w:r w:rsidRPr="003D4877">
        <w:rPr>
          <w:i/>
          <w:color w:val="000000"/>
        </w:rPr>
        <w:t>Действителен собственик на клиент - юридическо лице, е:</w:t>
      </w:r>
    </w:p>
    <w:p w:rsidR="001E715D" w:rsidRPr="003D4877" w:rsidRDefault="001E715D" w:rsidP="00B90443">
      <w:pPr>
        <w:spacing w:before="0"/>
        <w:rPr>
          <w:i/>
          <w:color w:val="000000"/>
        </w:rPr>
      </w:pPr>
      <w:r w:rsidRPr="003D4877">
        <w:rPr>
          <w:i/>
          <w:color w:val="000000"/>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1E715D" w:rsidRPr="003D4877" w:rsidRDefault="001E715D" w:rsidP="00B90443">
      <w:pPr>
        <w:spacing w:before="0"/>
        <w:rPr>
          <w:i/>
          <w:color w:val="000000"/>
        </w:rPr>
      </w:pPr>
      <w:r w:rsidRPr="003D4877">
        <w:rPr>
          <w:i/>
          <w:color w:val="000000"/>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D656D7" w:rsidRPr="003D4877" w:rsidRDefault="001E715D" w:rsidP="00B90443">
      <w:pPr>
        <w:spacing w:before="0"/>
        <w:rPr>
          <w:i/>
          <w:color w:val="000000"/>
        </w:rPr>
      </w:pPr>
      <w:r w:rsidRPr="003D4877">
        <w:rPr>
          <w:i/>
          <w:color w:val="000000"/>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386D13" w:rsidRPr="000375FF" w:rsidRDefault="00386D13" w:rsidP="00B90443">
      <w:pPr>
        <w:spacing w:before="0"/>
        <w:rPr>
          <w:rFonts w:eastAsia="Times New Roman"/>
          <w:b/>
          <w:bCs/>
          <w:color w:val="000000"/>
          <w:highlight w:val="yellow"/>
        </w:rPr>
      </w:pPr>
    </w:p>
    <w:p w:rsidR="00AD6B2D" w:rsidRPr="000375FF" w:rsidRDefault="00AD6B2D" w:rsidP="00B90443">
      <w:pPr>
        <w:pStyle w:val="Heading2"/>
        <w:numPr>
          <w:ilvl w:val="0"/>
          <w:numId w:val="0"/>
        </w:numPr>
        <w:ind w:left="720"/>
        <w:rPr>
          <w:highlight w:val="yellow"/>
        </w:rPr>
      </w:pPr>
      <w:bookmarkStart w:id="344" w:name="_Toc413334188"/>
    </w:p>
    <w:bookmarkEnd w:id="344"/>
    <w:p w:rsidR="00FD19C5" w:rsidRDefault="00FD19C5"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C8469B" w:rsidRDefault="00C8469B" w:rsidP="00B90443">
      <w:pPr>
        <w:spacing w:before="0"/>
        <w:ind w:left="4860" w:hanging="1080"/>
        <w:jc w:val="left"/>
        <w:rPr>
          <w:b/>
          <w:bCs/>
          <w:highlight w:val="yellow"/>
        </w:rPr>
      </w:pPr>
    </w:p>
    <w:p w:rsidR="00AD6B2D" w:rsidRPr="00550263" w:rsidRDefault="007807FB" w:rsidP="00B90443">
      <w:pPr>
        <w:pStyle w:val="Heading1"/>
        <w:jc w:val="right"/>
      </w:pPr>
      <w:bookmarkStart w:id="345" w:name="_Toc416877995"/>
      <w:bookmarkStart w:id="346" w:name="_Toc438122026"/>
      <w:proofErr w:type="spellStart"/>
      <w:r w:rsidRPr="00550263">
        <w:lastRenderedPageBreak/>
        <w:t>Приложение</w:t>
      </w:r>
      <w:proofErr w:type="spellEnd"/>
      <w:r w:rsidRPr="00550263">
        <w:t xml:space="preserve"> № 1</w:t>
      </w:r>
      <w:bookmarkEnd w:id="345"/>
      <w:r w:rsidR="00A32E4C">
        <w:t>5</w:t>
      </w:r>
      <w:bookmarkEnd w:id="346"/>
    </w:p>
    <w:p w:rsidR="00334B71" w:rsidRPr="00491BBF" w:rsidRDefault="00334B71" w:rsidP="00B90443">
      <w:pPr>
        <w:spacing w:before="0"/>
        <w:ind w:left="5103" w:firstLine="567"/>
        <w:rPr>
          <w:rFonts w:eastAsia="Verdana"/>
          <w:b/>
        </w:rPr>
      </w:pPr>
      <w:r w:rsidRPr="00491BBF">
        <w:rPr>
          <w:rFonts w:eastAsia="Times New Roman"/>
          <w:b/>
        </w:rPr>
        <w:t>ДО</w:t>
      </w:r>
    </w:p>
    <w:p w:rsidR="00334B71" w:rsidRPr="00491BBF" w:rsidRDefault="00334B71" w:rsidP="00B90443">
      <w:pPr>
        <w:spacing w:before="0"/>
        <w:ind w:left="5103" w:firstLine="567"/>
        <w:rPr>
          <w:rFonts w:eastAsia="Times New Roman"/>
          <w:b/>
        </w:rPr>
      </w:pPr>
      <w:r w:rsidRPr="00491BBF">
        <w:rPr>
          <w:rFonts w:eastAsia="Times New Roman"/>
          <w:b/>
        </w:rPr>
        <w:t>ИЗПЪЛНИТЕЛНА АГЕНЦИЯ</w:t>
      </w:r>
    </w:p>
    <w:p w:rsidR="00334B71" w:rsidRPr="00491BBF" w:rsidRDefault="00334B71" w:rsidP="00B90443">
      <w:pPr>
        <w:spacing w:before="0"/>
        <w:ind w:left="5103" w:firstLine="567"/>
        <w:rPr>
          <w:rFonts w:eastAsia="Times New Roman"/>
          <w:b/>
        </w:rPr>
      </w:pPr>
      <w:r w:rsidRPr="00491BBF">
        <w:rPr>
          <w:rFonts w:eastAsia="Times New Roman"/>
          <w:b/>
        </w:rPr>
        <w:t>„БОРБА С ГРАДУШКИТЕ“</w:t>
      </w:r>
    </w:p>
    <w:p w:rsidR="00334B71" w:rsidRPr="00491BBF" w:rsidRDefault="00334B71" w:rsidP="00B90443">
      <w:pPr>
        <w:spacing w:before="0"/>
        <w:jc w:val="center"/>
        <w:rPr>
          <w:b/>
          <w:bCs/>
        </w:rPr>
      </w:pPr>
    </w:p>
    <w:p w:rsidR="00FD19C5" w:rsidRPr="00491BBF" w:rsidRDefault="00FD19C5" w:rsidP="00B90443">
      <w:pPr>
        <w:spacing w:before="0"/>
        <w:jc w:val="center"/>
        <w:rPr>
          <w:b/>
          <w:bCs/>
        </w:rPr>
      </w:pPr>
      <w:r w:rsidRPr="00491BBF">
        <w:rPr>
          <w:b/>
          <w:bCs/>
        </w:rPr>
        <w:t>БАНКОВА ГАРАНЦИЯ</w:t>
      </w:r>
    </w:p>
    <w:p w:rsidR="00FD19C5" w:rsidRPr="00491BBF" w:rsidRDefault="00FD19C5" w:rsidP="00B90443">
      <w:pPr>
        <w:spacing w:before="0"/>
        <w:jc w:val="center"/>
        <w:rPr>
          <w:b/>
          <w:bCs/>
        </w:rPr>
      </w:pPr>
      <w:r w:rsidRPr="00491BBF">
        <w:rPr>
          <w:b/>
          <w:bCs/>
        </w:rPr>
        <w:t>ЗА УЧАСТИЕ</w:t>
      </w:r>
    </w:p>
    <w:p w:rsidR="00FD19C5" w:rsidRPr="00491BBF" w:rsidRDefault="00FD19C5" w:rsidP="00B90443">
      <w:pPr>
        <w:spacing w:before="0"/>
        <w:jc w:val="center"/>
        <w:rPr>
          <w:b/>
          <w:bCs/>
        </w:rPr>
      </w:pPr>
      <w:r w:rsidRPr="00491BBF">
        <w:rPr>
          <w:b/>
          <w:bCs/>
        </w:rPr>
        <w:t>В ПРОЦЕДУРА ЗА ВЪЗЛАГАНЕ НА ОБЩЕСТВЕНА ПОРЪЧКА</w:t>
      </w:r>
    </w:p>
    <w:p w:rsidR="00FD19C5" w:rsidRPr="00491BBF" w:rsidRDefault="00FD19C5" w:rsidP="00B90443">
      <w:pPr>
        <w:spacing w:before="0"/>
        <w:ind w:left="4500"/>
      </w:pPr>
    </w:p>
    <w:p w:rsidR="00B435AF" w:rsidRPr="00B435AF" w:rsidRDefault="00FD19C5" w:rsidP="00B435AF">
      <w:pPr>
        <w:spacing w:before="0"/>
        <w:rPr>
          <w:b/>
          <w:bCs/>
          <w:iCs/>
        </w:rPr>
      </w:pPr>
      <w:r w:rsidRPr="00491BBF">
        <w:t>Известени сме, че нашият Клиент,</w:t>
      </w:r>
      <w:r w:rsidRPr="00491BBF">
        <w:rPr>
          <w:u w:val="single"/>
        </w:rPr>
        <w:tab/>
      </w:r>
      <w:r w:rsidRPr="00491BBF">
        <w:rPr>
          <w:u w:val="single"/>
        </w:rPr>
        <w:tab/>
      </w:r>
      <w:r w:rsidRPr="00491BBF">
        <w:rPr>
          <w:u w:val="single"/>
        </w:rPr>
        <w:tab/>
      </w:r>
      <w:r w:rsidRPr="00491BBF">
        <w:rPr>
          <w:u w:val="single"/>
        </w:rPr>
        <w:tab/>
        <w:t xml:space="preserve">    </w:t>
      </w:r>
      <w:r w:rsidRPr="00491BBF">
        <w:t>[</w:t>
      </w:r>
      <w:r w:rsidRPr="00491BBF">
        <w:rPr>
          <w:i/>
        </w:rPr>
        <w:t>наименование и адрес на участника</w:t>
      </w:r>
      <w:r w:rsidR="00C8469B">
        <w:t xml:space="preserve">], </w:t>
      </w:r>
      <w:r w:rsidR="00A06B7B">
        <w:t>наричан за краткост по-долу Участник</w:t>
      </w:r>
      <w:r w:rsidRPr="00491BBF">
        <w:t>, ще участва в открита процедура</w:t>
      </w:r>
      <w:r w:rsidR="00871427">
        <w:t xml:space="preserve"> за </w:t>
      </w:r>
      <w:r w:rsidR="00A06B7B">
        <w:t>възлагане на обществена поръчка</w:t>
      </w:r>
      <w:r w:rsidRPr="00491BBF">
        <w:t xml:space="preserve">, открита с Ваше Решение № </w:t>
      </w:r>
      <w:r w:rsidRPr="00491BBF">
        <w:rPr>
          <w:u w:val="single"/>
        </w:rPr>
        <w:tab/>
      </w:r>
      <w:r w:rsidRPr="00491BBF">
        <w:rPr>
          <w:u w:val="single"/>
        </w:rPr>
        <w:tab/>
        <w:t>/</w:t>
      </w:r>
      <w:r w:rsidRPr="00491BBF">
        <w:rPr>
          <w:u w:val="single"/>
        </w:rPr>
        <w:tab/>
      </w:r>
      <w:r w:rsidRPr="00491BBF">
        <w:rPr>
          <w:u w:val="single"/>
        </w:rPr>
        <w:tab/>
      </w:r>
      <w:r w:rsidRPr="00491BBF">
        <w:t>г. [</w:t>
      </w:r>
      <w:r w:rsidRPr="00491BBF">
        <w:rPr>
          <w:i/>
        </w:rPr>
        <w:t>посочва се № и дата на Решението за откриването на процедурата</w:t>
      </w:r>
      <w:r w:rsidRPr="00491BBF">
        <w:t xml:space="preserve">] с предмет:  </w:t>
      </w:r>
      <w:r w:rsidR="00B435AF" w:rsidRPr="00B435AF">
        <w:rPr>
          <w:b/>
          <w:bCs/>
          <w:iCs/>
        </w:rPr>
        <w:t>„</w:t>
      </w:r>
      <w:proofErr w:type="spellStart"/>
      <w:r w:rsidR="00B435AF" w:rsidRPr="00B435AF">
        <w:rPr>
          <w:b/>
          <w:bCs/>
          <w:iCs/>
          <w:lang w:val="ru-RU"/>
        </w:rPr>
        <w:t>Извънгаранционно</w:t>
      </w:r>
      <w:proofErr w:type="spellEnd"/>
      <w:r w:rsidR="00B435AF" w:rsidRPr="00B435AF">
        <w:rPr>
          <w:b/>
          <w:bCs/>
          <w:iCs/>
          <w:lang w:val="ru-RU"/>
        </w:rPr>
        <w:t xml:space="preserve"> </w:t>
      </w:r>
      <w:proofErr w:type="spellStart"/>
      <w:r w:rsidR="00B435AF" w:rsidRPr="00B435AF">
        <w:rPr>
          <w:b/>
          <w:bCs/>
          <w:iCs/>
          <w:lang w:val="ru-RU"/>
        </w:rPr>
        <w:t>поддържане</w:t>
      </w:r>
      <w:proofErr w:type="spellEnd"/>
      <w:r w:rsidR="00B435AF" w:rsidRPr="00B435AF">
        <w:rPr>
          <w:b/>
          <w:bCs/>
          <w:iCs/>
          <w:lang w:val="ru-RU"/>
        </w:rPr>
        <w:t xml:space="preserve"> на </w:t>
      </w:r>
      <w:proofErr w:type="spellStart"/>
      <w:r w:rsidR="00B435AF" w:rsidRPr="00B435AF">
        <w:rPr>
          <w:b/>
          <w:bCs/>
          <w:iCs/>
          <w:lang w:val="ru-RU"/>
        </w:rPr>
        <w:t>специализирано</w:t>
      </w:r>
      <w:proofErr w:type="spellEnd"/>
      <w:r w:rsidR="00B435AF" w:rsidRPr="00B435AF">
        <w:rPr>
          <w:b/>
          <w:bCs/>
          <w:iCs/>
          <w:lang w:val="ru-RU"/>
        </w:rPr>
        <w:t xml:space="preserve"> </w:t>
      </w:r>
      <w:proofErr w:type="spellStart"/>
      <w:r w:rsidR="00B435AF" w:rsidRPr="00B435AF">
        <w:rPr>
          <w:b/>
          <w:bCs/>
          <w:iCs/>
          <w:lang w:val="ru-RU"/>
        </w:rPr>
        <w:t>оборудване</w:t>
      </w:r>
      <w:proofErr w:type="spellEnd"/>
      <w:r w:rsidR="00B435AF" w:rsidRPr="00B435AF">
        <w:rPr>
          <w:b/>
          <w:bCs/>
          <w:iCs/>
          <w:lang w:val="ru-RU"/>
        </w:rPr>
        <w:t xml:space="preserve"> на ИА „</w:t>
      </w:r>
      <w:proofErr w:type="spellStart"/>
      <w:r w:rsidR="00B435AF" w:rsidRPr="00B435AF">
        <w:rPr>
          <w:b/>
          <w:bCs/>
          <w:iCs/>
          <w:lang w:val="ru-RU"/>
        </w:rPr>
        <w:t>Борба</w:t>
      </w:r>
      <w:proofErr w:type="spellEnd"/>
      <w:r w:rsidR="00B435AF" w:rsidRPr="00B435AF">
        <w:rPr>
          <w:b/>
          <w:bCs/>
          <w:iCs/>
          <w:lang w:val="ru-RU"/>
        </w:rPr>
        <w:t xml:space="preserve"> с </w:t>
      </w:r>
      <w:proofErr w:type="spellStart"/>
      <w:r w:rsidR="00B435AF" w:rsidRPr="00B435AF">
        <w:rPr>
          <w:b/>
          <w:bCs/>
          <w:iCs/>
          <w:lang w:val="ru-RU"/>
        </w:rPr>
        <w:t>градушките</w:t>
      </w:r>
      <w:proofErr w:type="spellEnd"/>
      <w:r w:rsidR="00B435AF" w:rsidRPr="00B435AF">
        <w:rPr>
          <w:b/>
          <w:bCs/>
          <w:iCs/>
          <w:lang w:val="ru-RU"/>
        </w:rPr>
        <w:t xml:space="preserve">“, </w:t>
      </w:r>
      <w:proofErr w:type="spellStart"/>
      <w:r w:rsidR="00B435AF" w:rsidRPr="00B435AF">
        <w:rPr>
          <w:b/>
          <w:bCs/>
          <w:iCs/>
          <w:lang w:val="ru-RU"/>
        </w:rPr>
        <w:t>включващ</w:t>
      </w:r>
      <w:proofErr w:type="spellEnd"/>
      <w:r w:rsidR="00B435AF" w:rsidRPr="00B435AF">
        <w:rPr>
          <w:b/>
          <w:bCs/>
          <w:iCs/>
        </w:rPr>
        <w:t>а</w:t>
      </w:r>
      <w:r w:rsidR="00B435AF" w:rsidRPr="00B435AF">
        <w:rPr>
          <w:b/>
          <w:bCs/>
          <w:iCs/>
          <w:lang w:val="ru-RU"/>
        </w:rPr>
        <w:t xml:space="preserve"> 2 </w:t>
      </w:r>
      <w:proofErr w:type="spellStart"/>
      <w:r w:rsidR="00B435AF" w:rsidRPr="00B435AF">
        <w:rPr>
          <w:b/>
          <w:bCs/>
          <w:iCs/>
          <w:lang w:val="ru-RU"/>
        </w:rPr>
        <w:t>обособени</w:t>
      </w:r>
      <w:proofErr w:type="spellEnd"/>
      <w:r w:rsidR="00B435AF" w:rsidRPr="00B435AF">
        <w:rPr>
          <w:b/>
          <w:bCs/>
          <w:iCs/>
          <w:lang w:val="ru-RU"/>
        </w:rPr>
        <w:t xml:space="preserve"> позиции, </w:t>
      </w:r>
      <w:proofErr w:type="spellStart"/>
      <w:r w:rsidR="00B435AF" w:rsidRPr="00B435AF">
        <w:rPr>
          <w:b/>
          <w:bCs/>
          <w:iCs/>
          <w:lang w:val="ru-RU"/>
        </w:rPr>
        <w:t>както</w:t>
      </w:r>
      <w:proofErr w:type="spellEnd"/>
      <w:r w:rsidR="00B435AF" w:rsidRPr="00B435AF">
        <w:rPr>
          <w:b/>
          <w:bCs/>
          <w:iCs/>
          <w:lang w:val="ru-RU"/>
        </w:rPr>
        <w:t xml:space="preserve"> </w:t>
      </w:r>
      <w:proofErr w:type="spellStart"/>
      <w:r w:rsidR="00B435AF" w:rsidRPr="00B435AF">
        <w:rPr>
          <w:b/>
          <w:bCs/>
          <w:iCs/>
          <w:lang w:val="ru-RU"/>
        </w:rPr>
        <w:t>следва</w:t>
      </w:r>
      <w:proofErr w:type="spellEnd"/>
      <w:r w:rsidR="00B435AF" w:rsidRPr="00B435AF">
        <w:rPr>
          <w:b/>
          <w:bCs/>
          <w:iCs/>
        </w:rPr>
        <w:t>:</w:t>
      </w:r>
    </w:p>
    <w:p w:rsidR="00B435AF" w:rsidRPr="00B435AF" w:rsidRDefault="00B435AF" w:rsidP="00B435AF">
      <w:pPr>
        <w:spacing w:before="0"/>
        <w:rPr>
          <w:b/>
          <w:bCs/>
          <w:iCs/>
        </w:rPr>
      </w:pPr>
      <w:r w:rsidRPr="00B435AF">
        <w:rPr>
          <w:b/>
          <w:bCs/>
          <w:iCs/>
          <w:lang w:val="ru-RU"/>
        </w:rPr>
        <w:t xml:space="preserve">1. </w:t>
      </w:r>
      <w:proofErr w:type="spellStart"/>
      <w:r w:rsidRPr="00B435AF">
        <w:rPr>
          <w:b/>
          <w:bCs/>
          <w:iCs/>
          <w:lang w:val="ru-RU"/>
        </w:rPr>
        <w:t>Извънгаранционно</w:t>
      </w:r>
      <w:proofErr w:type="spellEnd"/>
      <w:r w:rsidRPr="00B435AF">
        <w:rPr>
          <w:b/>
          <w:bCs/>
          <w:iCs/>
          <w:lang w:val="ru-RU"/>
        </w:rPr>
        <w:t xml:space="preserve"> </w:t>
      </w:r>
      <w:proofErr w:type="spellStart"/>
      <w:r w:rsidRPr="00B435AF">
        <w:rPr>
          <w:b/>
          <w:bCs/>
          <w:iCs/>
          <w:lang w:val="ru-RU"/>
        </w:rPr>
        <w:t>поддържане</w:t>
      </w:r>
      <w:proofErr w:type="spellEnd"/>
      <w:r w:rsidRPr="00B435AF">
        <w:rPr>
          <w:b/>
          <w:bCs/>
          <w:iCs/>
          <w:lang w:val="ru-RU"/>
        </w:rPr>
        <w:t xml:space="preserve"> на </w:t>
      </w:r>
      <w:proofErr w:type="spellStart"/>
      <w:r w:rsidR="00540DF4" w:rsidRPr="009A108B">
        <w:rPr>
          <w:b/>
          <w:bCs/>
          <w:iCs/>
        </w:rPr>
        <w:t>дву</w:t>
      </w:r>
      <w:r w:rsidR="00540DF4">
        <w:rPr>
          <w:b/>
          <w:bCs/>
          <w:iCs/>
        </w:rPr>
        <w:t>диапазонни</w:t>
      </w:r>
      <w:proofErr w:type="spellEnd"/>
      <w:r w:rsidRPr="00B435AF">
        <w:rPr>
          <w:b/>
          <w:bCs/>
          <w:iCs/>
        </w:rPr>
        <w:t xml:space="preserve"> </w:t>
      </w:r>
      <w:proofErr w:type="spellStart"/>
      <w:r w:rsidRPr="00B435AF">
        <w:rPr>
          <w:b/>
          <w:bCs/>
          <w:iCs/>
        </w:rPr>
        <w:t>доплерови</w:t>
      </w:r>
      <w:proofErr w:type="spellEnd"/>
      <w:r w:rsidRPr="00B435AF">
        <w:rPr>
          <w:b/>
          <w:bCs/>
          <w:iCs/>
          <w:lang w:val="ru-RU"/>
        </w:rPr>
        <w:t xml:space="preserve"> </w:t>
      </w:r>
      <w:proofErr w:type="spellStart"/>
      <w:r w:rsidRPr="00B435AF">
        <w:rPr>
          <w:b/>
          <w:bCs/>
          <w:iCs/>
          <w:lang w:val="ru-RU"/>
        </w:rPr>
        <w:t>метеорологични</w:t>
      </w:r>
      <w:proofErr w:type="spellEnd"/>
      <w:r w:rsidRPr="00B435AF">
        <w:rPr>
          <w:b/>
          <w:bCs/>
          <w:iCs/>
          <w:lang w:val="ru-RU"/>
        </w:rPr>
        <w:t xml:space="preserve"> </w:t>
      </w:r>
      <w:proofErr w:type="spellStart"/>
      <w:r w:rsidRPr="00B435AF">
        <w:rPr>
          <w:b/>
          <w:bCs/>
          <w:iCs/>
          <w:lang w:val="ru-RU"/>
        </w:rPr>
        <w:t>радари</w:t>
      </w:r>
      <w:proofErr w:type="spellEnd"/>
      <w:r w:rsidRPr="00B435AF">
        <w:rPr>
          <w:b/>
          <w:bCs/>
          <w:iCs/>
        </w:rPr>
        <w:t>, работещи под система</w:t>
      </w:r>
      <w:r w:rsidRPr="00B435AF">
        <w:rPr>
          <w:b/>
          <w:bCs/>
          <w:iCs/>
          <w:lang w:val="ru-RU"/>
        </w:rPr>
        <w:t xml:space="preserve"> </w:t>
      </w:r>
      <w:r w:rsidRPr="00B435AF">
        <w:rPr>
          <w:b/>
          <w:bCs/>
          <w:iCs/>
        </w:rPr>
        <w:t>ИРИС;</w:t>
      </w:r>
    </w:p>
    <w:p w:rsidR="00C8469B" w:rsidRDefault="00B435AF" w:rsidP="00B435AF">
      <w:pPr>
        <w:spacing w:before="0"/>
      </w:pPr>
      <w:r w:rsidRPr="00B435AF">
        <w:rPr>
          <w:b/>
          <w:bCs/>
          <w:iCs/>
        </w:rPr>
        <w:t>2. Извънгаранционно поддържане на технически средства, на системите и продуктите за управление на стрелба</w:t>
      </w:r>
      <w:r w:rsidRPr="00B435AF">
        <w:rPr>
          <w:b/>
          <w:bCs/>
          <w:iCs/>
          <w:lang w:val="en-US"/>
        </w:rPr>
        <w:t xml:space="preserve"> </w:t>
      </w:r>
      <w:r w:rsidRPr="00B435AF">
        <w:rPr>
          <w:b/>
          <w:bCs/>
          <w:iCs/>
        </w:rPr>
        <w:t xml:space="preserve">с </w:t>
      </w:r>
      <w:proofErr w:type="spellStart"/>
      <w:r w:rsidRPr="00B435AF">
        <w:rPr>
          <w:b/>
          <w:bCs/>
          <w:iCs/>
        </w:rPr>
        <w:t>противоградови</w:t>
      </w:r>
      <w:proofErr w:type="spellEnd"/>
      <w:r w:rsidRPr="00B435AF">
        <w:rPr>
          <w:b/>
          <w:bCs/>
          <w:iCs/>
        </w:rPr>
        <w:t xml:space="preserve"> ракети, на кодирани </w:t>
      </w:r>
      <w:proofErr w:type="spellStart"/>
      <w:r w:rsidRPr="00B435AF">
        <w:rPr>
          <w:b/>
          <w:bCs/>
          <w:iCs/>
        </w:rPr>
        <w:t>телеметрични</w:t>
      </w:r>
      <w:proofErr w:type="spellEnd"/>
      <w:r>
        <w:rPr>
          <w:b/>
          <w:bCs/>
          <w:iCs/>
        </w:rPr>
        <w:t xml:space="preserve"> мрежи и мрежи за гласови данни</w:t>
      </w:r>
      <w:r w:rsidR="009D4147">
        <w:rPr>
          <w:b/>
          <w:bCs/>
          <w:iCs/>
        </w:rPr>
        <w:t>“</w:t>
      </w:r>
      <w:r w:rsidR="009D4147">
        <w:rPr>
          <w:bCs/>
          <w:iCs/>
        </w:rPr>
        <w:t>,</w:t>
      </w:r>
      <w:r>
        <w:rPr>
          <w:b/>
          <w:bCs/>
          <w:iCs/>
        </w:rPr>
        <w:t xml:space="preserve"> </w:t>
      </w:r>
      <w:r w:rsidR="00C8469B" w:rsidRPr="00B435AF">
        <w:t>за обособена позиция №….. –</w:t>
      </w:r>
      <w:r w:rsidR="00C8469B" w:rsidRPr="00A14AF6">
        <w:t xml:space="preserve"> </w:t>
      </w:r>
      <w:r w:rsidR="00C8469B">
        <w:t>„</w:t>
      </w:r>
      <w:r w:rsidR="00C8469B" w:rsidRPr="00A14AF6">
        <w:t>………………………………………</w:t>
      </w:r>
      <w:r w:rsidR="00C8469B">
        <w:t>….............................</w:t>
      </w:r>
      <w:r w:rsidR="00A06B7B">
        <w:t>...............</w:t>
      </w:r>
      <w:r w:rsidR="00C8469B">
        <w:t>“</w:t>
      </w:r>
      <w:r w:rsidR="004B5FFD">
        <w:t>.</w:t>
      </w:r>
    </w:p>
    <w:p w:rsidR="00C8469B" w:rsidRPr="00C8469B" w:rsidRDefault="00C8469B" w:rsidP="00B90443">
      <w:pPr>
        <w:spacing w:before="0"/>
        <w:ind w:left="2268" w:firstLine="567"/>
        <w:jc w:val="center"/>
      </w:pPr>
      <w:r>
        <w:t xml:space="preserve">(изписва се наименованието на съответната </w:t>
      </w:r>
      <w:r w:rsidR="0026101B">
        <w:t xml:space="preserve">обособена </w:t>
      </w:r>
      <w:r>
        <w:t>позиция)</w:t>
      </w:r>
    </w:p>
    <w:p w:rsidR="00FD19C5" w:rsidRPr="00491BBF" w:rsidRDefault="00FD19C5" w:rsidP="00B90443">
      <w:pPr>
        <w:spacing w:before="0"/>
      </w:pPr>
      <w:r w:rsidRPr="00491BBF">
        <w:tab/>
        <w:t>Също така сме информирани, че в съответствие с условията на процед</w:t>
      </w:r>
      <w:r w:rsidR="001A69E6" w:rsidRPr="00491BBF">
        <w:t>урата и разпоредбите на Закона з</w:t>
      </w:r>
      <w:r w:rsidRPr="00491BBF">
        <w:t xml:space="preserve">а обществените поръчки, </w:t>
      </w:r>
      <w:r w:rsidR="00A06B7B" w:rsidRPr="00491BBF">
        <w:t xml:space="preserve">Участникът </w:t>
      </w:r>
      <w:r w:rsidRPr="00491BBF">
        <w:t xml:space="preserve">трябва да представи в офертата си банкова гаранция за участие в процедурата, открита във Ваша полза, за сумата в размер на  </w:t>
      </w:r>
      <w:r w:rsidR="00491BBF" w:rsidRPr="00A06B7B">
        <w:t>……………………</w:t>
      </w:r>
      <w:r w:rsidR="003C141D" w:rsidRPr="00A06B7B">
        <w:t>лв.</w:t>
      </w:r>
      <w:r w:rsidRPr="00A06B7B">
        <w:t xml:space="preserve"> (словом: </w:t>
      </w:r>
      <w:r w:rsidR="00491BBF" w:rsidRPr="00A06B7B">
        <w:t>…………………………….</w:t>
      </w:r>
      <w:r w:rsidRPr="00A06B7B">
        <w:t>).</w:t>
      </w:r>
    </w:p>
    <w:p w:rsidR="00FD19C5" w:rsidRPr="00491BBF" w:rsidRDefault="00FD19C5" w:rsidP="00B90443">
      <w:pPr>
        <w:spacing w:before="0"/>
      </w:pPr>
      <w:r w:rsidRPr="00491BBF">
        <w:tab/>
        <w:t>Като се има предвид гореспоменатото, ние ______________ [</w:t>
      </w:r>
      <w:r w:rsidRPr="00491BBF">
        <w:rPr>
          <w:i/>
        </w:rPr>
        <w:t>наименование и адрес на Банката</w:t>
      </w:r>
      <w:r w:rsidRPr="00491BBF">
        <w:t xml:space="preserve">], с настоящото поемаме неотменимо и безусловно задължение да заплатим по посочената от Вас банкова сметка, независимо от възраженията на нашия клиент, сумата от </w:t>
      </w:r>
      <w:r w:rsidR="00491BBF" w:rsidRPr="00A06B7B">
        <w:t>………………………………..</w:t>
      </w:r>
      <w:r w:rsidR="00E761EB" w:rsidRPr="00A06B7B">
        <w:t xml:space="preserve"> лв. (словом: </w:t>
      </w:r>
      <w:r w:rsidR="00491BBF" w:rsidRPr="00A06B7B">
        <w:t>…………………………….</w:t>
      </w:r>
      <w:r w:rsidR="00E761EB" w:rsidRPr="00A06B7B">
        <w:t>)</w:t>
      </w:r>
      <w:r w:rsidRPr="00A06B7B">
        <w:t>,</w:t>
      </w:r>
      <w:r w:rsidRPr="00491BBF">
        <w:t xml:space="preserve"> в срок до 3 (три) работни дни след получаване на първо Ваше писмено искане, съдържащо Вашата декларация, че </w:t>
      </w:r>
      <w:r w:rsidR="00A06B7B" w:rsidRPr="00491BBF">
        <w:t xml:space="preserve">Участникът </w:t>
      </w:r>
      <w:r w:rsidRPr="00491BBF">
        <w:t>е извършил едно от следните действия:</w:t>
      </w:r>
    </w:p>
    <w:p w:rsidR="00FD19C5" w:rsidRPr="00A06B7B" w:rsidRDefault="00FD19C5" w:rsidP="00B90443">
      <w:pPr>
        <w:numPr>
          <w:ilvl w:val="0"/>
          <w:numId w:val="1"/>
        </w:numPr>
        <w:tabs>
          <w:tab w:val="clear" w:pos="2506"/>
          <w:tab w:val="left" w:pos="851"/>
          <w:tab w:val="num" w:pos="1080"/>
        </w:tabs>
        <w:spacing w:before="0"/>
        <w:ind w:left="851" w:hanging="425"/>
        <w:jc w:val="left"/>
      </w:pPr>
      <w:r w:rsidRPr="00A06B7B">
        <w:t>е оттеглил офертата си след изтичане на срока за представяне на офертите;</w:t>
      </w:r>
    </w:p>
    <w:p w:rsidR="00FD19C5" w:rsidRPr="00A06B7B" w:rsidRDefault="00FD19C5" w:rsidP="00B90443">
      <w:pPr>
        <w:numPr>
          <w:ilvl w:val="0"/>
          <w:numId w:val="1"/>
        </w:numPr>
        <w:tabs>
          <w:tab w:val="clear" w:pos="2506"/>
          <w:tab w:val="left" w:pos="851"/>
          <w:tab w:val="num" w:pos="1080"/>
        </w:tabs>
        <w:spacing w:before="0"/>
        <w:ind w:left="851" w:hanging="425"/>
        <w:jc w:val="left"/>
      </w:pPr>
      <w:r w:rsidRPr="00A06B7B">
        <w:t xml:space="preserve">е определен за </w:t>
      </w:r>
      <w:r w:rsidR="00491BBF" w:rsidRPr="00A06B7B">
        <w:t>изпълнител,</w:t>
      </w:r>
      <w:r w:rsidRPr="00A06B7B">
        <w:t xml:space="preserve"> но не е изпълнил задължението си да сключи договор за обществената поръчка</w:t>
      </w:r>
      <w:r w:rsidR="0026101B" w:rsidRPr="00A06B7B">
        <w:t>.</w:t>
      </w:r>
    </w:p>
    <w:p w:rsidR="00AA2227" w:rsidRPr="00AA2227" w:rsidRDefault="00AA2227" w:rsidP="00B90443">
      <w:pPr>
        <w:spacing w:before="0"/>
        <w:ind w:firstLine="567"/>
        <w:rPr>
          <w:rFonts w:eastAsia="Times New Roman"/>
          <w:szCs w:val="20"/>
          <w:lang w:eastAsia="en-US"/>
        </w:rPr>
      </w:pPr>
      <w:r w:rsidRPr="00AA2227">
        <w:rPr>
          <w:rFonts w:eastAsia="Times New Roman"/>
          <w:szCs w:val="20"/>
          <w:lang w:eastAsia="en-US"/>
        </w:rPr>
        <w:t>Вашето писмено искане за плащане трябва да ни бъде представено чрез посредничеството на обслужващата Ви банка, потвърждаваща, че положените от Вас подписи са автентични и Ви задължават съгласно закона.</w:t>
      </w:r>
    </w:p>
    <w:p w:rsidR="00FD19C5" w:rsidRPr="00491BBF" w:rsidRDefault="00FD19C5" w:rsidP="00B90443">
      <w:pPr>
        <w:spacing w:before="0"/>
      </w:pPr>
      <w:r w:rsidRPr="00491BBF">
        <w:tab/>
        <w:t xml:space="preserve">Тази гаранция влиза в сила, от </w:t>
      </w:r>
      <w:r w:rsidRPr="00491BBF">
        <w:rPr>
          <w:u w:val="single"/>
        </w:rPr>
        <w:tab/>
      </w:r>
      <w:r w:rsidR="001F7B62">
        <w:rPr>
          <w:u w:val="single"/>
        </w:rPr>
        <w:t xml:space="preserve">         </w:t>
      </w:r>
      <w:r w:rsidRPr="00491BBF">
        <w:t xml:space="preserve">часа на </w:t>
      </w:r>
      <w:r w:rsidRPr="00491BBF">
        <w:rPr>
          <w:u w:val="single"/>
        </w:rPr>
        <w:tab/>
      </w:r>
      <w:r w:rsidRPr="00491BBF">
        <w:rPr>
          <w:u w:val="single"/>
        </w:rPr>
        <w:tab/>
      </w:r>
      <w:r w:rsidR="001F7B62">
        <w:rPr>
          <w:u w:val="single"/>
        </w:rPr>
        <w:t xml:space="preserve">     </w:t>
      </w:r>
      <w:r w:rsidRPr="001F7B62">
        <w:t>г.</w:t>
      </w:r>
      <w:r w:rsidRPr="00491BBF">
        <w:t xml:space="preserve"> [</w:t>
      </w:r>
      <w:r w:rsidRPr="00491BBF">
        <w:rPr>
          <w:i/>
        </w:rPr>
        <w:t>посочва се датата и часа на крайния срок за представяне на офертите</w:t>
      </w:r>
      <w:r w:rsidRPr="00491BBF">
        <w:t>].</w:t>
      </w:r>
    </w:p>
    <w:p w:rsidR="00FD19C5" w:rsidRPr="00491BBF" w:rsidRDefault="00FD19C5" w:rsidP="00B90443">
      <w:pPr>
        <w:spacing w:before="0"/>
      </w:pPr>
      <w:r w:rsidRPr="00491BBF">
        <w:tab/>
        <w:t xml:space="preserve">Отговорността ни по тази гаранция ще изтече в  </w:t>
      </w:r>
      <w:r w:rsidR="001F7B62" w:rsidRPr="00491BBF">
        <w:rPr>
          <w:u w:val="single"/>
        </w:rPr>
        <w:tab/>
      </w:r>
      <w:r w:rsidR="001F7B62">
        <w:rPr>
          <w:u w:val="single"/>
        </w:rPr>
        <w:t xml:space="preserve">         </w:t>
      </w:r>
      <w:r w:rsidR="001F7B62" w:rsidRPr="00491BBF">
        <w:t xml:space="preserve">часа на </w:t>
      </w:r>
      <w:r w:rsidR="001F7B62" w:rsidRPr="00491BBF">
        <w:rPr>
          <w:u w:val="single"/>
        </w:rPr>
        <w:tab/>
      </w:r>
      <w:r w:rsidR="001F7B62" w:rsidRPr="00491BBF">
        <w:rPr>
          <w:u w:val="single"/>
        </w:rPr>
        <w:tab/>
      </w:r>
      <w:r w:rsidR="001F7B62">
        <w:rPr>
          <w:u w:val="single"/>
        </w:rPr>
        <w:t xml:space="preserve">     </w:t>
      </w:r>
      <w:r w:rsidR="001F7B62" w:rsidRPr="001F7B62">
        <w:t>г.</w:t>
      </w:r>
      <w:r w:rsidRPr="00491BBF">
        <w:t xml:space="preserve"> [</w:t>
      </w:r>
      <w:r w:rsidRPr="00491BBF">
        <w:rPr>
          <w:i/>
        </w:rPr>
        <w:t>посочва се дата и ч</w:t>
      </w:r>
      <w:r w:rsidR="00A36B3C">
        <w:rPr>
          <w:i/>
        </w:rPr>
        <w:t>ас съобразени с изискването на В</w:t>
      </w:r>
      <w:r w:rsidRPr="00491BBF">
        <w:rPr>
          <w:i/>
        </w:rPr>
        <w:t xml:space="preserve">ъзложителя срока на валидността на гаранцията да бъде не по-малко от </w:t>
      </w:r>
      <w:r w:rsidR="000977EA">
        <w:rPr>
          <w:i/>
        </w:rPr>
        <w:t>30 (</w:t>
      </w:r>
      <w:r w:rsidRPr="00A06B7B">
        <w:rPr>
          <w:i/>
        </w:rPr>
        <w:t>тридесет</w:t>
      </w:r>
      <w:r w:rsidR="000977EA">
        <w:rPr>
          <w:i/>
        </w:rPr>
        <w:t>)</w:t>
      </w:r>
      <w:r w:rsidRPr="00A06B7B">
        <w:rPr>
          <w:i/>
        </w:rPr>
        <w:t xml:space="preserve"> дни</w:t>
      </w:r>
      <w:r w:rsidRPr="00491BBF">
        <w:rPr>
          <w:i/>
        </w:rPr>
        <w:t xml:space="preserve"> след изтичане срока на валидност на офертата на участника</w:t>
      </w:r>
      <w:r w:rsidRPr="00491BBF">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FD19C5" w:rsidRPr="00491BBF" w:rsidRDefault="00FD19C5" w:rsidP="00B90443">
      <w:pPr>
        <w:spacing w:before="0"/>
      </w:pPr>
      <w:r w:rsidRPr="00491BBF">
        <w:tab/>
        <w:t xml:space="preserve">Гаранцията </w:t>
      </w:r>
      <w:r w:rsidRPr="00A06B7B">
        <w:t>трябва да ни бъде изпратена обратно,</w:t>
      </w:r>
      <w:r w:rsidRPr="00491BBF">
        <w:t xml:space="preserve"> веднага след като вече не е необходима или нейната валидност е изтекла, което от двете събития настъпи по-рано.</w:t>
      </w:r>
    </w:p>
    <w:p w:rsidR="00FD19C5" w:rsidRPr="00491BBF" w:rsidRDefault="00FD19C5" w:rsidP="00B90443">
      <w:pPr>
        <w:spacing w:before="0"/>
      </w:pPr>
      <w:r w:rsidRPr="00491BBF">
        <w:tab/>
        <w:t>Гаранцията е лично за Вас и не може да бъде прехвърляна.</w:t>
      </w:r>
    </w:p>
    <w:p w:rsidR="00FD19C5" w:rsidRPr="00491BBF" w:rsidRDefault="00FD19C5" w:rsidP="00B90443">
      <w:pPr>
        <w:spacing w:before="0"/>
      </w:pPr>
    </w:p>
    <w:p w:rsidR="00FD19C5" w:rsidRPr="00491BBF" w:rsidRDefault="00FD19C5" w:rsidP="00B90443">
      <w:pPr>
        <w:spacing w:before="0"/>
        <w:rPr>
          <w:b/>
        </w:rPr>
      </w:pPr>
      <w:r w:rsidRPr="00491BBF">
        <w:rPr>
          <w:b/>
        </w:rPr>
        <w:t xml:space="preserve">Дата………………………..              </w:t>
      </w:r>
      <w:r w:rsidR="008E4540" w:rsidRPr="00491BBF">
        <w:rPr>
          <w:b/>
        </w:rPr>
        <w:t xml:space="preserve">  </w:t>
      </w:r>
      <w:r w:rsidRPr="00491BBF">
        <w:rPr>
          <w:b/>
        </w:rPr>
        <w:t xml:space="preserve">  </w:t>
      </w:r>
      <w:r w:rsidR="001A69E6" w:rsidRPr="00491BBF">
        <w:rPr>
          <w:b/>
        </w:rPr>
        <w:tab/>
      </w:r>
      <w:r w:rsidR="001A69E6" w:rsidRPr="00491BBF">
        <w:rPr>
          <w:b/>
        </w:rPr>
        <w:tab/>
      </w:r>
      <w:r w:rsidR="001A69E6" w:rsidRPr="00491BBF">
        <w:rPr>
          <w:b/>
        </w:rPr>
        <w:tab/>
      </w:r>
      <w:r w:rsidRPr="00491BBF">
        <w:rPr>
          <w:b/>
        </w:rPr>
        <w:t>Подпис и печат…………………</w:t>
      </w:r>
      <w:r w:rsidR="001A69E6" w:rsidRPr="00491BBF">
        <w:rPr>
          <w:b/>
        </w:rPr>
        <w:t>…………...</w:t>
      </w:r>
      <w:r w:rsidRPr="00491BBF">
        <w:rPr>
          <w:b/>
        </w:rPr>
        <w:t xml:space="preserve"> </w:t>
      </w:r>
    </w:p>
    <w:p w:rsidR="00334B71" w:rsidRDefault="00FD19C5" w:rsidP="00B90443">
      <w:pPr>
        <w:spacing w:before="0"/>
        <w:rPr>
          <w:b/>
        </w:rPr>
      </w:pPr>
      <w:proofErr w:type="spellStart"/>
      <w:r w:rsidRPr="00491BBF">
        <w:rPr>
          <w:b/>
        </w:rPr>
        <w:t>Гр</w:t>
      </w:r>
      <w:proofErr w:type="spellEnd"/>
      <w:r w:rsidRPr="00491BBF">
        <w:rPr>
          <w:b/>
        </w:rPr>
        <w:t xml:space="preserve">…………………………...                                                                                        (БАНКА) </w:t>
      </w:r>
    </w:p>
    <w:p w:rsidR="0045525B" w:rsidRPr="00A264E2" w:rsidRDefault="0045525B" w:rsidP="00B90443">
      <w:pPr>
        <w:pStyle w:val="Heading1"/>
        <w:jc w:val="right"/>
      </w:pPr>
      <w:bookmarkStart w:id="347" w:name="_Toc438122027"/>
      <w:proofErr w:type="spellStart"/>
      <w:r w:rsidRPr="009C5CE6">
        <w:lastRenderedPageBreak/>
        <w:t>Приложение</w:t>
      </w:r>
      <w:proofErr w:type="spellEnd"/>
      <w:r w:rsidRPr="009C5CE6">
        <w:t xml:space="preserve"> № 1</w:t>
      </w:r>
      <w:r w:rsidR="00A32E4C">
        <w:t>6</w:t>
      </w:r>
      <w:bookmarkEnd w:id="347"/>
    </w:p>
    <w:p w:rsidR="00A516EC" w:rsidRPr="00BA5969" w:rsidRDefault="00A516EC" w:rsidP="00B90443">
      <w:pPr>
        <w:pStyle w:val="Title"/>
        <w:spacing w:before="0"/>
        <w:rPr>
          <w:sz w:val="24"/>
          <w:szCs w:val="24"/>
        </w:rPr>
      </w:pPr>
      <w:r w:rsidRPr="00BA5969">
        <w:rPr>
          <w:sz w:val="24"/>
          <w:szCs w:val="24"/>
        </w:rPr>
        <w:t>Д Е К Л А Р А Ц И Я</w:t>
      </w:r>
    </w:p>
    <w:p w:rsidR="00A516EC" w:rsidRPr="000977EA" w:rsidRDefault="00D41A40" w:rsidP="00B90443">
      <w:pPr>
        <w:spacing w:before="0"/>
        <w:jc w:val="center"/>
        <w:rPr>
          <w:bCs/>
        </w:rPr>
      </w:pPr>
      <w:r w:rsidRPr="000977EA">
        <w:rPr>
          <w:bCs/>
        </w:rPr>
        <w:t xml:space="preserve"> по чл. 56, ал. 1, т. 12 от ЗОП за приемане на условията в проекта на договор</w:t>
      </w:r>
    </w:p>
    <w:p w:rsidR="00A516EC" w:rsidRPr="00BA5969" w:rsidRDefault="00A516EC" w:rsidP="00B90443">
      <w:pPr>
        <w:spacing w:before="0"/>
        <w:jc w:val="center"/>
        <w:rPr>
          <w:b/>
          <w:bCs/>
        </w:rPr>
      </w:pPr>
    </w:p>
    <w:p w:rsidR="00787085" w:rsidRPr="00353BBA" w:rsidRDefault="00787085" w:rsidP="00B90443">
      <w:pPr>
        <w:spacing w:before="0"/>
      </w:pPr>
      <w:r w:rsidRPr="00353BBA">
        <w:t>Подписаният/ата</w:t>
      </w:r>
    </w:p>
    <w:p w:rsidR="00787085" w:rsidRPr="00353BBA" w:rsidRDefault="00787085" w:rsidP="00B90443">
      <w:pPr>
        <w:spacing w:before="0"/>
      </w:pPr>
      <w:r w:rsidRPr="00353BBA">
        <w:t>…………………………………………………………………………………………………………</w:t>
      </w:r>
    </w:p>
    <w:p w:rsidR="00787085" w:rsidRPr="00353BBA" w:rsidRDefault="00787085" w:rsidP="00B90443">
      <w:pPr>
        <w:spacing w:before="0"/>
        <w:jc w:val="center"/>
      </w:pPr>
      <w:r w:rsidRPr="00353BBA">
        <w:t>(трите имена)</w:t>
      </w:r>
    </w:p>
    <w:p w:rsidR="00787085" w:rsidRPr="00353BBA" w:rsidRDefault="00787085" w:rsidP="00B90443">
      <w:pPr>
        <w:spacing w:before="0"/>
      </w:pPr>
      <w:r w:rsidRPr="00353BBA">
        <w:t>данни по документ за самоличност</w:t>
      </w:r>
    </w:p>
    <w:p w:rsidR="00787085" w:rsidRPr="00353BBA" w:rsidRDefault="00787085" w:rsidP="00B90443">
      <w:pPr>
        <w:spacing w:before="0"/>
      </w:pPr>
      <w:r w:rsidRPr="00353BBA">
        <w:t>…………………………………………………………………………………………………………</w:t>
      </w:r>
    </w:p>
    <w:p w:rsidR="00787085" w:rsidRPr="00353BBA" w:rsidRDefault="00787085" w:rsidP="00B90443">
      <w:pPr>
        <w:spacing w:before="0"/>
        <w:jc w:val="center"/>
      </w:pPr>
      <w:r w:rsidRPr="00353BBA">
        <w:t>(номер на лична карта, дата, орган и място на издаването)</w:t>
      </w:r>
    </w:p>
    <w:p w:rsidR="00787085" w:rsidRPr="00353BBA" w:rsidRDefault="00787085" w:rsidP="00B90443">
      <w:pPr>
        <w:spacing w:before="0"/>
      </w:pPr>
      <w:r w:rsidRPr="00353BBA">
        <w:t xml:space="preserve">в качеството си на </w:t>
      </w:r>
    </w:p>
    <w:p w:rsidR="00787085" w:rsidRPr="00353BBA" w:rsidRDefault="00787085" w:rsidP="00B90443">
      <w:pPr>
        <w:spacing w:before="0"/>
      </w:pPr>
      <w:r w:rsidRPr="00353BBA">
        <w:t>…………………………………………………………………………………………………………</w:t>
      </w:r>
    </w:p>
    <w:p w:rsidR="00787085" w:rsidRPr="00353BBA" w:rsidRDefault="00787085" w:rsidP="00B90443">
      <w:pPr>
        <w:spacing w:before="0"/>
        <w:jc w:val="center"/>
      </w:pPr>
      <w:r w:rsidRPr="00353BBA">
        <w:t>(длъжност)</w:t>
      </w:r>
    </w:p>
    <w:p w:rsidR="00787085" w:rsidRPr="00353BBA" w:rsidRDefault="00787085" w:rsidP="00B90443">
      <w:pPr>
        <w:spacing w:before="0"/>
      </w:pPr>
      <w:r w:rsidRPr="00353BBA">
        <w:t>на ……………………………………………………………………………………………………..</w:t>
      </w:r>
    </w:p>
    <w:p w:rsidR="00787085" w:rsidRPr="00353BBA" w:rsidRDefault="00787085" w:rsidP="00B90443">
      <w:pPr>
        <w:spacing w:before="0"/>
        <w:jc w:val="center"/>
      </w:pPr>
      <w:r w:rsidRPr="00353BBA">
        <w:t>(наименование на участника)</w:t>
      </w:r>
    </w:p>
    <w:p w:rsidR="00B435AF" w:rsidRPr="00B435AF" w:rsidRDefault="00787085" w:rsidP="00B435AF">
      <w:pPr>
        <w:spacing w:before="0"/>
        <w:rPr>
          <w:b/>
          <w:bCs/>
          <w:iCs/>
        </w:rPr>
      </w:pPr>
      <w:r w:rsidRPr="00353BBA">
        <w:t xml:space="preserve">ЕИК/БУЛСТАТ ………………………………. – </w:t>
      </w:r>
      <w:r w:rsidR="00871427">
        <w:rPr>
          <w:color w:val="000000"/>
        </w:rPr>
        <w:t xml:space="preserve">участник </w:t>
      </w:r>
      <w:r w:rsidR="00871427" w:rsidRPr="00E16A7C">
        <w:t xml:space="preserve">в </w:t>
      </w:r>
      <w:r w:rsidR="00871427">
        <w:t xml:space="preserve">открита </w:t>
      </w:r>
      <w:r w:rsidR="00871427" w:rsidRPr="00E16A7C">
        <w:t xml:space="preserve">процедура </w:t>
      </w:r>
      <w:r w:rsidR="00871427" w:rsidRPr="00C615AA">
        <w:t xml:space="preserve">за възлагане на обществена поръчка </w:t>
      </w:r>
      <w:r w:rsidR="00871427" w:rsidRPr="00C615AA">
        <w:rPr>
          <w:bCs/>
        </w:rPr>
        <w:t>с предмет</w:t>
      </w:r>
      <w:r w:rsidR="00871427" w:rsidRPr="00C615AA">
        <w:t xml:space="preserve">: </w:t>
      </w:r>
      <w:r w:rsidR="00B435AF" w:rsidRPr="00B435AF">
        <w:rPr>
          <w:b/>
          <w:bCs/>
          <w:iCs/>
        </w:rPr>
        <w:t>„</w:t>
      </w:r>
      <w:proofErr w:type="spellStart"/>
      <w:r w:rsidR="00B435AF" w:rsidRPr="00B435AF">
        <w:rPr>
          <w:b/>
          <w:bCs/>
          <w:iCs/>
          <w:lang w:val="ru-RU"/>
        </w:rPr>
        <w:t>Извънгаранционно</w:t>
      </w:r>
      <w:proofErr w:type="spellEnd"/>
      <w:r w:rsidR="00B435AF" w:rsidRPr="00B435AF">
        <w:rPr>
          <w:b/>
          <w:bCs/>
          <w:iCs/>
          <w:lang w:val="ru-RU"/>
        </w:rPr>
        <w:t xml:space="preserve"> </w:t>
      </w:r>
      <w:proofErr w:type="spellStart"/>
      <w:r w:rsidR="00B435AF" w:rsidRPr="00B435AF">
        <w:rPr>
          <w:b/>
          <w:bCs/>
          <w:iCs/>
          <w:lang w:val="ru-RU"/>
        </w:rPr>
        <w:t>поддържане</w:t>
      </w:r>
      <w:proofErr w:type="spellEnd"/>
      <w:r w:rsidR="00B435AF" w:rsidRPr="00B435AF">
        <w:rPr>
          <w:b/>
          <w:bCs/>
          <w:iCs/>
          <w:lang w:val="ru-RU"/>
        </w:rPr>
        <w:t xml:space="preserve"> на </w:t>
      </w:r>
      <w:proofErr w:type="spellStart"/>
      <w:r w:rsidR="00B435AF" w:rsidRPr="00B435AF">
        <w:rPr>
          <w:b/>
          <w:bCs/>
          <w:iCs/>
          <w:lang w:val="ru-RU"/>
        </w:rPr>
        <w:t>специализирано</w:t>
      </w:r>
      <w:proofErr w:type="spellEnd"/>
      <w:r w:rsidR="00B435AF" w:rsidRPr="00B435AF">
        <w:rPr>
          <w:b/>
          <w:bCs/>
          <w:iCs/>
          <w:lang w:val="ru-RU"/>
        </w:rPr>
        <w:t xml:space="preserve"> </w:t>
      </w:r>
      <w:proofErr w:type="spellStart"/>
      <w:r w:rsidR="00B435AF" w:rsidRPr="00B435AF">
        <w:rPr>
          <w:b/>
          <w:bCs/>
          <w:iCs/>
          <w:lang w:val="ru-RU"/>
        </w:rPr>
        <w:t>оборудване</w:t>
      </w:r>
      <w:proofErr w:type="spellEnd"/>
      <w:r w:rsidR="00B435AF" w:rsidRPr="00B435AF">
        <w:rPr>
          <w:b/>
          <w:bCs/>
          <w:iCs/>
          <w:lang w:val="ru-RU"/>
        </w:rPr>
        <w:t xml:space="preserve"> на ИА „</w:t>
      </w:r>
      <w:proofErr w:type="spellStart"/>
      <w:r w:rsidR="00B435AF" w:rsidRPr="00B435AF">
        <w:rPr>
          <w:b/>
          <w:bCs/>
          <w:iCs/>
          <w:lang w:val="ru-RU"/>
        </w:rPr>
        <w:t>Борба</w:t>
      </w:r>
      <w:proofErr w:type="spellEnd"/>
      <w:r w:rsidR="00B435AF" w:rsidRPr="00B435AF">
        <w:rPr>
          <w:b/>
          <w:bCs/>
          <w:iCs/>
          <w:lang w:val="ru-RU"/>
        </w:rPr>
        <w:t xml:space="preserve"> с </w:t>
      </w:r>
      <w:proofErr w:type="spellStart"/>
      <w:r w:rsidR="00B435AF" w:rsidRPr="00B435AF">
        <w:rPr>
          <w:b/>
          <w:bCs/>
          <w:iCs/>
          <w:lang w:val="ru-RU"/>
        </w:rPr>
        <w:t>градушките</w:t>
      </w:r>
      <w:proofErr w:type="spellEnd"/>
      <w:r w:rsidR="00B435AF" w:rsidRPr="00B435AF">
        <w:rPr>
          <w:b/>
          <w:bCs/>
          <w:iCs/>
          <w:lang w:val="ru-RU"/>
        </w:rPr>
        <w:t xml:space="preserve">“, </w:t>
      </w:r>
      <w:proofErr w:type="spellStart"/>
      <w:r w:rsidR="00B435AF" w:rsidRPr="00B435AF">
        <w:rPr>
          <w:b/>
          <w:bCs/>
          <w:iCs/>
          <w:lang w:val="ru-RU"/>
        </w:rPr>
        <w:t>включващ</w:t>
      </w:r>
      <w:proofErr w:type="spellEnd"/>
      <w:r w:rsidR="00B435AF" w:rsidRPr="00B435AF">
        <w:rPr>
          <w:b/>
          <w:bCs/>
          <w:iCs/>
        </w:rPr>
        <w:t>а</w:t>
      </w:r>
      <w:r w:rsidR="00B435AF" w:rsidRPr="00B435AF">
        <w:rPr>
          <w:b/>
          <w:bCs/>
          <w:iCs/>
          <w:lang w:val="ru-RU"/>
        </w:rPr>
        <w:t xml:space="preserve"> 2 </w:t>
      </w:r>
      <w:proofErr w:type="spellStart"/>
      <w:r w:rsidR="00B435AF" w:rsidRPr="00B435AF">
        <w:rPr>
          <w:b/>
          <w:bCs/>
          <w:iCs/>
          <w:lang w:val="ru-RU"/>
        </w:rPr>
        <w:t>обособени</w:t>
      </w:r>
      <w:proofErr w:type="spellEnd"/>
      <w:r w:rsidR="00B435AF" w:rsidRPr="00B435AF">
        <w:rPr>
          <w:b/>
          <w:bCs/>
          <w:iCs/>
          <w:lang w:val="ru-RU"/>
        </w:rPr>
        <w:t xml:space="preserve"> позиции, </w:t>
      </w:r>
      <w:proofErr w:type="spellStart"/>
      <w:r w:rsidR="00B435AF" w:rsidRPr="00B435AF">
        <w:rPr>
          <w:b/>
          <w:bCs/>
          <w:iCs/>
          <w:lang w:val="ru-RU"/>
        </w:rPr>
        <w:t>както</w:t>
      </w:r>
      <w:proofErr w:type="spellEnd"/>
      <w:r w:rsidR="00B435AF" w:rsidRPr="00B435AF">
        <w:rPr>
          <w:b/>
          <w:bCs/>
          <w:iCs/>
          <w:lang w:val="ru-RU"/>
        </w:rPr>
        <w:t xml:space="preserve"> </w:t>
      </w:r>
      <w:proofErr w:type="spellStart"/>
      <w:r w:rsidR="00B435AF" w:rsidRPr="00B435AF">
        <w:rPr>
          <w:b/>
          <w:bCs/>
          <w:iCs/>
          <w:lang w:val="ru-RU"/>
        </w:rPr>
        <w:t>следва</w:t>
      </w:r>
      <w:proofErr w:type="spellEnd"/>
      <w:r w:rsidR="00B435AF" w:rsidRPr="00B435AF">
        <w:rPr>
          <w:b/>
          <w:bCs/>
          <w:iCs/>
        </w:rPr>
        <w:t>:</w:t>
      </w:r>
    </w:p>
    <w:p w:rsidR="00B435AF" w:rsidRPr="00B435AF" w:rsidRDefault="00B435AF" w:rsidP="00B435AF">
      <w:pPr>
        <w:spacing w:before="0"/>
        <w:rPr>
          <w:b/>
          <w:bCs/>
          <w:iCs/>
        </w:rPr>
      </w:pPr>
      <w:r w:rsidRPr="00B435AF">
        <w:rPr>
          <w:b/>
          <w:bCs/>
          <w:iCs/>
          <w:lang w:val="ru-RU"/>
        </w:rPr>
        <w:t xml:space="preserve">1. </w:t>
      </w:r>
      <w:proofErr w:type="spellStart"/>
      <w:r w:rsidRPr="00B435AF">
        <w:rPr>
          <w:b/>
          <w:bCs/>
          <w:iCs/>
          <w:lang w:val="ru-RU"/>
        </w:rPr>
        <w:t>Извънгаранционно</w:t>
      </w:r>
      <w:proofErr w:type="spellEnd"/>
      <w:r w:rsidRPr="00B435AF">
        <w:rPr>
          <w:b/>
          <w:bCs/>
          <w:iCs/>
          <w:lang w:val="ru-RU"/>
        </w:rPr>
        <w:t xml:space="preserve"> </w:t>
      </w:r>
      <w:proofErr w:type="spellStart"/>
      <w:r w:rsidRPr="00B435AF">
        <w:rPr>
          <w:b/>
          <w:bCs/>
          <w:iCs/>
          <w:lang w:val="ru-RU"/>
        </w:rPr>
        <w:t>поддържане</w:t>
      </w:r>
      <w:proofErr w:type="spellEnd"/>
      <w:r w:rsidRPr="00B435AF">
        <w:rPr>
          <w:b/>
          <w:bCs/>
          <w:iCs/>
          <w:lang w:val="ru-RU"/>
        </w:rPr>
        <w:t xml:space="preserve"> на </w:t>
      </w:r>
      <w:proofErr w:type="spellStart"/>
      <w:r w:rsidR="006D3EDD" w:rsidRPr="009A108B">
        <w:rPr>
          <w:b/>
          <w:bCs/>
          <w:iCs/>
        </w:rPr>
        <w:t>дву</w:t>
      </w:r>
      <w:r w:rsidR="006D3EDD">
        <w:rPr>
          <w:b/>
          <w:bCs/>
          <w:iCs/>
        </w:rPr>
        <w:t>диапазонни</w:t>
      </w:r>
      <w:proofErr w:type="spellEnd"/>
      <w:r w:rsidRPr="00B435AF">
        <w:rPr>
          <w:b/>
          <w:bCs/>
          <w:iCs/>
        </w:rPr>
        <w:t xml:space="preserve"> </w:t>
      </w:r>
      <w:proofErr w:type="spellStart"/>
      <w:r w:rsidRPr="00B435AF">
        <w:rPr>
          <w:b/>
          <w:bCs/>
          <w:iCs/>
        </w:rPr>
        <w:t>доплерови</w:t>
      </w:r>
      <w:proofErr w:type="spellEnd"/>
      <w:r w:rsidRPr="00B435AF">
        <w:rPr>
          <w:b/>
          <w:bCs/>
          <w:iCs/>
          <w:lang w:val="ru-RU"/>
        </w:rPr>
        <w:t xml:space="preserve"> </w:t>
      </w:r>
      <w:proofErr w:type="spellStart"/>
      <w:r w:rsidRPr="00B435AF">
        <w:rPr>
          <w:b/>
          <w:bCs/>
          <w:iCs/>
          <w:lang w:val="ru-RU"/>
        </w:rPr>
        <w:t>метеорологични</w:t>
      </w:r>
      <w:proofErr w:type="spellEnd"/>
      <w:r w:rsidRPr="00B435AF">
        <w:rPr>
          <w:b/>
          <w:bCs/>
          <w:iCs/>
          <w:lang w:val="ru-RU"/>
        </w:rPr>
        <w:t xml:space="preserve"> </w:t>
      </w:r>
      <w:proofErr w:type="spellStart"/>
      <w:r w:rsidRPr="00B435AF">
        <w:rPr>
          <w:b/>
          <w:bCs/>
          <w:iCs/>
          <w:lang w:val="ru-RU"/>
        </w:rPr>
        <w:t>радари</w:t>
      </w:r>
      <w:proofErr w:type="spellEnd"/>
      <w:r w:rsidRPr="00B435AF">
        <w:rPr>
          <w:b/>
          <w:bCs/>
          <w:iCs/>
        </w:rPr>
        <w:t>, работещи под система</w:t>
      </w:r>
      <w:r w:rsidRPr="00B435AF">
        <w:rPr>
          <w:b/>
          <w:bCs/>
          <w:iCs/>
          <w:lang w:val="ru-RU"/>
        </w:rPr>
        <w:t xml:space="preserve"> </w:t>
      </w:r>
      <w:r w:rsidRPr="00B435AF">
        <w:rPr>
          <w:b/>
          <w:bCs/>
          <w:iCs/>
        </w:rPr>
        <w:t>ИРИС;</w:t>
      </w:r>
    </w:p>
    <w:p w:rsidR="00A516EC" w:rsidRPr="00BA5969" w:rsidRDefault="00B435AF" w:rsidP="00B435AF">
      <w:pPr>
        <w:spacing w:before="0"/>
        <w:rPr>
          <w:b/>
          <w:bCs/>
        </w:rPr>
      </w:pPr>
      <w:r w:rsidRPr="00B435AF">
        <w:rPr>
          <w:b/>
          <w:bCs/>
          <w:iCs/>
        </w:rPr>
        <w:t>2. Извънгаранционно поддържане на технически средства, на системите и продуктите за управление на стрелба</w:t>
      </w:r>
      <w:r w:rsidRPr="00B435AF">
        <w:rPr>
          <w:b/>
          <w:bCs/>
          <w:iCs/>
          <w:lang w:val="en-US"/>
        </w:rPr>
        <w:t xml:space="preserve"> </w:t>
      </w:r>
      <w:r w:rsidRPr="00B435AF">
        <w:rPr>
          <w:b/>
          <w:bCs/>
          <w:iCs/>
        </w:rPr>
        <w:t xml:space="preserve">с </w:t>
      </w:r>
      <w:proofErr w:type="spellStart"/>
      <w:r w:rsidRPr="00B435AF">
        <w:rPr>
          <w:b/>
          <w:bCs/>
          <w:iCs/>
        </w:rPr>
        <w:t>противоградови</w:t>
      </w:r>
      <w:proofErr w:type="spellEnd"/>
      <w:r w:rsidRPr="00B435AF">
        <w:rPr>
          <w:b/>
          <w:bCs/>
          <w:iCs/>
        </w:rPr>
        <w:t xml:space="preserve"> ракети, на кодирани </w:t>
      </w:r>
      <w:proofErr w:type="spellStart"/>
      <w:r w:rsidRPr="00B435AF">
        <w:rPr>
          <w:b/>
          <w:bCs/>
          <w:iCs/>
        </w:rPr>
        <w:t>телеметрични</w:t>
      </w:r>
      <w:proofErr w:type="spellEnd"/>
      <w:r w:rsidRPr="00B435AF">
        <w:rPr>
          <w:b/>
          <w:bCs/>
          <w:iCs/>
        </w:rPr>
        <w:t xml:space="preserve"> мрежи и мрежи за гласови данни</w:t>
      </w:r>
      <w:r w:rsidR="009D4147">
        <w:rPr>
          <w:b/>
          <w:bCs/>
          <w:iCs/>
        </w:rPr>
        <w:t>“</w:t>
      </w:r>
      <w:r w:rsidRPr="00B435AF">
        <w:rPr>
          <w:b/>
          <w:bCs/>
          <w:iCs/>
        </w:rPr>
        <w:t>.</w:t>
      </w:r>
    </w:p>
    <w:p w:rsidR="004C5A06" w:rsidRDefault="004C5A06" w:rsidP="00B90443">
      <w:pPr>
        <w:spacing w:before="0"/>
        <w:rPr>
          <w:lang w:val="en-US"/>
        </w:rPr>
      </w:pPr>
    </w:p>
    <w:p w:rsidR="00C8469B" w:rsidRPr="00A14AF6" w:rsidRDefault="00C8469B" w:rsidP="00B90443">
      <w:pPr>
        <w:spacing w:before="0"/>
      </w:pPr>
      <w:r w:rsidRPr="00A14AF6">
        <w:t xml:space="preserve">За обособена позиция №….. </w:t>
      </w:r>
      <w:r>
        <w:t>–</w:t>
      </w:r>
      <w:r w:rsidRPr="00A14AF6">
        <w:t xml:space="preserve"> </w:t>
      </w:r>
      <w:r>
        <w:t>„</w:t>
      </w:r>
      <w:r w:rsidRPr="00A14AF6">
        <w:t>………………………………………</w:t>
      </w:r>
      <w:r>
        <w:t>…........................................“</w:t>
      </w:r>
    </w:p>
    <w:p w:rsidR="00C8469B" w:rsidRDefault="00C8469B" w:rsidP="00B90443">
      <w:pPr>
        <w:suppressAutoHyphens w:val="0"/>
        <w:spacing w:before="0"/>
        <w:jc w:val="center"/>
        <w:rPr>
          <w:b/>
          <w:bCs/>
          <w:highlight w:val="yellow"/>
        </w:rPr>
      </w:pPr>
      <w:r>
        <w:tab/>
      </w:r>
      <w:r>
        <w:tab/>
      </w:r>
      <w:r>
        <w:tab/>
      </w:r>
      <w:r>
        <w:tab/>
      </w:r>
      <w:r>
        <w:tab/>
        <w:t xml:space="preserve">      (изписва се наименованието на съответната позиция)</w:t>
      </w:r>
    </w:p>
    <w:p w:rsidR="00A516EC" w:rsidRDefault="00A516EC" w:rsidP="00B90443">
      <w:pPr>
        <w:suppressAutoHyphens w:val="0"/>
        <w:spacing w:before="0"/>
        <w:jc w:val="center"/>
        <w:rPr>
          <w:b/>
          <w:bCs/>
          <w:highlight w:val="yellow"/>
        </w:rPr>
      </w:pPr>
    </w:p>
    <w:p w:rsidR="00787085" w:rsidRDefault="00787085" w:rsidP="00B90443">
      <w:pPr>
        <w:tabs>
          <w:tab w:val="center" w:pos="4819"/>
          <w:tab w:val="left" w:pos="7120"/>
        </w:tabs>
        <w:suppressAutoHyphens w:val="0"/>
        <w:spacing w:before="0"/>
        <w:jc w:val="left"/>
        <w:rPr>
          <w:b/>
          <w:bCs/>
        </w:rPr>
      </w:pPr>
      <w:r>
        <w:rPr>
          <w:b/>
          <w:bCs/>
        </w:rPr>
        <w:tab/>
      </w:r>
    </w:p>
    <w:p w:rsidR="00A516EC" w:rsidRDefault="00A516EC" w:rsidP="00B90443">
      <w:pPr>
        <w:tabs>
          <w:tab w:val="center" w:pos="4819"/>
          <w:tab w:val="left" w:pos="7120"/>
        </w:tabs>
        <w:suppressAutoHyphens w:val="0"/>
        <w:spacing w:before="0"/>
        <w:jc w:val="center"/>
        <w:rPr>
          <w:b/>
          <w:bCs/>
        </w:rPr>
      </w:pPr>
      <w:r w:rsidRPr="00BA5969">
        <w:rPr>
          <w:b/>
          <w:bCs/>
        </w:rPr>
        <w:t>Д Е К Л А Р И Р А М, Ч Е :</w:t>
      </w:r>
    </w:p>
    <w:p w:rsidR="00787085" w:rsidRPr="00BA5969" w:rsidRDefault="00787085" w:rsidP="00B90443">
      <w:pPr>
        <w:tabs>
          <w:tab w:val="center" w:pos="4819"/>
          <w:tab w:val="left" w:pos="7120"/>
        </w:tabs>
        <w:suppressAutoHyphens w:val="0"/>
        <w:spacing w:before="0"/>
        <w:jc w:val="left"/>
        <w:rPr>
          <w:b/>
          <w:bCs/>
        </w:rPr>
      </w:pPr>
    </w:p>
    <w:p w:rsidR="00A516EC" w:rsidRPr="000375FF" w:rsidRDefault="00A516EC" w:rsidP="00B90443">
      <w:pPr>
        <w:spacing w:before="0"/>
        <w:rPr>
          <w:b/>
          <w:i/>
          <w:highlight w:val="yellow"/>
        </w:rPr>
      </w:pPr>
    </w:p>
    <w:p w:rsidR="00787085" w:rsidRDefault="00787085" w:rsidP="00B90443">
      <w:pPr>
        <w:spacing w:before="0"/>
        <w:ind w:firstLine="567"/>
      </w:pPr>
      <w:r>
        <w:t xml:space="preserve">Съм запознат и приемам </w:t>
      </w:r>
      <w:r w:rsidR="00547877">
        <w:t xml:space="preserve">условията на проекта на договор </w:t>
      </w:r>
      <w:r w:rsidR="00AB4778">
        <w:t>в документацията за участие в процедурата</w:t>
      </w:r>
      <w:r w:rsidR="004C5A06">
        <w:t>.</w:t>
      </w:r>
    </w:p>
    <w:p w:rsidR="00E761EB" w:rsidRPr="00787085" w:rsidRDefault="00787085" w:rsidP="00B90443">
      <w:pPr>
        <w:spacing w:before="0"/>
        <w:ind w:firstLine="567"/>
        <w:rPr>
          <w:highlight w:val="yellow"/>
        </w:rPr>
      </w:pPr>
      <w:r>
        <w:t xml:space="preserve">Ако бъдем определени за изпълнител ще сключим договор в </w:t>
      </w:r>
      <w:proofErr w:type="spellStart"/>
      <w:r>
        <w:t>законоустановения</w:t>
      </w:r>
      <w:proofErr w:type="spellEnd"/>
      <w:r>
        <w:t xml:space="preserve"> срок.</w:t>
      </w:r>
    </w:p>
    <w:p w:rsidR="00A516EC" w:rsidRDefault="00A516EC" w:rsidP="00B90443">
      <w:pPr>
        <w:pStyle w:val="Heading2"/>
        <w:numPr>
          <w:ilvl w:val="0"/>
          <w:numId w:val="0"/>
        </w:numPr>
        <w:ind w:left="720"/>
      </w:pPr>
      <w:bookmarkStart w:id="348" w:name="_Toc416877996"/>
      <w:bookmarkStart w:id="349" w:name="_Toc393986565"/>
    </w:p>
    <w:p w:rsidR="00A516EC" w:rsidRDefault="00A516EC" w:rsidP="00B90443">
      <w:pPr>
        <w:pStyle w:val="Heading2"/>
        <w:numPr>
          <w:ilvl w:val="0"/>
          <w:numId w:val="0"/>
        </w:numPr>
        <w:ind w:left="720"/>
      </w:pPr>
    </w:p>
    <w:p w:rsidR="00A516EC" w:rsidRDefault="00A516EC" w:rsidP="00B90443">
      <w:pPr>
        <w:pStyle w:val="Heading2"/>
        <w:numPr>
          <w:ilvl w:val="0"/>
          <w:numId w:val="0"/>
        </w:numPr>
        <w:ind w:left="720"/>
      </w:pPr>
    </w:p>
    <w:p w:rsidR="00A516EC" w:rsidRDefault="00A516EC" w:rsidP="00B90443">
      <w:pPr>
        <w:pStyle w:val="Heading2"/>
        <w:numPr>
          <w:ilvl w:val="0"/>
          <w:numId w:val="0"/>
        </w:numPr>
        <w:ind w:left="720"/>
      </w:pPr>
    </w:p>
    <w:p w:rsidR="00787085" w:rsidRPr="00284ABA" w:rsidRDefault="00787085" w:rsidP="00B90443">
      <w:pPr>
        <w:spacing w:before="0"/>
      </w:pPr>
      <w:r w:rsidRPr="00284ABA">
        <w:t>Дата:……………………</w:t>
      </w:r>
      <w:r w:rsidRPr="00284ABA">
        <w:tab/>
      </w:r>
      <w:r w:rsidRPr="00284ABA">
        <w:tab/>
      </w:r>
      <w:r w:rsidRPr="00284ABA">
        <w:tab/>
      </w:r>
      <w:r w:rsidRPr="00284ABA">
        <w:tab/>
        <w:t>Име и фамилия:…………………………………….</w:t>
      </w:r>
    </w:p>
    <w:p w:rsidR="00787085" w:rsidRPr="00284ABA" w:rsidRDefault="00787085" w:rsidP="00B90443">
      <w:pPr>
        <w:spacing w:before="0"/>
        <w:ind w:left="3969" w:firstLine="567"/>
        <w:jc w:val="left"/>
        <w:rPr>
          <w:bCs/>
        </w:rPr>
      </w:pPr>
      <w:r w:rsidRPr="00284ABA">
        <w:t>Подпис и печат:…………………………….............</w:t>
      </w:r>
    </w:p>
    <w:bookmarkEnd w:id="348"/>
    <w:p w:rsidR="00A32E4C" w:rsidRDefault="00A32E4C" w:rsidP="00B90443">
      <w:pPr>
        <w:pStyle w:val="htleft"/>
        <w:spacing w:before="0" w:beforeAutospacing="0" w:after="0" w:afterAutospacing="0"/>
        <w:jc w:val="center"/>
        <w:rPr>
          <w:b/>
          <w:color w:val="000000"/>
        </w:rPr>
      </w:pPr>
    </w:p>
    <w:p w:rsidR="00A32E4C" w:rsidRDefault="00A32E4C" w:rsidP="00B90443">
      <w:pPr>
        <w:pStyle w:val="htleft"/>
        <w:spacing w:before="0" w:beforeAutospacing="0" w:after="0" w:afterAutospacing="0"/>
        <w:jc w:val="center"/>
        <w:rPr>
          <w:b/>
          <w:color w:val="000000"/>
        </w:rPr>
      </w:pPr>
    </w:p>
    <w:p w:rsidR="00A32E4C" w:rsidRDefault="00A32E4C" w:rsidP="00B90443">
      <w:pPr>
        <w:pStyle w:val="htleft"/>
        <w:spacing w:before="0" w:beforeAutospacing="0" w:after="0" w:afterAutospacing="0"/>
        <w:jc w:val="center"/>
        <w:rPr>
          <w:b/>
          <w:color w:val="000000"/>
        </w:rPr>
      </w:pPr>
    </w:p>
    <w:p w:rsidR="00A32E4C" w:rsidRDefault="00A32E4C" w:rsidP="00B90443">
      <w:pPr>
        <w:pStyle w:val="htleft"/>
        <w:spacing w:before="0" w:beforeAutospacing="0" w:after="0" w:afterAutospacing="0"/>
        <w:jc w:val="center"/>
        <w:rPr>
          <w:b/>
          <w:color w:val="000000"/>
        </w:rPr>
      </w:pPr>
    </w:p>
    <w:p w:rsidR="00A32E4C" w:rsidRDefault="00A32E4C" w:rsidP="00B90443">
      <w:pPr>
        <w:pStyle w:val="htleft"/>
        <w:spacing w:before="0" w:beforeAutospacing="0" w:after="0" w:afterAutospacing="0"/>
        <w:jc w:val="center"/>
        <w:rPr>
          <w:b/>
          <w:color w:val="000000"/>
        </w:rPr>
      </w:pPr>
    </w:p>
    <w:p w:rsidR="00EF4BAC" w:rsidRDefault="00EF4BAC" w:rsidP="00B90443">
      <w:pPr>
        <w:pStyle w:val="htleft"/>
        <w:spacing w:before="0" w:beforeAutospacing="0" w:after="0" w:afterAutospacing="0"/>
        <w:jc w:val="center"/>
        <w:rPr>
          <w:b/>
          <w:color w:val="000000"/>
        </w:rPr>
      </w:pPr>
    </w:p>
    <w:p w:rsidR="00EF4BAC" w:rsidRDefault="00EF4BAC" w:rsidP="00B90443">
      <w:pPr>
        <w:pStyle w:val="htleft"/>
        <w:spacing w:before="0" w:beforeAutospacing="0" w:after="0" w:afterAutospacing="0"/>
        <w:jc w:val="center"/>
        <w:rPr>
          <w:b/>
          <w:color w:val="000000"/>
        </w:rPr>
      </w:pPr>
    </w:p>
    <w:p w:rsidR="00EF4BAC" w:rsidRDefault="00EF4BAC" w:rsidP="00B90443">
      <w:pPr>
        <w:pStyle w:val="htleft"/>
        <w:spacing w:before="0" w:beforeAutospacing="0" w:after="0" w:afterAutospacing="0"/>
        <w:jc w:val="center"/>
        <w:rPr>
          <w:b/>
          <w:color w:val="000000"/>
        </w:rPr>
      </w:pPr>
    </w:p>
    <w:p w:rsidR="00EF4BAC" w:rsidRDefault="00EF4BAC" w:rsidP="00B90443">
      <w:pPr>
        <w:pStyle w:val="htleft"/>
        <w:spacing w:before="0" w:beforeAutospacing="0" w:after="0" w:afterAutospacing="0"/>
        <w:jc w:val="center"/>
        <w:rPr>
          <w:b/>
          <w:color w:val="000000"/>
        </w:rPr>
      </w:pPr>
    </w:p>
    <w:p w:rsidR="00EF4BAC" w:rsidRDefault="00EF4BAC" w:rsidP="00B90443">
      <w:pPr>
        <w:pStyle w:val="htleft"/>
        <w:spacing w:before="0" w:beforeAutospacing="0" w:after="0" w:afterAutospacing="0"/>
        <w:jc w:val="center"/>
        <w:rPr>
          <w:b/>
          <w:color w:val="000000"/>
        </w:rPr>
      </w:pPr>
    </w:p>
    <w:p w:rsidR="00A32E4C" w:rsidRPr="00A264E2" w:rsidRDefault="00A32E4C" w:rsidP="00B90443">
      <w:pPr>
        <w:pStyle w:val="Heading1"/>
        <w:jc w:val="right"/>
      </w:pPr>
      <w:bookmarkStart w:id="350" w:name="_Toc438122028"/>
      <w:proofErr w:type="spellStart"/>
      <w:r w:rsidRPr="009C5CE6">
        <w:lastRenderedPageBreak/>
        <w:t>Приложение</w:t>
      </w:r>
      <w:proofErr w:type="spellEnd"/>
      <w:r w:rsidRPr="009C5CE6">
        <w:t xml:space="preserve"> № 1</w:t>
      </w:r>
      <w:r>
        <w:t>7</w:t>
      </w:r>
      <w:bookmarkEnd w:id="350"/>
    </w:p>
    <w:p w:rsidR="00A32E4C" w:rsidRDefault="00A32E4C" w:rsidP="00B90443">
      <w:pPr>
        <w:pStyle w:val="htleft"/>
        <w:spacing w:before="0" w:beforeAutospacing="0" w:after="0" w:afterAutospacing="0"/>
        <w:jc w:val="center"/>
        <w:rPr>
          <w:b/>
          <w:color w:val="000000"/>
          <w:lang w:val="en-US"/>
        </w:rPr>
      </w:pPr>
    </w:p>
    <w:p w:rsidR="00A32E4C" w:rsidRPr="00C42E85" w:rsidRDefault="00A32E4C" w:rsidP="00B90443">
      <w:pPr>
        <w:pStyle w:val="htleft"/>
        <w:spacing w:before="0" w:beforeAutospacing="0" w:after="0" w:afterAutospacing="0"/>
        <w:jc w:val="center"/>
        <w:rPr>
          <w:color w:val="000000"/>
        </w:rPr>
      </w:pPr>
      <w:r w:rsidRPr="009C5CE6">
        <w:rPr>
          <w:b/>
          <w:color w:val="000000"/>
        </w:rPr>
        <w:t>ДЕКЛАРАЦИЯ</w:t>
      </w:r>
      <w:r w:rsidRPr="009C5CE6">
        <w:rPr>
          <w:color w:val="000000"/>
        </w:rPr>
        <w:br/>
        <w:t xml:space="preserve">за </w:t>
      </w:r>
      <w:proofErr w:type="spellStart"/>
      <w:r w:rsidRPr="009C5CE6">
        <w:rPr>
          <w:color w:val="000000"/>
        </w:rPr>
        <w:t>конфиденциалност</w:t>
      </w:r>
      <w:proofErr w:type="spellEnd"/>
      <w:r w:rsidRPr="009C5CE6">
        <w:rPr>
          <w:color w:val="000000"/>
        </w:rPr>
        <w:t xml:space="preserve"> по чл. 33, ал. 4 ЗОП</w:t>
      </w:r>
    </w:p>
    <w:p w:rsidR="00A32E4C" w:rsidRPr="00C42E85" w:rsidRDefault="00A32E4C" w:rsidP="00B90443">
      <w:pPr>
        <w:pStyle w:val="htleft"/>
        <w:spacing w:before="0" w:beforeAutospacing="0" w:after="0" w:afterAutospacing="0"/>
        <w:rPr>
          <w:color w:val="000000"/>
        </w:rPr>
      </w:pPr>
      <w:r w:rsidRPr="00C42E85">
        <w:rPr>
          <w:color w:val="000000"/>
        </w:rPr>
        <w:t>Подписаният/ата .....................................................................................................................................</w:t>
      </w:r>
      <w:r w:rsidR="002C346A">
        <w:rPr>
          <w:color w:val="000000"/>
        </w:rPr>
        <w:t>...........................</w:t>
      </w:r>
    </w:p>
    <w:p w:rsidR="00A32E4C" w:rsidRPr="00C42E85" w:rsidRDefault="00A32E4C" w:rsidP="00B90443">
      <w:pPr>
        <w:pStyle w:val="htcenter"/>
        <w:spacing w:before="0" w:beforeAutospacing="0" w:after="0" w:afterAutospacing="0"/>
        <w:rPr>
          <w:color w:val="000000"/>
        </w:rPr>
      </w:pPr>
      <w:r w:rsidRPr="00C42E85">
        <w:rPr>
          <w:i/>
          <w:iCs/>
          <w:color w:val="000000"/>
        </w:rPr>
        <w:t>(трите имена)</w:t>
      </w:r>
    </w:p>
    <w:p w:rsidR="00A32E4C" w:rsidRPr="00C42E85" w:rsidRDefault="00A32E4C" w:rsidP="00B90443">
      <w:pPr>
        <w:pStyle w:val="htleft"/>
        <w:spacing w:before="0" w:beforeAutospacing="0" w:after="0" w:afterAutospacing="0"/>
        <w:rPr>
          <w:color w:val="000000"/>
        </w:rPr>
      </w:pPr>
      <w:r w:rsidRPr="00C42E85">
        <w:rPr>
          <w:color w:val="000000"/>
        </w:rPr>
        <w:t>данни по документ за самоличност .....................................................................................................................................</w:t>
      </w:r>
      <w:r w:rsidR="002C346A">
        <w:rPr>
          <w:color w:val="000000"/>
        </w:rPr>
        <w:t>...........................</w:t>
      </w:r>
    </w:p>
    <w:p w:rsidR="00A32E4C" w:rsidRPr="00C42E85" w:rsidRDefault="00A32E4C" w:rsidP="00B90443">
      <w:pPr>
        <w:pStyle w:val="htcenter"/>
        <w:spacing w:before="0" w:beforeAutospacing="0" w:after="0" w:afterAutospacing="0"/>
        <w:rPr>
          <w:color w:val="000000"/>
        </w:rPr>
      </w:pPr>
      <w:r w:rsidRPr="00C42E85">
        <w:rPr>
          <w:i/>
          <w:iCs/>
          <w:color w:val="000000"/>
        </w:rPr>
        <w:t>(номер на лична карта, дата, орган и място на издаването)</w:t>
      </w:r>
    </w:p>
    <w:p w:rsidR="00A32E4C" w:rsidRPr="00C42E85" w:rsidRDefault="00A32E4C" w:rsidP="00B90443">
      <w:pPr>
        <w:pStyle w:val="htleft"/>
        <w:spacing w:before="0" w:beforeAutospacing="0" w:after="0" w:afterAutospacing="0"/>
        <w:rPr>
          <w:color w:val="000000"/>
        </w:rPr>
      </w:pPr>
      <w:r w:rsidRPr="00C42E85">
        <w:rPr>
          <w:color w:val="000000"/>
        </w:rPr>
        <w:t>в качеството си на .....................................................................................................................................</w:t>
      </w:r>
      <w:r w:rsidR="002C346A">
        <w:rPr>
          <w:color w:val="000000"/>
        </w:rPr>
        <w:t>...........................</w:t>
      </w:r>
    </w:p>
    <w:p w:rsidR="00A32E4C" w:rsidRPr="00C42E85" w:rsidRDefault="00A32E4C" w:rsidP="00B90443">
      <w:pPr>
        <w:pStyle w:val="htcenter"/>
        <w:tabs>
          <w:tab w:val="left" w:pos="2304"/>
          <w:tab w:val="center" w:pos="4950"/>
        </w:tabs>
        <w:spacing w:before="0" w:beforeAutospacing="0" w:after="0" w:afterAutospacing="0"/>
        <w:rPr>
          <w:color w:val="000000"/>
        </w:rPr>
      </w:pPr>
      <w:r w:rsidRPr="00C42E85">
        <w:rPr>
          <w:i/>
          <w:iCs/>
          <w:color w:val="000000"/>
        </w:rPr>
        <w:t>(длъжност)</w:t>
      </w:r>
    </w:p>
    <w:p w:rsidR="00A32E4C" w:rsidRPr="00C42E85" w:rsidRDefault="00A32E4C" w:rsidP="00B90443">
      <w:pPr>
        <w:pStyle w:val="htleft"/>
        <w:spacing w:before="0" w:beforeAutospacing="0" w:after="0" w:afterAutospacing="0"/>
        <w:rPr>
          <w:color w:val="000000"/>
        </w:rPr>
      </w:pPr>
      <w:r w:rsidRPr="00C42E85">
        <w:rPr>
          <w:color w:val="000000"/>
        </w:rPr>
        <w:t>на .....................................................................................................................................</w:t>
      </w:r>
      <w:r w:rsidR="002C346A">
        <w:rPr>
          <w:color w:val="000000"/>
        </w:rPr>
        <w:t>...........................</w:t>
      </w:r>
    </w:p>
    <w:p w:rsidR="00A32E4C" w:rsidRPr="00C42E85" w:rsidRDefault="00A32E4C" w:rsidP="00B90443">
      <w:pPr>
        <w:pStyle w:val="htcenter"/>
        <w:spacing w:before="0" w:beforeAutospacing="0" w:after="0" w:afterAutospacing="0"/>
        <w:rPr>
          <w:color w:val="000000"/>
        </w:rPr>
      </w:pPr>
      <w:r w:rsidRPr="00C42E85">
        <w:rPr>
          <w:i/>
          <w:iCs/>
          <w:color w:val="000000"/>
        </w:rPr>
        <w:t>(наименование на участника)</w:t>
      </w:r>
    </w:p>
    <w:p w:rsidR="00B435AF" w:rsidRPr="00B435AF" w:rsidRDefault="00A32E4C" w:rsidP="00B435AF">
      <w:pPr>
        <w:spacing w:before="0"/>
        <w:rPr>
          <w:b/>
          <w:bCs/>
          <w:iCs/>
        </w:rPr>
      </w:pPr>
      <w:r w:rsidRPr="00C42E85">
        <w:rPr>
          <w:color w:val="000000"/>
        </w:rPr>
        <w:t xml:space="preserve">ЕИК/БУЛСТАТ .................................................. – участник в </w:t>
      </w:r>
      <w:r>
        <w:t xml:space="preserve">открита </w:t>
      </w:r>
      <w:r w:rsidRPr="00E16A7C">
        <w:t xml:space="preserve">процедура </w:t>
      </w:r>
      <w:r w:rsidRPr="00C615AA">
        <w:t xml:space="preserve">за възлагане на обществена поръчка </w:t>
      </w:r>
      <w:r w:rsidRPr="00C615AA">
        <w:rPr>
          <w:bCs/>
        </w:rPr>
        <w:t>с предмет</w:t>
      </w:r>
      <w:r w:rsidRPr="00C615AA">
        <w:t xml:space="preserve">: </w:t>
      </w:r>
      <w:r w:rsidR="00B435AF" w:rsidRPr="00B435AF">
        <w:rPr>
          <w:b/>
          <w:bCs/>
          <w:iCs/>
        </w:rPr>
        <w:t>„</w:t>
      </w:r>
      <w:proofErr w:type="spellStart"/>
      <w:r w:rsidR="00B435AF" w:rsidRPr="00B435AF">
        <w:rPr>
          <w:b/>
          <w:bCs/>
          <w:iCs/>
          <w:lang w:val="ru-RU"/>
        </w:rPr>
        <w:t>Извънгаранционно</w:t>
      </w:r>
      <w:proofErr w:type="spellEnd"/>
      <w:r w:rsidR="00B435AF" w:rsidRPr="00B435AF">
        <w:rPr>
          <w:b/>
          <w:bCs/>
          <w:iCs/>
          <w:lang w:val="ru-RU"/>
        </w:rPr>
        <w:t xml:space="preserve"> </w:t>
      </w:r>
      <w:proofErr w:type="spellStart"/>
      <w:r w:rsidR="00B435AF" w:rsidRPr="00B435AF">
        <w:rPr>
          <w:b/>
          <w:bCs/>
          <w:iCs/>
          <w:lang w:val="ru-RU"/>
        </w:rPr>
        <w:t>поддържане</w:t>
      </w:r>
      <w:proofErr w:type="spellEnd"/>
      <w:r w:rsidR="00B435AF" w:rsidRPr="00B435AF">
        <w:rPr>
          <w:b/>
          <w:bCs/>
          <w:iCs/>
          <w:lang w:val="ru-RU"/>
        </w:rPr>
        <w:t xml:space="preserve"> на </w:t>
      </w:r>
      <w:proofErr w:type="spellStart"/>
      <w:r w:rsidR="00B435AF" w:rsidRPr="00B435AF">
        <w:rPr>
          <w:b/>
          <w:bCs/>
          <w:iCs/>
          <w:lang w:val="ru-RU"/>
        </w:rPr>
        <w:t>специализирано</w:t>
      </w:r>
      <w:proofErr w:type="spellEnd"/>
      <w:r w:rsidR="00B435AF" w:rsidRPr="00B435AF">
        <w:rPr>
          <w:b/>
          <w:bCs/>
          <w:iCs/>
          <w:lang w:val="ru-RU"/>
        </w:rPr>
        <w:t xml:space="preserve"> </w:t>
      </w:r>
      <w:proofErr w:type="spellStart"/>
      <w:r w:rsidR="00B435AF" w:rsidRPr="00B435AF">
        <w:rPr>
          <w:b/>
          <w:bCs/>
          <w:iCs/>
          <w:lang w:val="ru-RU"/>
        </w:rPr>
        <w:t>оборудване</w:t>
      </w:r>
      <w:proofErr w:type="spellEnd"/>
      <w:r w:rsidR="00B435AF" w:rsidRPr="00B435AF">
        <w:rPr>
          <w:b/>
          <w:bCs/>
          <w:iCs/>
          <w:lang w:val="ru-RU"/>
        </w:rPr>
        <w:t xml:space="preserve"> на ИА „</w:t>
      </w:r>
      <w:proofErr w:type="spellStart"/>
      <w:r w:rsidR="00B435AF" w:rsidRPr="00B435AF">
        <w:rPr>
          <w:b/>
          <w:bCs/>
          <w:iCs/>
          <w:lang w:val="ru-RU"/>
        </w:rPr>
        <w:t>Борба</w:t>
      </w:r>
      <w:proofErr w:type="spellEnd"/>
      <w:r w:rsidR="00B435AF" w:rsidRPr="00B435AF">
        <w:rPr>
          <w:b/>
          <w:bCs/>
          <w:iCs/>
          <w:lang w:val="ru-RU"/>
        </w:rPr>
        <w:t xml:space="preserve"> с </w:t>
      </w:r>
      <w:proofErr w:type="spellStart"/>
      <w:r w:rsidR="00B435AF" w:rsidRPr="00B435AF">
        <w:rPr>
          <w:b/>
          <w:bCs/>
          <w:iCs/>
          <w:lang w:val="ru-RU"/>
        </w:rPr>
        <w:t>градушките</w:t>
      </w:r>
      <w:proofErr w:type="spellEnd"/>
      <w:r w:rsidR="00B435AF" w:rsidRPr="00B435AF">
        <w:rPr>
          <w:b/>
          <w:bCs/>
          <w:iCs/>
          <w:lang w:val="ru-RU"/>
        </w:rPr>
        <w:t xml:space="preserve">“, </w:t>
      </w:r>
      <w:proofErr w:type="spellStart"/>
      <w:r w:rsidR="00B435AF" w:rsidRPr="00B435AF">
        <w:rPr>
          <w:b/>
          <w:bCs/>
          <w:iCs/>
          <w:lang w:val="ru-RU"/>
        </w:rPr>
        <w:t>включващ</w:t>
      </w:r>
      <w:proofErr w:type="spellEnd"/>
      <w:r w:rsidR="00B435AF" w:rsidRPr="00B435AF">
        <w:rPr>
          <w:b/>
          <w:bCs/>
          <w:iCs/>
        </w:rPr>
        <w:t>а</w:t>
      </w:r>
      <w:r w:rsidR="00B435AF" w:rsidRPr="00B435AF">
        <w:rPr>
          <w:b/>
          <w:bCs/>
          <w:iCs/>
          <w:lang w:val="ru-RU"/>
        </w:rPr>
        <w:t xml:space="preserve"> 2 </w:t>
      </w:r>
      <w:proofErr w:type="spellStart"/>
      <w:r w:rsidR="00B435AF" w:rsidRPr="00B435AF">
        <w:rPr>
          <w:b/>
          <w:bCs/>
          <w:iCs/>
          <w:lang w:val="ru-RU"/>
        </w:rPr>
        <w:t>обособени</w:t>
      </w:r>
      <w:proofErr w:type="spellEnd"/>
      <w:r w:rsidR="00B435AF" w:rsidRPr="00B435AF">
        <w:rPr>
          <w:b/>
          <w:bCs/>
          <w:iCs/>
          <w:lang w:val="ru-RU"/>
        </w:rPr>
        <w:t xml:space="preserve"> позиции, </w:t>
      </w:r>
      <w:proofErr w:type="spellStart"/>
      <w:r w:rsidR="00B435AF" w:rsidRPr="00B435AF">
        <w:rPr>
          <w:b/>
          <w:bCs/>
          <w:iCs/>
          <w:lang w:val="ru-RU"/>
        </w:rPr>
        <w:t>както</w:t>
      </w:r>
      <w:proofErr w:type="spellEnd"/>
      <w:r w:rsidR="00B435AF" w:rsidRPr="00B435AF">
        <w:rPr>
          <w:b/>
          <w:bCs/>
          <w:iCs/>
          <w:lang w:val="ru-RU"/>
        </w:rPr>
        <w:t xml:space="preserve"> </w:t>
      </w:r>
      <w:proofErr w:type="spellStart"/>
      <w:r w:rsidR="00B435AF" w:rsidRPr="00B435AF">
        <w:rPr>
          <w:b/>
          <w:bCs/>
          <w:iCs/>
          <w:lang w:val="ru-RU"/>
        </w:rPr>
        <w:t>следва</w:t>
      </w:r>
      <w:proofErr w:type="spellEnd"/>
      <w:r w:rsidR="00B435AF" w:rsidRPr="00B435AF">
        <w:rPr>
          <w:b/>
          <w:bCs/>
          <w:iCs/>
        </w:rPr>
        <w:t>:</w:t>
      </w:r>
    </w:p>
    <w:p w:rsidR="00B435AF" w:rsidRPr="00B435AF" w:rsidRDefault="00B435AF" w:rsidP="00B435AF">
      <w:pPr>
        <w:spacing w:before="0"/>
        <w:rPr>
          <w:b/>
          <w:bCs/>
          <w:iCs/>
        </w:rPr>
      </w:pPr>
      <w:r w:rsidRPr="00B435AF">
        <w:rPr>
          <w:b/>
          <w:bCs/>
          <w:iCs/>
          <w:lang w:val="ru-RU"/>
        </w:rPr>
        <w:t xml:space="preserve">1. </w:t>
      </w:r>
      <w:proofErr w:type="spellStart"/>
      <w:r w:rsidRPr="00B435AF">
        <w:rPr>
          <w:b/>
          <w:bCs/>
          <w:iCs/>
          <w:lang w:val="ru-RU"/>
        </w:rPr>
        <w:t>Извънгаранционно</w:t>
      </w:r>
      <w:proofErr w:type="spellEnd"/>
      <w:r w:rsidRPr="00B435AF">
        <w:rPr>
          <w:b/>
          <w:bCs/>
          <w:iCs/>
          <w:lang w:val="ru-RU"/>
        </w:rPr>
        <w:t xml:space="preserve"> </w:t>
      </w:r>
      <w:proofErr w:type="spellStart"/>
      <w:r w:rsidRPr="00B435AF">
        <w:rPr>
          <w:b/>
          <w:bCs/>
          <w:iCs/>
          <w:lang w:val="ru-RU"/>
        </w:rPr>
        <w:t>поддържане</w:t>
      </w:r>
      <w:proofErr w:type="spellEnd"/>
      <w:r w:rsidRPr="00B435AF">
        <w:rPr>
          <w:b/>
          <w:bCs/>
          <w:iCs/>
          <w:lang w:val="ru-RU"/>
        </w:rPr>
        <w:t xml:space="preserve"> на </w:t>
      </w:r>
      <w:proofErr w:type="spellStart"/>
      <w:r w:rsidR="006D3EDD" w:rsidRPr="009A108B">
        <w:rPr>
          <w:b/>
          <w:bCs/>
          <w:iCs/>
        </w:rPr>
        <w:t>дву</w:t>
      </w:r>
      <w:r w:rsidR="006D3EDD">
        <w:rPr>
          <w:b/>
          <w:bCs/>
          <w:iCs/>
        </w:rPr>
        <w:t>диапазонни</w:t>
      </w:r>
      <w:proofErr w:type="spellEnd"/>
      <w:r w:rsidRPr="00B435AF">
        <w:rPr>
          <w:b/>
          <w:bCs/>
          <w:iCs/>
        </w:rPr>
        <w:t xml:space="preserve"> </w:t>
      </w:r>
      <w:proofErr w:type="spellStart"/>
      <w:r w:rsidRPr="00B435AF">
        <w:rPr>
          <w:b/>
          <w:bCs/>
          <w:iCs/>
        </w:rPr>
        <w:t>доплерови</w:t>
      </w:r>
      <w:proofErr w:type="spellEnd"/>
      <w:r w:rsidRPr="00B435AF">
        <w:rPr>
          <w:b/>
          <w:bCs/>
          <w:iCs/>
          <w:lang w:val="ru-RU"/>
        </w:rPr>
        <w:t xml:space="preserve"> </w:t>
      </w:r>
      <w:proofErr w:type="spellStart"/>
      <w:r w:rsidRPr="00B435AF">
        <w:rPr>
          <w:b/>
          <w:bCs/>
          <w:iCs/>
          <w:lang w:val="ru-RU"/>
        </w:rPr>
        <w:t>метеорологични</w:t>
      </w:r>
      <w:proofErr w:type="spellEnd"/>
      <w:r w:rsidRPr="00B435AF">
        <w:rPr>
          <w:b/>
          <w:bCs/>
          <w:iCs/>
          <w:lang w:val="ru-RU"/>
        </w:rPr>
        <w:t xml:space="preserve"> </w:t>
      </w:r>
      <w:proofErr w:type="spellStart"/>
      <w:r w:rsidRPr="00B435AF">
        <w:rPr>
          <w:b/>
          <w:bCs/>
          <w:iCs/>
          <w:lang w:val="ru-RU"/>
        </w:rPr>
        <w:t>радари</w:t>
      </w:r>
      <w:proofErr w:type="spellEnd"/>
      <w:r w:rsidRPr="00B435AF">
        <w:rPr>
          <w:b/>
          <w:bCs/>
          <w:iCs/>
        </w:rPr>
        <w:t>, работещи под система</w:t>
      </w:r>
      <w:r w:rsidRPr="00B435AF">
        <w:rPr>
          <w:b/>
          <w:bCs/>
          <w:iCs/>
          <w:lang w:val="ru-RU"/>
        </w:rPr>
        <w:t xml:space="preserve"> </w:t>
      </w:r>
      <w:r w:rsidRPr="00B435AF">
        <w:rPr>
          <w:b/>
          <w:bCs/>
          <w:iCs/>
        </w:rPr>
        <w:t>ИРИС;</w:t>
      </w:r>
    </w:p>
    <w:p w:rsidR="00A32E4C" w:rsidRPr="00C42E85" w:rsidRDefault="00B435AF" w:rsidP="00B435AF">
      <w:pPr>
        <w:spacing w:before="0"/>
        <w:rPr>
          <w:color w:val="000000"/>
        </w:rPr>
      </w:pPr>
      <w:r w:rsidRPr="00B435AF">
        <w:rPr>
          <w:b/>
          <w:bCs/>
          <w:iCs/>
        </w:rPr>
        <w:t>2. Извънгаранционно поддържане на технически средства, на системите и продуктите за управление на стрелба</w:t>
      </w:r>
      <w:r w:rsidRPr="00B435AF">
        <w:rPr>
          <w:b/>
          <w:bCs/>
          <w:iCs/>
          <w:lang w:val="en-US"/>
        </w:rPr>
        <w:t xml:space="preserve"> </w:t>
      </w:r>
      <w:r w:rsidRPr="00B435AF">
        <w:rPr>
          <w:b/>
          <w:bCs/>
          <w:iCs/>
        </w:rPr>
        <w:t xml:space="preserve">с </w:t>
      </w:r>
      <w:proofErr w:type="spellStart"/>
      <w:r w:rsidRPr="00B435AF">
        <w:rPr>
          <w:b/>
          <w:bCs/>
          <w:iCs/>
        </w:rPr>
        <w:t>противоградови</w:t>
      </w:r>
      <w:proofErr w:type="spellEnd"/>
      <w:r w:rsidRPr="00B435AF">
        <w:rPr>
          <w:b/>
          <w:bCs/>
          <w:iCs/>
        </w:rPr>
        <w:t xml:space="preserve"> ракети, на кодирани </w:t>
      </w:r>
      <w:proofErr w:type="spellStart"/>
      <w:r w:rsidRPr="00B435AF">
        <w:rPr>
          <w:b/>
          <w:bCs/>
          <w:iCs/>
        </w:rPr>
        <w:t>телеметрични</w:t>
      </w:r>
      <w:proofErr w:type="spellEnd"/>
      <w:r w:rsidRPr="00B435AF">
        <w:rPr>
          <w:b/>
          <w:bCs/>
          <w:iCs/>
        </w:rPr>
        <w:t xml:space="preserve"> мрежи и мрежи за гласови данни</w:t>
      </w:r>
      <w:r w:rsidR="009D4147">
        <w:rPr>
          <w:b/>
          <w:bCs/>
          <w:iCs/>
        </w:rPr>
        <w:t>“</w:t>
      </w:r>
      <w:r w:rsidRPr="00B435AF">
        <w:rPr>
          <w:b/>
          <w:bCs/>
          <w:iCs/>
        </w:rPr>
        <w:t>.</w:t>
      </w:r>
    </w:p>
    <w:p w:rsidR="00A32E4C" w:rsidRPr="00A14AF6" w:rsidRDefault="00A32E4C" w:rsidP="00B90443">
      <w:pPr>
        <w:spacing w:before="0"/>
      </w:pPr>
      <w:r w:rsidRPr="00A14AF6">
        <w:t xml:space="preserve">За обособена позиция №….. </w:t>
      </w:r>
      <w:r>
        <w:t>–</w:t>
      </w:r>
      <w:r w:rsidRPr="00A14AF6">
        <w:t xml:space="preserve"> </w:t>
      </w:r>
      <w:r>
        <w:t>„</w:t>
      </w:r>
      <w:r w:rsidRPr="00A14AF6">
        <w:t>………………………………………</w:t>
      </w:r>
      <w:r>
        <w:t>…........................................“</w:t>
      </w:r>
    </w:p>
    <w:p w:rsidR="00A32E4C" w:rsidRDefault="00A32E4C" w:rsidP="00B90443">
      <w:pPr>
        <w:suppressAutoHyphens w:val="0"/>
        <w:spacing w:before="0"/>
        <w:jc w:val="center"/>
        <w:rPr>
          <w:b/>
          <w:bCs/>
          <w:highlight w:val="yellow"/>
        </w:rPr>
      </w:pPr>
      <w:r>
        <w:tab/>
      </w:r>
      <w:r>
        <w:tab/>
      </w:r>
      <w:r>
        <w:tab/>
      </w:r>
      <w:r>
        <w:tab/>
      </w:r>
      <w:r>
        <w:tab/>
        <w:t>(изписва се наименованието на съответната позиция)</w:t>
      </w:r>
    </w:p>
    <w:p w:rsidR="00A32E4C" w:rsidRPr="00C42E85" w:rsidRDefault="00A32E4C" w:rsidP="00B90443">
      <w:pPr>
        <w:pStyle w:val="htcenter"/>
        <w:spacing w:before="0" w:beforeAutospacing="0" w:after="0" w:afterAutospacing="0"/>
        <w:rPr>
          <w:color w:val="000000"/>
        </w:rPr>
      </w:pPr>
    </w:p>
    <w:p w:rsidR="00A32E4C" w:rsidRPr="005B33B1" w:rsidRDefault="00A32E4C" w:rsidP="00B90443">
      <w:pPr>
        <w:pStyle w:val="htcenter"/>
        <w:spacing w:before="0" w:beforeAutospacing="0" w:after="0" w:afterAutospacing="0"/>
        <w:rPr>
          <w:b/>
          <w:color w:val="000000"/>
        </w:rPr>
      </w:pPr>
      <w:r w:rsidRPr="005B33B1">
        <w:rPr>
          <w:b/>
          <w:color w:val="000000"/>
        </w:rPr>
        <w:t>ДЕКЛАРИРАМ</w:t>
      </w:r>
      <w:r>
        <w:rPr>
          <w:b/>
          <w:color w:val="000000"/>
        </w:rPr>
        <w:t>, ЧЕ</w:t>
      </w:r>
      <w:r w:rsidRPr="005B33B1">
        <w:rPr>
          <w:b/>
          <w:color w:val="000000"/>
        </w:rPr>
        <w:t>:</w:t>
      </w:r>
    </w:p>
    <w:p w:rsidR="00A32E4C" w:rsidRPr="00C42E85" w:rsidRDefault="00A32E4C" w:rsidP="00B90443">
      <w:pPr>
        <w:pStyle w:val="htcenter"/>
        <w:spacing w:before="0" w:beforeAutospacing="0" w:after="0" w:afterAutospacing="0"/>
        <w:rPr>
          <w:color w:val="000000"/>
        </w:rPr>
      </w:pPr>
    </w:p>
    <w:p w:rsidR="00A32E4C" w:rsidRPr="00C42E85" w:rsidRDefault="00A32E4C" w:rsidP="00B90443">
      <w:pPr>
        <w:pStyle w:val="htleft"/>
        <w:spacing w:before="0" w:beforeAutospacing="0" w:after="0" w:afterAutospacing="0"/>
        <w:jc w:val="both"/>
        <w:rPr>
          <w:color w:val="000000"/>
        </w:rPr>
      </w:pPr>
      <w:r w:rsidRPr="00C42E85">
        <w:rPr>
          <w:color w:val="000000"/>
        </w:rPr>
        <w:t xml:space="preserve">1. Информацията, съдържаща се в …………………….. </w:t>
      </w:r>
      <w:r w:rsidRPr="00C42E85">
        <w:rPr>
          <w:i/>
          <w:iCs/>
          <w:color w:val="000000"/>
        </w:rPr>
        <w:t xml:space="preserve">(посочват се конкретна част/части от техническото предложение) </w:t>
      </w:r>
      <w:r w:rsidRPr="00C42E85">
        <w:rPr>
          <w:color w:val="000000"/>
        </w:rPr>
        <w:t xml:space="preserve">от техническото ни предложение, да се счита за конфиденциална, тъй като съдържа технически и/или търговски тайни </w:t>
      </w:r>
      <w:r w:rsidRPr="00C42E85">
        <w:rPr>
          <w:i/>
          <w:iCs/>
          <w:color w:val="000000"/>
        </w:rPr>
        <w:t xml:space="preserve">(вярното се подчертава). </w:t>
      </w:r>
    </w:p>
    <w:p w:rsidR="00A32E4C" w:rsidRPr="00C42E85" w:rsidRDefault="00A32E4C" w:rsidP="00B90443">
      <w:pPr>
        <w:pStyle w:val="htleft"/>
        <w:spacing w:before="0" w:beforeAutospacing="0" w:after="0" w:afterAutospacing="0"/>
        <w:jc w:val="both"/>
        <w:rPr>
          <w:color w:val="000000"/>
        </w:rPr>
      </w:pPr>
      <w:r w:rsidRPr="00C42E85">
        <w:rPr>
          <w:color w:val="000000"/>
        </w:rPr>
        <w:t>2. Не бихме желали информацията</w:t>
      </w:r>
      <w:r>
        <w:rPr>
          <w:color w:val="000000"/>
        </w:rPr>
        <w:t xml:space="preserve"> по т. 1 да бъде разкривана от В</w:t>
      </w:r>
      <w:r w:rsidRPr="00C42E85">
        <w:rPr>
          <w:color w:val="000000"/>
        </w:rPr>
        <w:t>ъзложителя, освен в предвидените от закона случаи.</w:t>
      </w:r>
    </w:p>
    <w:p w:rsidR="00770AEA" w:rsidRPr="00C42E85" w:rsidRDefault="00770AEA" w:rsidP="00B90443">
      <w:pPr>
        <w:suppressAutoHyphens w:val="0"/>
        <w:spacing w:before="0"/>
        <w:ind w:left="5103" w:firstLine="567"/>
        <w:jc w:val="left"/>
        <w:rPr>
          <w:b/>
        </w:rPr>
      </w:pPr>
    </w:p>
    <w:p w:rsidR="005E2F6E" w:rsidRPr="00C42E85" w:rsidRDefault="005E2F6E" w:rsidP="00B90443">
      <w:pPr>
        <w:spacing w:before="0"/>
      </w:pPr>
      <w:r w:rsidRPr="00C42E85">
        <w:t>Дата:……………………</w:t>
      </w:r>
      <w:r w:rsidRPr="00C42E85">
        <w:tab/>
      </w:r>
      <w:r w:rsidRPr="00C42E85">
        <w:tab/>
      </w:r>
      <w:r w:rsidRPr="00C42E85">
        <w:tab/>
      </w:r>
      <w:r w:rsidRPr="00C42E85">
        <w:tab/>
        <w:t>Име и фамилия:…………………………………….</w:t>
      </w:r>
    </w:p>
    <w:p w:rsidR="005E2F6E" w:rsidRPr="00C42E85" w:rsidRDefault="005E2F6E" w:rsidP="00B90443">
      <w:pPr>
        <w:suppressAutoHyphens w:val="0"/>
        <w:spacing w:before="0"/>
        <w:ind w:left="3969" w:firstLine="567"/>
        <w:jc w:val="left"/>
        <w:rPr>
          <w:color w:val="000000"/>
        </w:rPr>
      </w:pPr>
      <w:r w:rsidRPr="00C42E85">
        <w:t>Подпис и печат:…………………………….............</w:t>
      </w:r>
    </w:p>
    <w:p w:rsidR="005E2F6E" w:rsidRPr="00C42E85" w:rsidRDefault="005E2F6E" w:rsidP="00B90443">
      <w:pPr>
        <w:suppressAutoHyphens w:val="0"/>
        <w:spacing w:before="0"/>
        <w:jc w:val="left"/>
        <w:rPr>
          <w:color w:val="000000"/>
        </w:rPr>
      </w:pPr>
    </w:p>
    <w:p w:rsidR="005E2F6E" w:rsidRPr="00C42E85" w:rsidRDefault="005E2F6E" w:rsidP="00B90443">
      <w:pPr>
        <w:suppressAutoHyphens w:val="0"/>
        <w:spacing w:before="0"/>
        <w:jc w:val="left"/>
        <w:rPr>
          <w:color w:val="000000"/>
        </w:rPr>
      </w:pPr>
    </w:p>
    <w:p w:rsidR="005E2F6E" w:rsidRPr="00C42E85" w:rsidRDefault="005E2F6E" w:rsidP="00B90443">
      <w:pPr>
        <w:suppressAutoHyphens w:val="0"/>
        <w:spacing w:before="0"/>
        <w:jc w:val="left"/>
        <w:rPr>
          <w:color w:val="000000"/>
        </w:rPr>
      </w:pPr>
    </w:p>
    <w:p w:rsidR="005E2F6E" w:rsidRPr="00C42E85" w:rsidRDefault="005E2F6E" w:rsidP="00B90443">
      <w:pPr>
        <w:suppressAutoHyphens w:val="0"/>
        <w:spacing w:before="0"/>
        <w:jc w:val="left"/>
        <w:rPr>
          <w:color w:val="000000"/>
        </w:rPr>
      </w:pPr>
    </w:p>
    <w:p w:rsidR="00456D9D" w:rsidRPr="00C42E85" w:rsidRDefault="005E2F6E" w:rsidP="00B90443">
      <w:pPr>
        <w:suppressAutoHyphens w:val="0"/>
        <w:spacing w:before="0"/>
        <w:jc w:val="left"/>
        <w:rPr>
          <w:b/>
          <w:i/>
        </w:rPr>
      </w:pPr>
      <w:r w:rsidRPr="00C42E85">
        <w:rPr>
          <w:i/>
          <w:color w:val="000000"/>
        </w:rPr>
        <w:t>Декларацията по чл. 33, ал. 4 ЗОП не е задължителна част от офертата, като същата се представя по преценка на всеки участник и при наличие на основания за т</w:t>
      </w:r>
      <w:r w:rsidR="000977EA">
        <w:rPr>
          <w:i/>
          <w:color w:val="000000"/>
        </w:rPr>
        <w:t>ова. Декларацията се прилага в п</w:t>
      </w:r>
      <w:r w:rsidRPr="00C42E85">
        <w:rPr>
          <w:i/>
          <w:color w:val="000000"/>
        </w:rPr>
        <w:t>лик № 2.</w:t>
      </w:r>
      <w:r w:rsidR="00456D9D" w:rsidRPr="00C42E85">
        <w:rPr>
          <w:b/>
          <w:i/>
        </w:rPr>
        <w:br w:type="page"/>
      </w:r>
    </w:p>
    <w:p w:rsidR="002F113F" w:rsidRPr="00A264E2" w:rsidRDefault="00770AEA" w:rsidP="00B90443">
      <w:pPr>
        <w:pStyle w:val="Heading1"/>
        <w:jc w:val="right"/>
      </w:pPr>
      <w:r w:rsidRPr="0034778C">
        <w:lastRenderedPageBreak/>
        <w:t xml:space="preserve">         </w:t>
      </w:r>
      <w:bookmarkStart w:id="351" w:name="_Toc416877997"/>
      <w:bookmarkStart w:id="352" w:name="_Toc438122029"/>
      <w:proofErr w:type="spellStart"/>
      <w:r w:rsidR="002F113F" w:rsidRPr="00EE6E6C">
        <w:t>Приложение</w:t>
      </w:r>
      <w:proofErr w:type="spellEnd"/>
      <w:r w:rsidR="002F113F" w:rsidRPr="00EE6E6C">
        <w:t xml:space="preserve"> № 1</w:t>
      </w:r>
      <w:bookmarkEnd w:id="349"/>
      <w:bookmarkEnd w:id="351"/>
      <w:r w:rsidR="00A32E4C" w:rsidRPr="00EE6E6C">
        <w:t>8</w:t>
      </w:r>
      <w:bookmarkEnd w:id="352"/>
    </w:p>
    <w:p w:rsidR="003C141D" w:rsidRPr="0034778C" w:rsidRDefault="003C141D" w:rsidP="00B90443">
      <w:pPr>
        <w:spacing w:before="0"/>
        <w:rPr>
          <w:b/>
          <w:highlight w:val="yellow"/>
        </w:rPr>
      </w:pPr>
    </w:p>
    <w:p w:rsidR="005E2F6E" w:rsidRPr="0034778C" w:rsidRDefault="005E2F6E" w:rsidP="00B90443">
      <w:pPr>
        <w:spacing w:before="0"/>
        <w:ind w:left="5670" w:firstLine="567"/>
        <w:rPr>
          <w:b/>
        </w:rPr>
      </w:pPr>
      <w:r w:rsidRPr="0034778C">
        <w:rPr>
          <w:b/>
        </w:rPr>
        <w:t>ДО</w:t>
      </w:r>
    </w:p>
    <w:p w:rsidR="005E2F6E" w:rsidRPr="0034778C" w:rsidRDefault="005E2F6E" w:rsidP="00B90443">
      <w:pPr>
        <w:spacing w:before="0"/>
        <w:ind w:left="6237"/>
        <w:rPr>
          <w:b/>
        </w:rPr>
      </w:pPr>
      <w:r w:rsidRPr="0034778C">
        <w:rPr>
          <w:b/>
        </w:rPr>
        <w:t>ИЗПЪЛНИТЕЛНА АГЕНЦИЯ</w:t>
      </w:r>
    </w:p>
    <w:p w:rsidR="005E2F6E" w:rsidRPr="0034778C" w:rsidRDefault="005E2F6E" w:rsidP="00B90443">
      <w:pPr>
        <w:spacing w:before="0"/>
        <w:ind w:left="6237"/>
        <w:rPr>
          <w:b/>
        </w:rPr>
      </w:pPr>
      <w:r w:rsidRPr="0034778C">
        <w:rPr>
          <w:b/>
        </w:rPr>
        <w:t>„БОРБА С ГРАДУШКИТЕ“</w:t>
      </w:r>
    </w:p>
    <w:p w:rsidR="002F113F" w:rsidRPr="00E61241" w:rsidRDefault="002F113F" w:rsidP="00B90443">
      <w:pPr>
        <w:spacing w:before="0"/>
      </w:pPr>
    </w:p>
    <w:p w:rsidR="002F113F" w:rsidRPr="00E61241" w:rsidRDefault="002F113F" w:rsidP="00B90443">
      <w:pPr>
        <w:spacing w:before="0"/>
      </w:pPr>
    </w:p>
    <w:p w:rsidR="002F113F" w:rsidRPr="007E5A77" w:rsidRDefault="002F113F" w:rsidP="00B90443">
      <w:pPr>
        <w:spacing w:before="0"/>
        <w:jc w:val="center"/>
        <w:rPr>
          <w:b/>
        </w:rPr>
      </w:pPr>
      <w:r w:rsidRPr="007E5A77">
        <w:rPr>
          <w:b/>
        </w:rPr>
        <w:t>ТЕХНИЧЕСКО ПРЕДЛОЖЕНИЕ</w:t>
      </w:r>
    </w:p>
    <w:p w:rsidR="009A1B49" w:rsidRPr="00E61241" w:rsidRDefault="009A1B49" w:rsidP="00B90443">
      <w:pPr>
        <w:spacing w:before="0"/>
      </w:pPr>
    </w:p>
    <w:p w:rsidR="009A1B49" w:rsidRPr="00E61241" w:rsidRDefault="009A1B49" w:rsidP="00B90443">
      <w:pPr>
        <w:spacing w:before="0"/>
      </w:pPr>
      <w:r w:rsidRPr="00E61241">
        <w:t>От ……………………………………………………………………………………………………..</w:t>
      </w:r>
    </w:p>
    <w:p w:rsidR="009A1B49" w:rsidRPr="00E61241" w:rsidRDefault="009A1B49" w:rsidP="00B90443">
      <w:pPr>
        <w:spacing w:before="0"/>
        <w:jc w:val="center"/>
      </w:pPr>
      <w:r w:rsidRPr="00E61241">
        <w:t>(наименование на участника)</w:t>
      </w:r>
    </w:p>
    <w:p w:rsidR="009A1B49" w:rsidRPr="00E61241" w:rsidRDefault="009A1B49" w:rsidP="00B90443">
      <w:pPr>
        <w:spacing w:before="0"/>
      </w:pPr>
      <w:r w:rsidRPr="00E61241">
        <w:t>…………………………………………………………………………………………………………</w:t>
      </w:r>
    </w:p>
    <w:p w:rsidR="009A1B49" w:rsidRPr="00E61241" w:rsidRDefault="009A1B49" w:rsidP="00B90443">
      <w:pPr>
        <w:spacing w:before="0"/>
        <w:jc w:val="center"/>
      </w:pPr>
      <w:r w:rsidRPr="00E61241">
        <w:t>(ЕИК/ БУЛСТАТ)</w:t>
      </w:r>
    </w:p>
    <w:p w:rsidR="009A1B49" w:rsidRPr="00E61241" w:rsidRDefault="009A1B49" w:rsidP="00B90443">
      <w:pPr>
        <w:spacing w:before="0"/>
      </w:pPr>
      <w:r w:rsidRPr="00E61241">
        <w:t>…………………………………………………………………………………………………………</w:t>
      </w:r>
    </w:p>
    <w:p w:rsidR="009A1B49" w:rsidRPr="00E61241" w:rsidRDefault="009A1B49" w:rsidP="00B90443">
      <w:pPr>
        <w:spacing w:before="0"/>
        <w:jc w:val="center"/>
      </w:pPr>
      <w:r w:rsidRPr="00E61241">
        <w:t>(адрес по регистрация)</w:t>
      </w:r>
    </w:p>
    <w:p w:rsidR="009A1B49" w:rsidRPr="00E61241" w:rsidRDefault="009A1B49" w:rsidP="00B90443">
      <w:pPr>
        <w:spacing w:before="0"/>
        <w:rPr>
          <w:highlight w:val="yellow"/>
        </w:rPr>
      </w:pPr>
    </w:p>
    <w:p w:rsidR="00B435AF" w:rsidRPr="00B435AF" w:rsidRDefault="00F20202" w:rsidP="00B435AF">
      <w:pPr>
        <w:spacing w:before="0"/>
        <w:rPr>
          <w:b/>
          <w:bCs/>
          <w:iCs/>
        </w:rPr>
      </w:pPr>
      <w:r w:rsidRPr="00C615AA">
        <w:rPr>
          <w:b/>
        </w:rPr>
        <w:t>Относно:</w:t>
      </w:r>
      <w:r w:rsidRPr="00C615AA">
        <w:t xml:space="preserve"> Открита </w:t>
      </w:r>
      <w:r w:rsidR="00C615AA" w:rsidRPr="00E16A7C">
        <w:t xml:space="preserve">процедура </w:t>
      </w:r>
      <w:r w:rsidR="00C615AA" w:rsidRPr="00C615AA">
        <w:t xml:space="preserve">за възлагане на обществена поръчка </w:t>
      </w:r>
      <w:r w:rsidR="00C615AA" w:rsidRPr="00C615AA">
        <w:rPr>
          <w:bCs/>
        </w:rPr>
        <w:t>с предмет</w:t>
      </w:r>
      <w:r w:rsidR="00C615AA" w:rsidRPr="00C615AA">
        <w:t xml:space="preserve">: </w:t>
      </w:r>
      <w:r w:rsidR="00B435AF" w:rsidRPr="00B435AF">
        <w:rPr>
          <w:b/>
          <w:bCs/>
          <w:iCs/>
        </w:rPr>
        <w:t>„</w:t>
      </w:r>
      <w:proofErr w:type="spellStart"/>
      <w:r w:rsidR="00B435AF" w:rsidRPr="00B435AF">
        <w:rPr>
          <w:b/>
          <w:bCs/>
          <w:iCs/>
          <w:lang w:val="ru-RU"/>
        </w:rPr>
        <w:t>Извънгаранционно</w:t>
      </w:r>
      <w:proofErr w:type="spellEnd"/>
      <w:r w:rsidR="00B435AF" w:rsidRPr="00B435AF">
        <w:rPr>
          <w:b/>
          <w:bCs/>
          <w:iCs/>
          <w:lang w:val="ru-RU"/>
        </w:rPr>
        <w:t xml:space="preserve"> </w:t>
      </w:r>
      <w:proofErr w:type="spellStart"/>
      <w:r w:rsidR="00B435AF" w:rsidRPr="00B435AF">
        <w:rPr>
          <w:b/>
          <w:bCs/>
          <w:iCs/>
          <w:lang w:val="ru-RU"/>
        </w:rPr>
        <w:t>поддържане</w:t>
      </w:r>
      <w:proofErr w:type="spellEnd"/>
      <w:r w:rsidR="00B435AF" w:rsidRPr="00B435AF">
        <w:rPr>
          <w:b/>
          <w:bCs/>
          <w:iCs/>
          <w:lang w:val="ru-RU"/>
        </w:rPr>
        <w:t xml:space="preserve"> на </w:t>
      </w:r>
      <w:proofErr w:type="spellStart"/>
      <w:r w:rsidR="00B435AF" w:rsidRPr="00B435AF">
        <w:rPr>
          <w:b/>
          <w:bCs/>
          <w:iCs/>
          <w:lang w:val="ru-RU"/>
        </w:rPr>
        <w:t>специализирано</w:t>
      </w:r>
      <w:proofErr w:type="spellEnd"/>
      <w:r w:rsidR="00B435AF" w:rsidRPr="00B435AF">
        <w:rPr>
          <w:b/>
          <w:bCs/>
          <w:iCs/>
          <w:lang w:val="ru-RU"/>
        </w:rPr>
        <w:t xml:space="preserve"> </w:t>
      </w:r>
      <w:proofErr w:type="spellStart"/>
      <w:r w:rsidR="00B435AF" w:rsidRPr="00B435AF">
        <w:rPr>
          <w:b/>
          <w:bCs/>
          <w:iCs/>
          <w:lang w:val="ru-RU"/>
        </w:rPr>
        <w:t>оборудване</w:t>
      </w:r>
      <w:proofErr w:type="spellEnd"/>
      <w:r w:rsidR="00B435AF" w:rsidRPr="00B435AF">
        <w:rPr>
          <w:b/>
          <w:bCs/>
          <w:iCs/>
          <w:lang w:val="ru-RU"/>
        </w:rPr>
        <w:t xml:space="preserve"> на ИА „</w:t>
      </w:r>
      <w:proofErr w:type="spellStart"/>
      <w:r w:rsidR="00B435AF" w:rsidRPr="00B435AF">
        <w:rPr>
          <w:b/>
          <w:bCs/>
          <w:iCs/>
          <w:lang w:val="ru-RU"/>
        </w:rPr>
        <w:t>Борба</w:t>
      </w:r>
      <w:proofErr w:type="spellEnd"/>
      <w:r w:rsidR="00B435AF" w:rsidRPr="00B435AF">
        <w:rPr>
          <w:b/>
          <w:bCs/>
          <w:iCs/>
          <w:lang w:val="ru-RU"/>
        </w:rPr>
        <w:t xml:space="preserve"> с </w:t>
      </w:r>
      <w:proofErr w:type="spellStart"/>
      <w:r w:rsidR="00B435AF" w:rsidRPr="00B435AF">
        <w:rPr>
          <w:b/>
          <w:bCs/>
          <w:iCs/>
          <w:lang w:val="ru-RU"/>
        </w:rPr>
        <w:t>градушките</w:t>
      </w:r>
      <w:proofErr w:type="spellEnd"/>
      <w:r w:rsidR="00B435AF" w:rsidRPr="00B435AF">
        <w:rPr>
          <w:b/>
          <w:bCs/>
          <w:iCs/>
          <w:lang w:val="ru-RU"/>
        </w:rPr>
        <w:t xml:space="preserve">“, </w:t>
      </w:r>
      <w:proofErr w:type="spellStart"/>
      <w:r w:rsidR="00B435AF" w:rsidRPr="00B435AF">
        <w:rPr>
          <w:b/>
          <w:bCs/>
          <w:iCs/>
          <w:lang w:val="ru-RU"/>
        </w:rPr>
        <w:t>включващ</w:t>
      </w:r>
      <w:proofErr w:type="spellEnd"/>
      <w:r w:rsidR="00B435AF" w:rsidRPr="00B435AF">
        <w:rPr>
          <w:b/>
          <w:bCs/>
          <w:iCs/>
        </w:rPr>
        <w:t>а</w:t>
      </w:r>
      <w:r w:rsidR="00B435AF" w:rsidRPr="00B435AF">
        <w:rPr>
          <w:b/>
          <w:bCs/>
          <w:iCs/>
          <w:lang w:val="ru-RU"/>
        </w:rPr>
        <w:t xml:space="preserve"> 2 </w:t>
      </w:r>
      <w:proofErr w:type="spellStart"/>
      <w:r w:rsidR="00B435AF" w:rsidRPr="00B435AF">
        <w:rPr>
          <w:b/>
          <w:bCs/>
          <w:iCs/>
          <w:lang w:val="ru-RU"/>
        </w:rPr>
        <w:t>обособени</w:t>
      </w:r>
      <w:proofErr w:type="spellEnd"/>
      <w:r w:rsidR="00B435AF" w:rsidRPr="00B435AF">
        <w:rPr>
          <w:b/>
          <w:bCs/>
          <w:iCs/>
          <w:lang w:val="ru-RU"/>
        </w:rPr>
        <w:t xml:space="preserve"> позиции, </w:t>
      </w:r>
      <w:proofErr w:type="spellStart"/>
      <w:r w:rsidR="00B435AF" w:rsidRPr="00B435AF">
        <w:rPr>
          <w:b/>
          <w:bCs/>
          <w:iCs/>
          <w:lang w:val="ru-RU"/>
        </w:rPr>
        <w:t>както</w:t>
      </w:r>
      <w:proofErr w:type="spellEnd"/>
      <w:r w:rsidR="00B435AF" w:rsidRPr="00B435AF">
        <w:rPr>
          <w:b/>
          <w:bCs/>
          <w:iCs/>
          <w:lang w:val="ru-RU"/>
        </w:rPr>
        <w:t xml:space="preserve"> </w:t>
      </w:r>
      <w:proofErr w:type="spellStart"/>
      <w:r w:rsidR="00B435AF" w:rsidRPr="00B435AF">
        <w:rPr>
          <w:b/>
          <w:bCs/>
          <w:iCs/>
          <w:lang w:val="ru-RU"/>
        </w:rPr>
        <w:t>следва</w:t>
      </w:r>
      <w:proofErr w:type="spellEnd"/>
      <w:r w:rsidR="00B435AF" w:rsidRPr="00B435AF">
        <w:rPr>
          <w:b/>
          <w:bCs/>
          <w:iCs/>
        </w:rPr>
        <w:t>:</w:t>
      </w:r>
    </w:p>
    <w:p w:rsidR="00B435AF" w:rsidRPr="00B435AF" w:rsidRDefault="00B435AF" w:rsidP="00B435AF">
      <w:pPr>
        <w:spacing w:before="0"/>
        <w:rPr>
          <w:b/>
          <w:bCs/>
          <w:iCs/>
        </w:rPr>
      </w:pPr>
      <w:r w:rsidRPr="00B435AF">
        <w:rPr>
          <w:b/>
          <w:bCs/>
          <w:iCs/>
          <w:lang w:val="ru-RU"/>
        </w:rPr>
        <w:t xml:space="preserve">1. </w:t>
      </w:r>
      <w:proofErr w:type="spellStart"/>
      <w:r w:rsidRPr="00B435AF">
        <w:rPr>
          <w:b/>
          <w:bCs/>
          <w:iCs/>
          <w:lang w:val="ru-RU"/>
        </w:rPr>
        <w:t>Извънгаранционно</w:t>
      </w:r>
      <w:proofErr w:type="spellEnd"/>
      <w:r w:rsidRPr="00B435AF">
        <w:rPr>
          <w:b/>
          <w:bCs/>
          <w:iCs/>
          <w:lang w:val="ru-RU"/>
        </w:rPr>
        <w:t xml:space="preserve"> </w:t>
      </w:r>
      <w:proofErr w:type="spellStart"/>
      <w:r w:rsidRPr="00B435AF">
        <w:rPr>
          <w:b/>
          <w:bCs/>
          <w:iCs/>
          <w:lang w:val="ru-RU"/>
        </w:rPr>
        <w:t>поддържане</w:t>
      </w:r>
      <w:proofErr w:type="spellEnd"/>
      <w:r w:rsidRPr="00B435AF">
        <w:rPr>
          <w:b/>
          <w:bCs/>
          <w:iCs/>
          <w:lang w:val="ru-RU"/>
        </w:rPr>
        <w:t xml:space="preserve"> на </w:t>
      </w:r>
      <w:proofErr w:type="spellStart"/>
      <w:r w:rsidR="006D3EDD" w:rsidRPr="009A108B">
        <w:rPr>
          <w:b/>
          <w:bCs/>
          <w:iCs/>
        </w:rPr>
        <w:t>дву</w:t>
      </w:r>
      <w:r w:rsidR="006D3EDD">
        <w:rPr>
          <w:b/>
          <w:bCs/>
          <w:iCs/>
        </w:rPr>
        <w:t>диапазонни</w:t>
      </w:r>
      <w:proofErr w:type="spellEnd"/>
      <w:r w:rsidRPr="00B435AF">
        <w:rPr>
          <w:b/>
          <w:bCs/>
          <w:iCs/>
        </w:rPr>
        <w:t xml:space="preserve"> </w:t>
      </w:r>
      <w:proofErr w:type="spellStart"/>
      <w:r w:rsidRPr="00B435AF">
        <w:rPr>
          <w:b/>
          <w:bCs/>
          <w:iCs/>
        </w:rPr>
        <w:t>доплерови</w:t>
      </w:r>
      <w:proofErr w:type="spellEnd"/>
      <w:r w:rsidRPr="00B435AF">
        <w:rPr>
          <w:b/>
          <w:bCs/>
          <w:iCs/>
          <w:lang w:val="ru-RU"/>
        </w:rPr>
        <w:t xml:space="preserve"> </w:t>
      </w:r>
      <w:proofErr w:type="spellStart"/>
      <w:r w:rsidRPr="00B435AF">
        <w:rPr>
          <w:b/>
          <w:bCs/>
          <w:iCs/>
          <w:lang w:val="ru-RU"/>
        </w:rPr>
        <w:t>метеорологични</w:t>
      </w:r>
      <w:proofErr w:type="spellEnd"/>
      <w:r w:rsidRPr="00B435AF">
        <w:rPr>
          <w:b/>
          <w:bCs/>
          <w:iCs/>
          <w:lang w:val="ru-RU"/>
        </w:rPr>
        <w:t xml:space="preserve"> </w:t>
      </w:r>
      <w:proofErr w:type="spellStart"/>
      <w:r w:rsidRPr="00B435AF">
        <w:rPr>
          <w:b/>
          <w:bCs/>
          <w:iCs/>
          <w:lang w:val="ru-RU"/>
        </w:rPr>
        <w:t>радари</w:t>
      </w:r>
      <w:proofErr w:type="spellEnd"/>
      <w:r w:rsidRPr="00B435AF">
        <w:rPr>
          <w:b/>
          <w:bCs/>
          <w:iCs/>
        </w:rPr>
        <w:t>, работещи под система</w:t>
      </w:r>
      <w:r w:rsidRPr="00B435AF">
        <w:rPr>
          <w:b/>
          <w:bCs/>
          <w:iCs/>
          <w:lang w:val="ru-RU"/>
        </w:rPr>
        <w:t xml:space="preserve"> </w:t>
      </w:r>
      <w:r w:rsidRPr="00B435AF">
        <w:rPr>
          <w:b/>
          <w:bCs/>
          <w:iCs/>
        </w:rPr>
        <w:t>ИРИС;</w:t>
      </w:r>
    </w:p>
    <w:p w:rsidR="00F20202" w:rsidRPr="00B435AF" w:rsidRDefault="00B435AF" w:rsidP="00B435AF">
      <w:pPr>
        <w:spacing w:before="0"/>
      </w:pPr>
      <w:r w:rsidRPr="00B435AF">
        <w:rPr>
          <w:b/>
          <w:bCs/>
          <w:iCs/>
        </w:rPr>
        <w:t>2. Извънгаранционно поддържане на технически средства, на системите и продуктите за управление на стрелба</w:t>
      </w:r>
      <w:r w:rsidRPr="00B435AF">
        <w:rPr>
          <w:b/>
          <w:bCs/>
          <w:iCs/>
          <w:lang w:val="en-US"/>
        </w:rPr>
        <w:t xml:space="preserve"> </w:t>
      </w:r>
      <w:r w:rsidRPr="00B435AF">
        <w:rPr>
          <w:b/>
          <w:bCs/>
          <w:iCs/>
        </w:rPr>
        <w:t xml:space="preserve">с </w:t>
      </w:r>
      <w:proofErr w:type="spellStart"/>
      <w:r w:rsidRPr="00B435AF">
        <w:rPr>
          <w:b/>
          <w:bCs/>
          <w:iCs/>
        </w:rPr>
        <w:t>противоградови</w:t>
      </w:r>
      <w:proofErr w:type="spellEnd"/>
      <w:r w:rsidRPr="00B435AF">
        <w:rPr>
          <w:b/>
          <w:bCs/>
          <w:iCs/>
        </w:rPr>
        <w:t xml:space="preserve"> ракети, на кодирани </w:t>
      </w:r>
      <w:proofErr w:type="spellStart"/>
      <w:r w:rsidRPr="00B435AF">
        <w:rPr>
          <w:b/>
          <w:bCs/>
          <w:iCs/>
        </w:rPr>
        <w:t>телеметрични</w:t>
      </w:r>
      <w:proofErr w:type="spellEnd"/>
      <w:r w:rsidRPr="00B435AF">
        <w:rPr>
          <w:b/>
          <w:bCs/>
          <w:iCs/>
        </w:rPr>
        <w:t xml:space="preserve"> мрежи и мрежи за гласови данни</w:t>
      </w:r>
      <w:r w:rsidR="009D4147">
        <w:rPr>
          <w:b/>
          <w:bCs/>
          <w:iCs/>
        </w:rPr>
        <w:t>“</w:t>
      </w:r>
      <w:r w:rsidRPr="00B435AF">
        <w:rPr>
          <w:b/>
          <w:bCs/>
          <w:iCs/>
        </w:rPr>
        <w:t>.</w:t>
      </w:r>
    </w:p>
    <w:p w:rsidR="00F20202" w:rsidRPr="00B435AF" w:rsidRDefault="00F20202" w:rsidP="00B90443">
      <w:pPr>
        <w:spacing w:before="0"/>
      </w:pPr>
      <w:r w:rsidRPr="00B435AF">
        <w:t>За обособена позиция № ………“………………………………………………………………...“</w:t>
      </w:r>
    </w:p>
    <w:p w:rsidR="00F20202" w:rsidRPr="00E61241" w:rsidRDefault="00F20202" w:rsidP="00B90443">
      <w:pPr>
        <w:spacing w:before="0"/>
      </w:pPr>
      <w:r w:rsidRPr="00B435AF">
        <w:t xml:space="preserve">                                              </w:t>
      </w:r>
      <w:r w:rsidR="00E61241" w:rsidRPr="00B435AF">
        <w:tab/>
      </w:r>
      <w:r w:rsidR="00E61241" w:rsidRPr="00B435AF">
        <w:tab/>
        <w:t xml:space="preserve">      </w:t>
      </w:r>
      <w:r w:rsidRPr="00B435AF">
        <w:t>(изписва се наименованието на съответната позиция)</w:t>
      </w:r>
    </w:p>
    <w:p w:rsidR="00F20202" w:rsidRPr="00E61241" w:rsidRDefault="00F20202" w:rsidP="00B90443">
      <w:pPr>
        <w:spacing w:before="0"/>
        <w:rPr>
          <w:highlight w:val="yellow"/>
        </w:rPr>
      </w:pPr>
    </w:p>
    <w:p w:rsidR="00F20202" w:rsidRPr="0034778C" w:rsidRDefault="00F20202" w:rsidP="00B90443">
      <w:pPr>
        <w:spacing w:before="0"/>
        <w:ind w:firstLine="567"/>
        <w:rPr>
          <w:b/>
        </w:rPr>
      </w:pPr>
      <w:r w:rsidRPr="0034778C">
        <w:rPr>
          <w:b/>
        </w:rPr>
        <w:t>УВАЖАЕМИ ГОСПОДИН ИЗПЪЛНИТЕЛЕН ДИРЕКТОР,</w:t>
      </w:r>
    </w:p>
    <w:p w:rsidR="00F20202" w:rsidRPr="00E61241" w:rsidRDefault="00F20202" w:rsidP="00B90443">
      <w:pPr>
        <w:spacing w:before="0"/>
        <w:rPr>
          <w:highlight w:val="yellow"/>
        </w:rPr>
      </w:pPr>
    </w:p>
    <w:p w:rsidR="00F20202" w:rsidRPr="00E61241" w:rsidRDefault="00F20202" w:rsidP="00B90443">
      <w:pPr>
        <w:spacing w:before="0"/>
        <w:ind w:firstLine="567"/>
      </w:pPr>
      <w:r w:rsidRPr="00E61241">
        <w:t>С настоящото предложение</w:t>
      </w:r>
      <w:r w:rsidR="004008C4" w:rsidRPr="00E61241">
        <w:t xml:space="preserve">, </w:t>
      </w:r>
      <w:r w:rsidRPr="00E61241">
        <w:t>Ви представяме нашата оферта за участие в обявената от Вас процедура.</w:t>
      </w:r>
    </w:p>
    <w:p w:rsidR="00F20202" w:rsidRPr="00E61241" w:rsidRDefault="00F20202" w:rsidP="00B90443">
      <w:pPr>
        <w:spacing w:before="0"/>
        <w:ind w:firstLine="567"/>
      </w:pPr>
      <w:r w:rsidRPr="00E61241">
        <w:t>Желаем</w:t>
      </w:r>
      <w:r w:rsidR="004008C4" w:rsidRPr="00E61241">
        <w:t xml:space="preserve"> да участваме в процедурата за обособена </w:t>
      </w:r>
      <w:proofErr w:type="spellStart"/>
      <w:r w:rsidR="004008C4" w:rsidRPr="00E61241">
        <w:t>позиця</w:t>
      </w:r>
      <w:proofErr w:type="spellEnd"/>
      <w:r w:rsidR="004008C4" w:rsidRPr="00E61241">
        <w:t xml:space="preserve"> №</w:t>
      </w:r>
      <w:r w:rsidRPr="00E61241">
        <w:t xml:space="preserve"> </w:t>
      </w:r>
      <w:r w:rsidR="004008C4" w:rsidRPr="00E61241">
        <w:t>………“……………………………………………………………</w:t>
      </w:r>
      <w:r w:rsidR="00F938A5" w:rsidRPr="00E61241">
        <w:t xml:space="preserve">“ </w:t>
      </w:r>
      <w:r w:rsidRPr="00E61241">
        <w:t>и предлагаме да изпълним поръчка</w:t>
      </w:r>
      <w:r w:rsidR="003945B7" w:rsidRPr="00E61241">
        <w:t xml:space="preserve">та в съответствие с </w:t>
      </w:r>
      <w:r w:rsidR="00604C22" w:rsidRPr="00E61241">
        <w:t>т</w:t>
      </w:r>
      <w:r w:rsidR="003945B7" w:rsidRPr="00E61241">
        <w:t>ехническ</w:t>
      </w:r>
      <w:r w:rsidR="00F20AE0" w:rsidRPr="00E61241">
        <w:t>ата</w:t>
      </w:r>
      <w:r w:rsidR="003945B7" w:rsidRPr="00E61241">
        <w:t xml:space="preserve"> спецификац</w:t>
      </w:r>
      <w:r w:rsidR="00F20AE0" w:rsidRPr="00E61241">
        <w:t>ия</w:t>
      </w:r>
      <w:r w:rsidRPr="00E61241">
        <w:t>.</w:t>
      </w:r>
    </w:p>
    <w:p w:rsidR="003607DF" w:rsidRPr="005022A6" w:rsidRDefault="00EE6E6C" w:rsidP="00EC40B5">
      <w:pPr>
        <w:pStyle w:val="ListParagraph"/>
        <w:numPr>
          <w:ilvl w:val="0"/>
          <w:numId w:val="16"/>
        </w:numPr>
        <w:tabs>
          <w:tab w:val="left" w:pos="851"/>
        </w:tabs>
        <w:spacing w:before="0"/>
        <w:ind w:left="0" w:firstLine="567"/>
      </w:pPr>
      <w:r>
        <w:t>Декларир</w:t>
      </w:r>
      <w:r w:rsidR="005022A6" w:rsidRPr="005022A6">
        <w:t>аме, че ще изпълним следните дейности</w:t>
      </w:r>
      <w:r w:rsidR="003607DF" w:rsidRPr="005022A6">
        <w:t>:</w:t>
      </w:r>
    </w:p>
    <w:p w:rsidR="005022A6" w:rsidRPr="005022A6" w:rsidRDefault="005022A6" w:rsidP="00EC40B5">
      <w:pPr>
        <w:pStyle w:val="ListParagraph"/>
        <w:numPr>
          <w:ilvl w:val="1"/>
          <w:numId w:val="16"/>
        </w:numPr>
        <w:tabs>
          <w:tab w:val="left" w:pos="851"/>
        </w:tabs>
        <w:spacing w:before="0"/>
      </w:pPr>
      <w:r w:rsidRPr="005022A6">
        <w:t xml:space="preserve"> Дейности преди началото на активния сезон за </w:t>
      </w:r>
      <w:proofErr w:type="spellStart"/>
      <w:r w:rsidRPr="005022A6">
        <w:t>противоградова</w:t>
      </w:r>
      <w:proofErr w:type="spellEnd"/>
      <w:r w:rsidRPr="005022A6">
        <w:t xml:space="preserve"> защита:</w:t>
      </w:r>
    </w:p>
    <w:p w:rsidR="003607DF" w:rsidRPr="005022A6" w:rsidRDefault="003607DF" w:rsidP="00B90443">
      <w:pPr>
        <w:spacing w:before="0"/>
      </w:pPr>
      <w:r w:rsidRPr="005022A6">
        <w:t>……………………………………………………………………………………………………………………………………………………………………………………………………………………</w:t>
      </w:r>
    </w:p>
    <w:p w:rsidR="003607DF" w:rsidRPr="005022A6" w:rsidRDefault="003607DF" w:rsidP="00B90443">
      <w:pPr>
        <w:spacing w:before="0"/>
        <w:jc w:val="center"/>
        <w:rPr>
          <w:i/>
        </w:rPr>
      </w:pPr>
      <w:r w:rsidRPr="005022A6">
        <w:rPr>
          <w:i/>
        </w:rPr>
        <w:t xml:space="preserve">(посочват се </w:t>
      </w:r>
      <w:r w:rsidR="005022A6" w:rsidRPr="005022A6">
        <w:rPr>
          <w:i/>
        </w:rPr>
        <w:t>дейностите, които ще бъдат изпълнени)</w:t>
      </w:r>
    </w:p>
    <w:p w:rsidR="005022A6" w:rsidRPr="005022A6" w:rsidRDefault="005022A6" w:rsidP="00EC40B5">
      <w:pPr>
        <w:pStyle w:val="ListParagraph"/>
        <w:numPr>
          <w:ilvl w:val="1"/>
          <w:numId w:val="16"/>
        </w:numPr>
        <w:spacing w:before="0"/>
      </w:pPr>
      <w:r w:rsidRPr="005022A6">
        <w:t xml:space="preserve"> Дейности след откриване на активния сезон за </w:t>
      </w:r>
      <w:proofErr w:type="spellStart"/>
      <w:r w:rsidRPr="005022A6">
        <w:t>противоградова</w:t>
      </w:r>
      <w:proofErr w:type="spellEnd"/>
      <w:r w:rsidRPr="005022A6">
        <w:t xml:space="preserve"> защита:</w:t>
      </w:r>
    </w:p>
    <w:p w:rsidR="005022A6" w:rsidRPr="005022A6" w:rsidRDefault="005022A6" w:rsidP="005022A6">
      <w:pPr>
        <w:spacing w:before="0"/>
      </w:pPr>
      <w:r w:rsidRPr="005022A6">
        <w:t>……………………………………………………………………………………………………………………………………………………………………………………………………………………</w:t>
      </w:r>
    </w:p>
    <w:p w:rsidR="005022A6" w:rsidRPr="005022A6" w:rsidRDefault="005022A6" w:rsidP="005022A6">
      <w:pPr>
        <w:spacing w:before="0"/>
        <w:jc w:val="center"/>
        <w:rPr>
          <w:i/>
        </w:rPr>
      </w:pPr>
      <w:r w:rsidRPr="005022A6">
        <w:rPr>
          <w:i/>
        </w:rPr>
        <w:t>(посочват се дейностите, които ще бъдат изпълнени)</w:t>
      </w:r>
    </w:p>
    <w:p w:rsidR="005022A6" w:rsidRPr="00B435AF" w:rsidRDefault="005022A6" w:rsidP="00EC40B5">
      <w:pPr>
        <w:pStyle w:val="ListParagraph"/>
        <w:numPr>
          <w:ilvl w:val="0"/>
          <w:numId w:val="16"/>
        </w:numPr>
        <w:tabs>
          <w:tab w:val="left" w:pos="567"/>
          <w:tab w:val="left" w:pos="851"/>
        </w:tabs>
        <w:spacing w:before="0"/>
        <w:ind w:left="0" w:firstLine="567"/>
      </w:pPr>
      <w:r w:rsidRPr="00B435AF">
        <w:t>Декларираме, че ще извършим дейностите, дори те да са вследствие на неспазени правила и инструкции за работа с</w:t>
      </w:r>
      <w:r w:rsidR="006E77B4" w:rsidRPr="00B435AF">
        <w:t>ъс специализираното оборудване на ИА „Борба с градушките“</w:t>
      </w:r>
      <w:r w:rsidRPr="00B435AF">
        <w:t>.</w:t>
      </w:r>
    </w:p>
    <w:p w:rsidR="005022A6" w:rsidRPr="005022A6" w:rsidRDefault="005022A6" w:rsidP="00EC40B5">
      <w:pPr>
        <w:pStyle w:val="ListParagraph"/>
        <w:numPr>
          <w:ilvl w:val="0"/>
          <w:numId w:val="16"/>
        </w:numPr>
        <w:tabs>
          <w:tab w:val="left" w:pos="567"/>
          <w:tab w:val="left" w:pos="851"/>
        </w:tabs>
        <w:spacing w:before="0"/>
        <w:ind w:left="0" w:firstLine="567"/>
      </w:pPr>
      <w:r w:rsidRPr="005022A6">
        <w:t>Декларираме, че ще изпълняваме дейностите по предварително съгласувани с Възложителя графици.</w:t>
      </w:r>
    </w:p>
    <w:p w:rsidR="004C3755" w:rsidRPr="00B435AF" w:rsidRDefault="002D68D3" w:rsidP="00EC40B5">
      <w:pPr>
        <w:pStyle w:val="ListParagraph"/>
        <w:numPr>
          <w:ilvl w:val="0"/>
          <w:numId w:val="16"/>
        </w:numPr>
        <w:tabs>
          <w:tab w:val="left" w:pos="851"/>
        </w:tabs>
        <w:spacing w:before="0"/>
        <w:ind w:left="0" w:firstLine="567"/>
      </w:pPr>
      <w:r w:rsidRPr="00B435AF">
        <w:t>Предлагаме срок за</w:t>
      </w:r>
      <w:r w:rsidR="00E462FD" w:rsidRPr="00B435AF">
        <w:t xml:space="preserve"> </w:t>
      </w:r>
      <w:r w:rsidR="00C1006E" w:rsidRPr="00B435AF">
        <w:t>изпълнение на дейностите преди началото на активен сезон</w:t>
      </w:r>
      <w:r w:rsidR="004C3755" w:rsidRPr="00B435AF">
        <w:t xml:space="preserve"> …………… </w:t>
      </w:r>
      <w:r w:rsidR="00F767BC">
        <w:t xml:space="preserve">календарни </w:t>
      </w:r>
      <w:r w:rsidR="004C3755" w:rsidRPr="00B435AF">
        <w:t>дни от датата на подписване на договора.</w:t>
      </w:r>
      <w:r w:rsidR="00C1006E" w:rsidRPr="00B435AF">
        <w:t xml:space="preserve"> </w:t>
      </w:r>
    </w:p>
    <w:p w:rsidR="0021144C" w:rsidRPr="00B435AF" w:rsidRDefault="004C3755" w:rsidP="00EC40B5">
      <w:pPr>
        <w:pStyle w:val="ListParagraph"/>
        <w:numPr>
          <w:ilvl w:val="0"/>
          <w:numId w:val="16"/>
        </w:numPr>
        <w:tabs>
          <w:tab w:val="left" w:pos="851"/>
        </w:tabs>
        <w:spacing w:before="0"/>
        <w:ind w:left="0" w:firstLine="567"/>
      </w:pPr>
      <w:r w:rsidRPr="00B435AF">
        <w:t xml:space="preserve">Предлагаме </w:t>
      </w:r>
      <w:r w:rsidR="00265FF1" w:rsidRPr="00B435AF">
        <w:t>срок за отстраняване на отклонения след началото на активния сезон</w:t>
      </w:r>
      <w:r w:rsidRPr="00B435AF">
        <w:t xml:space="preserve"> …………… </w:t>
      </w:r>
      <w:r w:rsidR="00F767BC">
        <w:t xml:space="preserve">календарни </w:t>
      </w:r>
      <w:r w:rsidRPr="00B435AF">
        <w:t>дни от датата на уведомяването ни от страна на Възложителя.</w:t>
      </w:r>
    </w:p>
    <w:p w:rsidR="00C80070" w:rsidRPr="00E61241" w:rsidRDefault="00F20202" w:rsidP="00B90443">
      <w:pPr>
        <w:spacing w:before="0"/>
        <w:ind w:firstLine="567"/>
      </w:pPr>
      <w:r w:rsidRPr="00E61241">
        <w:lastRenderedPageBreak/>
        <w:t xml:space="preserve">Декларираме, че сме съгласни с поставените от Вас условия и ги приемаме без възражения. </w:t>
      </w:r>
    </w:p>
    <w:p w:rsidR="00F20202" w:rsidRPr="00E61241" w:rsidRDefault="00F20202" w:rsidP="00B90443">
      <w:pPr>
        <w:spacing w:before="0"/>
      </w:pPr>
      <w:r w:rsidRPr="00E61241">
        <w:tab/>
        <w:t>Нашата оферта е валидна 1</w:t>
      </w:r>
      <w:r w:rsidR="0012608D" w:rsidRPr="00E61241">
        <w:t>20</w:t>
      </w:r>
      <w:r w:rsidRPr="00E61241">
        <w:t xml:space="preserve"> (сто и </w:t>
      </w:r>
      <w:r w:rsidR="0012608D" w:rsidRPr="00E61241">
        <w:t>двадесет</w:t>
      </w:r>
      <w:r w:rsidRPr="00E61241">
        <w:t>) дни от крайната дата за подаването й.</w:t>
      </w:r>
    </w:p>
    <w:p w:rsidR="00F20202" w:rsidRPr="00E61241" w:rsidRDefault="00F20202" w:rsidP="00B90443">
      <w:pPr>
        <w:spacing w:before="0"/>
        <w:ind w:firstLine="567"/>
      </w:pPr>
      <w:r w:rsidRPr="00E61241">
        <w:t>В случай</w:t>
      </w:r>
      <w:r w:rsidR="00386073" w:rsidRPr="00E61241">
        <w:t>,</w:t>
      </w:r>
      <w:r w:rsidRPr="00E61241">
        <w:t xml:space="preserve"> че</w:t>
      </w:r>
      <w:r w:rsidR="00386073" w:rsidRPr="00E61241">
        <w:t xml:space="preserve"> бъдем определени за изпълнител</w:t>
      </w:r>
      <w:r w:rsidRPr="00E61241">
        <w:t>, ние в срок ще представим всички документи, необх</w:t>
      </w:r>
      <w:r w:rsidR="00604C22" w:rsidRPr="00E61241">
        <w:t>одими за подписване на договора.</w:t>
      </w:r>
    </w:p>
    <w:p w:rsidR="00F20202" w:rsidRPr="00E61241" w:rsidRDefault="00F20202" w:rsidP="00B90443">
      <w:pPr>
        <w:spacing w:before="0"/>
        <w:ind w:firstLine="567"/>
      </w:pPr>
      <w:r w:rsidRPr="00E61241">
        <w:t>В случай</w:t>
      </w:r>
      <w:r w:rsidR="00604C22" w:rsidRPr="00E61241">
        <w:t>,</w:t>
      </w:r>
      <w:r w:rsidRPr="00E61241">
        <w:t xml:space="preserve"> че </w:t>
      </w:r>
      <w:r w:rsidR="00604C22" w:rsidRPr="00E61241">
        <w:t>бъдем определени за изпълнител</w:t>
      </w:r>
      <w:r w:rsidRPr="00E61241">
        <w:t xml:space="preserve">, ние поемаме ангажимента да представим гаранция за изпълнение в размер на </w:t>
      </w:r>
      <w:r w:rsidR="00B435AF" w:rsidRPr="00B435AF">
        <w:t>3</w:t>
      </w:r>
      <w:r w:rsidR="005B7A2F" w:rsidRPr="00B435AF">
        <w:t xml:space="preserve"> (</w:t>
      </w:r>
      <w:r w:rsidR="00B435AF" w:rsidRPr="00B435AF">
        <w:t>три</w:t>
      </w:r>
      <w:r w:rsidR="005B7A2F" w:rsidRPr="00B435AF">
        <w:t>)</w:t>
      </w:r>
      <w:r w:rsidRPr="00E61241">
        <w:t xml:space="preserve"> на сто от стойността на договор</w:t>
      </w:r>
      <w:r w:rsidR="005A1BE7">
        <w:t>а за възлагане на обществената поръчка за съответната обособена позиция</w:t>
      </w:r>
      <w:r w:rsidRPr="00E61241">
        <w:t>.</w:t>
      </w:r>
    </w:p>
    <w:p w:rsidR="00F20202" w:rsidRPr="00E61241" w:rsidRDefault="00F20202" w:rsidP="00B90443">
      <w:pPr>
        <w:spacing w:before="0"/>
        <w:ind w:firstLine="567"/>
      </w:pPr>
      <w:r w:rsidRPr="00E61241">
        <w:t xml:space="preserve">Ние ще уведомим Възложителя незабавно, ако настъпи някаква промяна в обстоятелства свързани с изпълнение на </w:t>
      </w:r>
      <w:r w:rsidR="0012608D" w:rsidRPr="00E61241">
        <w:t>доставката</w:t>
      </w:r>
      <w:r w:rsidR="003607DF" w:rsidRPr="00E61241">
        <w:t>.</w:t>
      </w:r>
      <w:r w:rsidRPr="00E61241">
        <w:t xml:space="preserve"> Също така потвърждаваме, че разбираме и приемаме, че всяка неточна или непълна информация, умишлено представена в това предложение, може да доведе до нашето изключване от участие в настоящата процедура.</w:t>
      </w:r>
    </w:p>
    <w:p w:rsidR="00950001" w:rsidRDefault="00950001" w:rsidP="00B90443">
      <w:pPr>
        <w:spacing w:before="0"/>
        <w:ind w:firstLine="567"/>
      </w:pPr>
    </w:p>
    <w:p w:rsidR="00F938A5" w:rsidRPr="00E61241" w:rsidRDefault="00F938A5" w:rsidP="00B90443">
      <w:pPr>
        <w:spacing w:before="0"/>
        <w:rPr>
          <w:highlight w:val="yellow"/>
        </w:rPr>
      </w:pPr>
    </w:p>
    <w:p w:rsidR="002F113F" w:rsidRPr="00E462FD" w:rsidRDefault="002F113F" w:rsidP="00B90443">
      <w:pPr>
        <w:spacing w:before="0"/>
        <w:ind w:firstLine="567"/>
      </w:pPr>
      <w:r w:rsidRPr="00E462FD">
        <w:rPr>
          <w:b/>
        </w:rPr>
        <w:t>Приложения:</w:t>
      </w:r>
      <w:r w:rsidRPr="00E462FD">
        <w:t xml:space="preserve"> </w:t>
      </w:r>
      <w:r w:rsidR="000932C3" w:rsidRPr="00E462FD">
        <w:t>…………………………….</w:t>
      </w:r>
    </w:p>
    <w:p w:rsidR="002F113F" w:rsidRPr="00E61241" w:rsidRDefault="002F113F" w:rsidP="00B90443">
      <w:pPr>
        <w:spacing w:before="0"/>
        <w:rPr>
          <w:highlight w:val="yellow"/>
        </w:rPr>
      </w:pPr>
    </w:p>
    <w:p w:rsidR="002F113F" w:rsidRPr="00E61241" w:rsidRDefault="002F113F" w:rsidP="00B90443">
      <w:pPr>
        <w:spacing w:before="0"/>
        <w:rPr>
          <w:highlight w:val="yellow"/>
        </w:rPr>
      </w:pPr>
    </w:p>
    <w:p w:rsidR="009A1B49" w:rsidRDefault="009A1B49" w:rsidP="00B90443">
      <w:pPr>
        <w:spacing w:before="0"/>
      </w:pPr>
      <w:r w:rsidRPr="0034778C">
        <w:t>Дата:……………………</w:t>
      </w:r>
      <w:r w:rsidRPr="0034778C">
        <w:tab/>
      </w:r>
      <w:r w:rsidRPr="0034778C">
        <w:tab/>
      </w:r>
      <w:r w:rsidRPr="0034778C">
        <w:tab/>
      </w:r>
      <w:r w:rsidRPr="0034778C">
        <w:tab/>
        <w:t>Име и фамилия:…………………………………….</w:t>
      </w:r>
    </w:p>
    <w:p w:rsidR="00714AF7" w:rsidRPr="0034778C" w:rsidRDefault="00714AF7" w:rsidP="00B90443">
      <w:pPr>
        <w:spacing w:before="0"/>
      </w:pPr>
      <w:r>
        <w:tab/>
      </w:r>
      <w:r>
        <w:tab/>
      </w:r>
      <w:r>
        <w:tab/>
      </w:r>
      <w:r>
        <w:tab/>
      </w:r>
      <w:r>
        <w:tab/>
      </w:r>
      <w:r>
        <w:tab/>
      </w:r>
      <w:r>
        <w:tab/>
      </w:r>
      <w:r>
        <w:tab/>
        <w:t>Длъжност:…………………………………………..</w:t>
      </w:r>
    </w:p>
    <w:p w:rsidR="002F113F" w:rsidRPr="0034778C" w:rsidRDefault="009A1B49" w:rsidP="00B90443">
      <w:pPr>
        <w:spacing w:before="0"/>
        <w:ind w:left="3969" w:firstLine="567"/>
      </w:pPr>
      <w:r w:rsidRPr="0034778C">
        <w:t>Подпис и печат:…………………………….............</w:t>
      </w:r>
    </w:p>
    <w:p w:rsidR="002F113F" w:rsidRPr="00E61241" w:rsidRDefault="002F113F" w:rsidP="00B90443">
      <w:pPr>
        <w:spacing w:before="0"/>
        <w:rPr>
          <w:highlight w:val="yellow"/>
        </w:rPr>
      </w:pPr>
    </w:p>
    <w:p w:rsidR="002F113F" w:rsidRPr="00E61241" w:rsidRDefault="002F113F" w:rsidP="00B90443">
      <w:pPr>
        <w:spacing w:before="0"/>
        <w:rPr>
          <w:highlight w:val="yellow"/>
        </w:rPr>
      </w:pPr>
    </w:p>
    <w:p w:rsidR="0034778C" w:rsidRPr="0034778C" w:rsidRDefault="0034778C" w:rsidP="00B90443">
      <w:pPr>
        <w:spacing w:before="0"/>
        <w:rPr>
          <w:i/>
        </w:rPr>
      </w:pPr>
      <w:r w:rsidRPr="00E507B6">
        <w:rPr>
          <w:u w:val="single"/>
        </w:rPr>
        <w:t>Забележка:</w:t>
      </w:r>
      <w:r w:rsidRPr="0034778C">
        <w:rPr>
          <w:i/>
        </w:rPr>
        <w:t xml:space="preserve">  В случай, че участникът</w:t>
      </w:r>
      <w:r>
        <w:rPr>
          <w:i/>
        </w:rPr>
        <w:t xml:space="preserve"> подава оферта, за повече от една обособена </w:t>
      </w:r>
      <w:proofErr w:type="spellStart"/>
      <w:r>
        <w:rPr>
          <w:i/>
        </w:rPr>
        <w:t>позиця</w:t>
      </w:r>
      <w:proofErr w:type="spellEnd"/>
      <w:r>
        <w:rPr>
          <w:i/>
        </w:rPr>
        <w:t xml:space="preserve">, той </w:t>
      </w:r>
      <w:r w:rsidRPr="0034778C">
        <w:rPr>
          <w:i/>
        </w:rPr>
        <w:t xml:space="preserve">следва да представи поотделно за всяка позиция попълнено </w:t>
      </w:r>
      <w:r w:rsidRPr="00EE6E6C">
        <w:rPr>
          <w:i/>
        </w:rPr>
        <w:t>Приложение № 1</w:t>
      </w:r>
      <w:r w:rsidR="00EE6E6C">
        <w:rPr>
          <w:i/>
        </w:rPr>
        <w:t>8.</w:t>
      </w:r>
    </w:p>
    <w:p w:rsidR="002F113F" w:rsidRPr="00E61241" w:rsidRDefault="002F113F" w:rsidP="00B90443">
      <w:pPr>
        <w:spacing w:before="0"/>
        <w:rPr>
          <w:highlight w:val="yellow"/>
        </w:rPr>
      </w:pPr>
    </w:p>
    <w:p w:rsidR="00E507B6" w:rsidRDefault="00E507B6" w:rsidP="00B90443">
      <w:pPr>
        <w:pStyle w:val="Heading2"/>
        <w:numPr>
          <w:ilvl w:val="0"/>
          <w:numId w:val="0"/>
        </w:numPr>
        <w:ind w:left="720"/>
      </w:pPr>
      <w:bookmarkStart w:id="353" w:name="__RefHeading___Toc391411906"/>
      <w:bookmarkStart w:id="354" w:name="__RefHeading__372_1734234706"/>
      <w:bookmarkStart w:id="355" w:name="_Toc393986566"/>
      <w:bookmarkStart w:id="356" w:name="_Toc416877998"/>
      <w:bookmarkEnd w:id="353"/>
      <w:bookmarkEnd w:id="354"/>
    </w:p>
    <w:p w:rsidR="00E507B6" w:rsidRDefault="00E507B6" w:rsidP="00B90443">
      <w:pPr>
        <w:pStyle w:val="Heading2"/>
        <w:numPr>
          <w:ilvl w:val="0"/>
          <w:numId w:val="0"/>
        </w:numPr>
        <w:ind w:left="720"/>
      </w:pPr>
    </w:p>
    <w:p w:rsidR="00E507B6" w:rsidRDefault="00E507B6" w:rsidP="00B90443">
      <w:pPr>
        <w:pStyle w:val="Heading2"/>
        <w:numPr>
          <w:ilvl w:val="0"/>
          <w:numId w:val="0"/>
        </w:numPr>
        <w:ind w:left="720"/>
      </w:pPr>
    </w:p>
    <w:p w:rsidR="00E507B6" w:rsidRDefault="00E507B6" w:rsidP="00B90443">
      <w:pPr>
        <w:pStyle w:val="Heading2"/>
        <w:numPr>
          <w:ilvl w:val="0"/>
          <w:numId w:val="0"/>
        </w:numPr>
        <w:ind w:left="720"/>
      </w:pPr>
    </w:p>
    <w:bookmarkEnd w:id="355"/>
    <w:bookmarkEnd w:id="356"/>
    <w:p w:rsidR="002F113F" w:rsidRPr="007F680C" w:rsidRDefault="002F113F" w:rsidP="00B90443">
      <w:pPr>
        <w:pStyle w:val="Heading2"/>
        <w:numPr>
          <w:ilvl w:val="0"/>
          <w:numId w:val="0"/>
        </w:numPr>
        <w:ind w:left="720"/>
      </w:pPr>
    </w:p>
    <w:p w:rsidR="00E507B6" w:rsidRDefault="002F113F" w:rsidP="00B90443">
      <w:pPr>
        <w:spacing w:before="0"/>
        <w:ind w:left="5103" w:firstLine="567"/>
        <w:rPr>
          <w:b/>
          <w:bCs/>
        </w:rPr>
      </w:pPr>
      <w:r w:rsidRPr="007F680C">
        <w:rPr>
          <w:b/>
          <w:bCs/>
        </w:rPr>
        <w:tab/>
      </w:r>
      <w:r w:rsidRPr="007F680C">
        <w:rPr>
          <w:b/>
          <w:bCs/>
        </w:rPr>
        <w:tab/>
      </w:r>
      <w:r w:rsidRPr="007F680C">
        <w:rPr>
          <w:b/>
          <w:bCs/>
        </w:rPr>
        <w:tab/>
      </w:r>
      <w:r w:rsidRPr="007F680C">
        <w:rPr>
          <w:b/>
          <w:bCs/>
        </w:rPr>
        <w:tab/>
      </w:r>
      <w:r w:rsidRPr="007F680C">
        <w:rPr>
          <w:b/>
          <w:bCs/>
        </w:rPr>
        <w:tab/>
      </w:r>
      <w:r w:rsidRPr="007F680C">
        <w:rPr>
          <w:b/>
          <w:bCs/>
        </w:rPr>
        <w:tab/>
      </w:r>
      <w:r w:rsidR="000A6255" w:rsidRPr="007F680C">
        <w:rPr>
          <w:b/>
          <w:bCs/>
        </w:rPr>
        <w:t xml:space="preserve">   </w:t>
      </w:r>
      <w:r w:rsidR="003C141D" w:rsidRPr="007F680C">
        <w:rPr>
          <w:b/>
          <w:bCs/>
        </w:rPr>
        <w:tab/>
      </w:r>
      <w:r w:rsidR="003C141D" w:rsidRPr="007F680C">
        <w:rPr>
          <w:b/>
          <w:bCs/>
        </w:rPr>
        <w:tab/>
      </w:r>
      <w:r w:rsidR="003C141D" w:rsidRPr="007F680C">
        <w:rPr>
          <w:b/>
          <w:bCs/>
        </w:rPr>
        <w:tab/>
      </w:r>
      <w:r w:rsidR="000A6255" w:rsidRPr="007F680C">
        <w:rPr>
          <w:b/>
          <w:bCs/>
        </w:rPr>
        <w:t xml:space="preserve"> </w:t>
      </w:r>
    </w:p>
    <w:p w:rsidR="00E507B6" w:rsidRDefault="00E507B6" w:rsidP="00B90443">
      <w:pPr>
        <w:spacing w:before="0"/>
        <w:ind w:left="5103" w:firstLine="567"/>
        <w:rPr>
          <w:b/>
          <w:bCs/>
        </w:rPr>
      </w:pPr>
    </w:p>
    <w:p w:rsidR="00E507B6" w:rsidRDefault="00E507B6" w:rsidP="00B90443">
      <w:pPr>
        <w:spacing w:before="0"/>
        <w:ind w:left="5103" w:firstLine="567"/>
        <w:rPr>
          <w:b/>
          <w:bCs/>
        </w:rPr>
      </w:pPr>
    </w:p>
    <w:p w:rsidR="00E507B6" w:rsidRDefault="00E507B6" w:rsidP="00B90443">
      <w:pPr>
        <w:spacing w:before="0"/>
        <w:ind w:left="5103" w:firstLine="567"/>
        <w:rPr>
          <w:b/>
          <w:bCs/>
        </w:rPr>
      </w:pPr>
    </w:p>
    <w:p w:rsidR="00E507B6" w:rsidRDefault="00E507B6" w:rsidP="00B90443">
      <w:pPr>
        <w:spacing w:before="0"/>
        <w:ind w:left="5103" w:firstLine="567"/>
        <w:rPr>
          <w:b/>
          <w:bCs/>
        </w:rPr>
      </w:pPr>
    </w:p>
    <w:p w:rsidR="00E507B6" w:rsidRDefault="00E507B6" w:rsidP="00B90443">
      <w:pPr>
        <w:spacing w:before="0"/>
        <w:ind w:left="5103" w:firstLine="567"/>
        <w:rPr>
          <w:b/>
          <w:bCs/>
        </w:rPr>
      </w:pPr>
    </w:p>
    <w:p w:rsidR="00E507B6" w:rsidRDefault="00E507B6" w:rsidP="00B90443">
      <w:pPr>
        <w:spacing w:before="0"/>
        <w:ind w:left="5103" w:firstLine="567"/>
        <w:rPr>
          <w:b/>
          <w:bCs/>
        </w:rPr>
      </w:pPr>
    </w:p>
    <w:p w:rsidR="00E507B6" w:rsidRDefault="00E507B6" w:rsidP="00B90443">
      <w:pPr>
        <w:spacing w:before="0"/>
        <w:ind w:left="5103" w:firstLine="567"/>
        <w:rPr>
          <w:b/>
          <w:bCs/>
        </w:rPr>
      </w:pPr>
    </w:p>
    <w:p w:rsidR="00E507B6" w:rsidRDefault="00E507B6" w:rsidP="00B90443">
      <w:pPr>
        <w:spacing w:before="0"/>
        <w:ind w:left="5103" w:firstLine="567"/>
        <w:rPr>
          <w:b/>
          <w:bCs/>
        </w:rPr>
      </w:pPr>
    </w:p>
    <w:p w:rsidR="00E507B6" w:rsidRDefault="00E507B6" w:rsidP="00B90443">
      <w:pPr>
        <w:spacing w:before="0"/>
        <w:ind w:left="5103" w:firstLine="567"/>
        <w:rPr>
          <w:b/>
          <w:bCs/>
        </w:rPr>
      </w:pPr>
    </w:p>
    <w:p w:rsidR="00E507B6" w:rsidRDefault="00E507B6" w:rsidP="00B90443">
      <w:pPr>
        <w:spacing w:before="0"/>
        <w:ind w:left="5103" w:firstLine="567"/>
        <w:rPr>
          <w:b/>
          <w:bCs/>
        </w:rPr>
      </w:pPr>
    </w:p>
    <w:p w:rsidR="00E507B6" w:rsidRDefault="00E507B6" w:rsidP="00B90443">
      <w:pPr>
        <w:spacing w:before="0"/>
        <w:ind w:left="5103" w:firstLine="567"/>
        <w:rPr>
          <w:b/>
          <w:bCs/>
        </w:rPr>
      </w:pPr>
    </w:p>
    <w:p w:rsidR="00E507B6" w:rsidRDefault="00E507B6" w:rsidP="00B90443">
      <w:pPr>
        <w:spacing w:before="0"/>
        <w:ind w:left="5103" w:firstLine="567"/>
        <w:rPr>
          <w:b/>
          <w:bCs/>
        </w:rPr>
      </w:pPr>
    </w:p>
    <w:p w:rsidR="00E507B6" w:rsidRDefault="00E507B6" w:rsidP="00B90443">
      <w:pPr>
        <w:spacing w:before="0"/>
        <w:ind w:left="5103" w:firstLine="567"/>
        <w:rPr>
          <w:b/>
          <w:bCs/>
        </w:rPr>
      </w:pPr>
    </w:p>
    <w:p w:rsidR="00E507B6" w:rsidRDefault="00E507B6" w:rsidP="00B90443">
      <w:pPr>
        <w:spacing w:before="0"/>
        <w:ind w:left="5103" w:firstLine="567"/>
        <w:rPr>
          <w:b/>
          <w:bCs/>
        </w:rPr>
      </w:pPr>
    </w:p>
    <w:p w:rsidR="00A007FB" w:rsidRDefault="00A007FB" w:rsidP="00B90443">
      <w:pPr>
        <w:spacing w:before="0"/>
        <w:ind w:left="5103" w:firstLine="567"/>
        <w:rPr>
          <w:b/>
          <w:bCs/>
        </w:rPr>
      </w:pPr>
    </w:p>
    <w:p w:rsidR="00A007FB" w:rsidRDefault="00A007FB" w:rsidP="00B90443">
      <w:pPr>
        <w:spacing w:before="0"/>
        <w:ind w:left="5103" w:firstLine="567"/>
        <w:rPr>
          <w:b/>
          <w:bCs/>
        </w:rPr>
      </w:pPr>
    </w:p>
    <w:p w:rsidR="00A007FB" w:rsidRDefault="00A007FB" w:rsidP="00B90443">
      <w:pPr>
        <w:spacing w:before="0"/>
        <w:ind w:left="5103" w:firstLine="567"/>
        <w:rPr>
          <w:b/>
          <w:bCs/>
        </w:rPr>
      </w:pPr>
    </w:p>
    <w:p w:rsidR="00A007FB" w:rsidRDefault="00A007FB" w:rsidP="00B90443">
      <w:pPr>
        <w:spacing w:before="0"/>
        <w:ind w:left="5103" w:firstLine="567"/>
        <w:rPr>
          <w:b/>
          <w:bCs/>
        </w:rPr>
      </w:pPr>
    </w:p>
    <w:p w:rsidR="00AF6922" w:rsidRDefault="00AF6922" w:rsidP="00B90443">
      <w:pPr>
        <w:pStyle w:val="Heading1"/>
        <w:jc w:val="right"/>
        <w:rPr>
          <w:highlight w:val="yellow"/>
          <w:lang w:val="bg-BG"/>
        </w:rPr>
      </w:pPr>
    </w:p>
    <w:p w:rsidR="00AF6922" w:rsidRDefault="00AF6922" w:rsidP="00B90443">
      <w:pPr>
        <w:spacing w:before="0"/>
        <w:ind w:left="5103" w:firstLine="567"/>
        <w:rPr>
          <w:rFonts w:eastAsia="Times New Roman"/>
          <w:b/>
        </w:rPr>
      </w:pPr>
    </w:p>
    <w:p w:rsidR="00AF6922" w:rsidRDefault="00AF6922" w:rsidP="00AF6922">
      <w:pPr>
        <w:pStyle w:val="Heading1"/>
        <w:ind w:firstLine="7655"/>
      </w:pPr>
      <w:bookmarkStart w:id="357" w:name="_Toc438122030"/>
      <w:proofErr w:type="spellStart"/>
      <w:r w:rsidRPr="00EE6E6C">
        <w:lastRenderedPageBreak/>
        <w:t>Приложение</w:t>
      </w:r>
      <w:proofErr w:type="spellEnd"/>
      <w:r w:rsidRPr="00EE6E6C">
        <w:t xml:space="preserve"> № 19</w:t>
      </w:r>
      <w:bookmarkEnd w:id="357"/>
    </w:p>
    <w:p w:rsidR="003C141D" w:rsidRPr="007F680C" w:rsidRDefault="003C141D" w:rsidP="00B90443">
      <w:pPr>
        <w:spacing w:before="0"/>
        <w:ind w:left="5103" w:firstLine="567"/>
        <w:rPr>
          <w:rFonts w:eastAsia="Verdana"/>
          <w:b/>
        </w:rPr>
      </w:pPr>
      <w:r w:rsidRPr="007F680C">
        <w:rPr>
          <w:rFonts w:eastAsia="Times New Roman"/>
          <w:b/>
        </w:rPr>
        <w:t>ДО</w:t>
      </w:r>
    </w:p>
    <w:p w:rsidR="003C141D" w:rsidRPr="007F680C" w:rsidRDefault="003C141D" w:rsidP="00B90443">
      <w:pPr>
        <w:spacing w:before="0"/>
        <w:ind w:left="5103" w:firstLine="567"/>
        <w:rPr>
          <w:rFonts w:eastAsia="Times New Roman"/>
          <w:b/>
        </w:rPr>
      </w:pPr>
      <w:r w:rsidRPr="007F680C">
        <w:rPr>
          <w:rFonts w:eastAsia="Times New Roman"/>
          <w:b/>
        </w:rPr>
        <w:t>ИЗПЪЛНИТЕЛНА АГЕНЦИЯ</w:t>
      </w:r>
    </w:p>
    <w:p w:rsidR="003C141D" w:rsidRPr="007F680C" w:rsidRDefault="003C141D" w:rsidP="00B90443">
      <w:pPr>
        <w:spacing w:before="0"/>
        <w:ind w:left="5103" w:firstLine="567"/>
        <w:rPr>
          <w:rFonts w:eastAsia="Times New Roman"/>
          <w:b/>
        </w:rPr>
      </w:pPr>
      <w:r w:rsidRPr="007F680C">
        <w:rPr>
          <w:rFonts w:eastAsia="Times New Roman"/>
          <w:b/>
        </w:rPr>
        <w:t>„БОРБА С ГРАДУШКИТЕ“</w:t>
      </w:r>
    </w:p>
    <w:p w:rsidR="00104665" w:rsidRPr="007F680C" w:rsidRDefault="00104665" w:rsidP="00B90443">
      <w:pPr>
        <w:spacing w:before="0"/>
        <w:rPr>
          <w:rFonts w:eastAsia="Times New Roman"/>
          <w:b/>
          <w:bCs/>
        </w:rPr>
      </w:pPr>
    </w:p>
    <w:p w:rsidR="002F113F" w:rsidRPr="007F680C" w:rsidRDefault="002F113F" w:rsidP="00B90443">
      <w:pPr>
        <w:spacing w:before="0"/>
        <w:jc w:val="center"/>
        <w:rPr>
          <w:rFonts w:eastAsia="Times New Roman"/>
          <w:b/>
          <w:bCs/>
        </w:rPr>
      </w:pPr>
    </w:p>
    <w:p w:rsidR="002F113F" w:rsidRPr="007F680C" w:rsidRDefault="002F113F" w:rsidP="00B90443">
      <w:pPr>
        <w:spacing w:before="0"/>
        <w:jc w:val="center"/>
        <w:rPr>
          <w:b/>
        </w:rPr>
      </w:pPr>
      <w:r w:rsidRPr="007F680C">
        <w:rPr>
          <w:b/>
        </w:rPr>
        <w:t>ЦЕНОВА ОФЕРТА</w:t>
      </w:r>
    </w:p>
    <w:p w:rsidR="00E761EB" w:rsidRPr="007F680C" w:rsidRDefault="00E761EB" w:rsidP="00B90443">
      <w:pPr>
        <w:spacing w:before="0"/>
        <w:jc w:val="center"/>
        <w:rPr>
          <w:b/>
          <w:bCs/>
        </w:rPr>
      </w:pPr>
    </w:p>
    <w:p w:rsidR="00E761EB" w:rsidRPr="007F680C" w:rsidRDefault="00E761EB" w:rsidP="00B90443">
      <w:pPr>
        <w:tabs>
          <w:tab w:val="right" w:leader="dot" w:pos="9070"/>
        </w:tabs>
        <w:spacing w:before="0"/>
      </w:pPr>
      <w:r w:rsidRPr="007F680C">
        <w:t>От ……………………………………………………………………………………………………..</w:t>
      </w:r>
    </w:p>
    <w:p w:rsidR="00E761EB" w:rsidRPr="007F680C" w:rsidRDefault="00E761EB" w:rsidP="00B90443">
      <w:pPr>
        <w:spacing w:before="0"/>
        <w:jc w:val="center"/>
      </w:pPr>
      <w:r w:rsidRPr="007F680C">
        <w:t>(наименование на участника)</w:t>
      </w:r>
    </w:p>
    <w:p w:rsidR="00E761EB" w:rsidRPr="007F680C" w:rsidRDefault="00E761EB" w:rsidP="00B90443">
      <w:pPr>
        <w:spacing w:before="0"/>
      </w:pPr>
      <w:r w:rsidRPr="007F680C">
        <w:t>…………………………………………………………………………………………………………</w:t>
      </w:r>
    </w:p>
    <w:p w:rsidR="00E761EB" w:rsidRPr="007F680C" w:rsidRDefault="00E761EB" w:rsidP="00B90443">
      <w:pPr>
        <w:spacing w:before="0"/>
        <w:jc w:val="center"/>
      </w:pPr>
      <w:r w:rsidRPr="007F680C">
        <w:t xml:space="preserve"> (ЕИК/ БУЛСТАТ)</w:t>
      </w:r>
    </w:p>
    <w:p w:rsidR="00E761EB" w:rsidRPr="007F680C" w:rsidRDefault="00E761EB" w:rsidP="00B90443">
      <w:pPr>
        <w:tabs>
          <w:tab w:val="right" w:leader="dot" w:pos="9070"/>
        </w:tabs>
        <w:spacing w:before="0"/>
      </w:pPr>
      <w:r w:rsidRPr="007F680C">
        <w:t>…………………………………………………………………………………………………………</w:t>
      </w:r>
    </w:p>
    <w:p w:rsidR="00E761EB" w:rsidRPr="007F680C" w:rsidRDefault="00E761EB" w:rsidP="00B90443">
      <w:pPr>
        <w:spacing w:before="0"/>
        <w:jc w:val="center"/>
        <w:rPr>
          <w:rFonts w:eastAsia="Times New Roman"/>
        </w:rPr>
      </w:pPr>
      <w:r w:rsidRPr="007F680C">
        <w:t>(адрес по регистрация)</w:t>
      </w:r>
    </w:p>
    <w:p w:rsidR="00711510" w:rsidRPr="007F680C" w:rsidRDefault="00711510" w:rsidP="00B90443">
      <w:pPr>
        <w:tabs>
          <w:tab w:val="right" w:leader="dot" w:pos="9070"/>
        </w:tabs>
        <w:spacing w:before="0"/>
        <w:rPr>
          <w:rFonts w:eastAsia="Times New Roman"/>
          <w:u w:val="single"/>
        </w:rPr>
      </w:pPr>
    </w:p>
    <w:p w:rsidR="00B435AF" w:rsidRPr="00B435AF" w:rsidRDefault="00E462FD" w:rsidP="00B435AF">
      <w:pPr>
        <w:spacing w:before="0"/>
        <w:rPr>
          <w:b/>
          <w:bCs/>
          <w:iCs/>
        </w:rPr>
      </w:pPr>
      <w:r w:rsidRPr="00C615AA">
        <w:t xml:space="preserve">Открита </w:t>
      </w:r>
      <w:r w:rsidRPr="00E16A7C">
        <w:t xml:space="preserve">процедура </w:t>
      </w:r>
      <w:r w:rsidRPr="00C615AA">
        <w:t xml:space="preserve">за възлагане на обществена поръчка </w:t>
      </w:r>
      <w:r w:rsidRPr="00C615AA">
        <w:rPr>
          <w:bCs/>
        </w:rPr>
        <w:t>с предмет</w:t>
      </w:r>
      <w:r w:rsidRPr="00C615AA">
        <w:t xml:space="preserve">: </w:t>
      </w:r>
      <w:r w:rsidR="00B435AF" w:rsidRPr="00B435AF">
        <w:rPr>
          <w:b/>
          <w:bCs/>
          <w:iCs/>
        </w:rPr>
        <w:t>„</w:t>
      </w:r>
      <w:proofErr w:type="spellStart"/>
      <w:r w:rsidR="00B435AF" w:rsidRPr="00B435AF">
        <w:rPr>
          <w:b/>
          <w:bCs/>
          <w:iCs/>
          <w:lang w:val="ru-RU"/>
        </w:rPr>
        <w:t>Извънгаранционно</w:t>
      </w:r>
      <w:proofErr w:type="spellEnd"/>
      <w:r w:rsidR="00B435AF" w:rsidRPr="00B435AF">
        <w:rPr>
          <w:b/>
          <w:bCs/>
          <w:iCs/>
          <w:lang w:val="ru-RU"/>
        </w:rPr>
        <w:t xml:space="preserve"> </w:t>
      </w:r>
      <w:proofErr w:type="spellStart"/>
      <w:r w:rsidR="00B435AF" w:rsidRPr="00B435AF">
        <w:rPr>
          <w:b/>
          <w:bCs/>
          <w:iCs/>
          <w:lang w:val="ru-RU"/>
        </w:rPr>
        <w:t>поддържане</w:t>
      </w:r>
      <w:proofErr w:type="spellEnd"/>
      <w:r w:rsidR="00B435AF" w:rsidRPr="00B435AF">
        <w:rPr>
          <w:b/>
          <w:bCs/>
          <w:iCs/>
          <w:lang w:val="ru-RU"/>
        </w:rPr>
        <w:t xml:space="preserve"> на </w:t>
      </w:r>
      <w:proofErr w:type="spellStart"/>
      <w:r w:rsidR="00B435AF" w:rsidRPr="00B435AF">
        <w:rPr>
          <w:b/>
          <w:bCs/>
          <w:iCs/>
          <w:lang w:val="ru-RU"/>
        </w:rPr>
        <w:t>специализирано</w:t>
      </w:r>
      <w:proofErr w:type="spellEnd"/>
      <w:r w:rsidR="00B435AF" w:rsidRPr="00B435AF">
        <w:rPr>
          <w:b/>
          <w:bCs/>
          <w:iCs/>
          <w:lang w:val="ru-RU"/>
        </w:rPr>
        <w:t xml:space="preserve"> </w:t>
      </w:r>
      <w:proofErr w:type="spellStart"/>
      <w:r w:rsidR="00B435AF" w:rsidRPr="00B435AF">
        <w:rPr>
          <w:b/>
          <w:bCs/>
          <w:iCs/>
          <w:lang w:val="ru-RU"/>
        </w:rPr>
        <w:t>оборудване</w:t>
      </w:r>
      <w:proofErr w:type="spellEnd"/>
      <w:r w:rsidR="00B435AF" w:rsidRPr="00B435AF">
        <w:rPr>
          <w:b/>
          <w:bCs/>
          <w:iCs/>
          <w:lang w:val="ru-RU"/>
        </w:rPr>
        <w:t xml:space="preserve"> на ИА „</w:t>
      </w:r>
      <w:proofErr w:type="spellStart"/>
      <w:r w:rsidR="00B435AF" w:rsidRPr="00B435AF">
        <w:rPr>
          <w:b/>
          <w:bCs/>
          <w:iCs/>
          <w:lang w:val="ru-RU"/>
        </w:rPr>
        <w:t>Борба</w:t>
      </w:r>
      <w:proofErr w:type="spellEnd"/>
      <w:r w:rsidR="00B435AF" w:rsidRPr="00B435AF">
        <w:rPr>
          <w:b/>
          <w:bCs/>
          <w:iCs/>
          <w:lang w:val="ru-RU"/>
        </w:rPr>
        <w:t xml:space="preserve"> с </w:t>
      </w:r>
      <w:proofErr w:type="spellStart"/>
      <w:r w:rsidR="00B435AF" w:rsidRPr="00B435AF">
        <w:rPr>
          <w:b/>
          <w:bCs/>
          <w:iCs/>
          <w:lang w:val="ru-RU"/>
        </w:rPr>
        <w:t>градушките</w:t>
      </w:r>
      <w:proofErr w:type="spellEnd"/>
      <w:r w:rsidR="00B435AF" w:rsidRPr="00B435AF">
        <w:rPr>
          <w:b/>
          <w:bCs/>
          <w:iCs/>
          <w:lang w:val="ru-RU"/>
        </w:rPr>
        <w:t xml:space="preserve">“, </w:t>
      </w:r>
      <w:proofErr w:type="spellStart"/>
      <w:r w:rsidR="00B435AF" w:rsidRPr="00B435AF">
        <w:rPr>
          <w:b/>
          <w:bCs/>
          <w:iCs/>
          <w:lang w:val="ru-RU"/>
        </w:rPr>
        <w:t>включващ</w:t>
      </w:r>
      <w:proofErr w:type="spellEnd"/>
      <w:r w:rsidR="00B435AF" w:rsidRPr="00B435AF">
        <w:rPr>
          <w:b/>
          <w:bCs/>
          <w:iCs/>
        </w:rPr>
        <w:t>а</w:t>
      </w:r>
      <w:r w:rsidR="00B435AF" w:rsidRPr="00B435AF">
        <w:rPr>
          <w:b/>
          <w:bCs/>
          <w:iCs/>
          <w:lang w:val="ru-RU"/>
        </w:rPr>
        <w:t xml:space="preserve"> 2 </w:t>
      </w:r>
      <w:proofErr w:type="spellStart"/>
      <w:r w:rsidR="00B435AF" w:rsidRPr="00B435AF">
        <w:rPr>
          <w:b/>
          <w:bCs/>
          <w:iCs/>
          <w:lang w:val="ru-RU"/>
        </w:rPr>
        <w:t>обособени</w:t>
      </w:r>
      <w:proofErr w:type="spellEnd"/>
      <w:r w:rsidR="00B435AF" w:rsidRPr="00B435AF">
        <w:rPr>
          <w:b/>
          <w:bCs/>
          <w:iCs/>
          <w:lang w:val="ru-RU"/>
        </w:rPr>
        <w:t xml:space="preserve"> позиции, </w:t>
      </w:r>
      <w:proofErr w:type="spellStart"/>
      <w:r w:rsidR="00B435AF" w:rsidRPr="00B435AF">
        <w:rPr>
          <w:b/>
          <w:bCs/>
          <w:iCs/>
          <w:lang w:val="ru-RU"/>
        </w:rPr>
        <w:t>както</w:t>
      </w:r>
      <w:proofErr w:type="spellEnd"/>
      <w:r w:rsidR="00B435AF" w:rsidRPr="00B435AF">
        <w:rPr>
          <w:b/>
          <w:bCs/>
          <w:iCs/>
          <w:lang w:val="ru-RU"/>
        </w:rPr>
        <w:t xml:space="preserve"> </w:t>
      </w:r>
      <w:proofErr w:type="spellStart"/>
      <w:r w:rsidR="00B435AF" w:rsidRPr="00B435AF">
        <w:rPr>
          <w:b/>
          <w:bCs/>
          <w:iCs/>
          <w:lang w:val="ru-RU"/>
        </w:rPr>
        <w:t>следва</w:t>
      </w:r>
      <w:proofErr w:type="spellEnd"/>
      <w:r w:rsidR="00B435AF" w:rsidRPr="00B435AF">
        <w:rPr>
          <w:b/>
          <w:bCs/>
          <w:iCs/>
        </w:rPr>
        <w:t>:</w:t>
      </w:r>
    </w:p>
    <w:p w:rsidR="00B435AF" w:rsidRPr="00B435AF" w:rsidRDefault="00B435AF" w:rsidP="00B435AF">
      <w:pPr>
        <w:spacing w:before="0"/>
        <w:rPr>
          <w:b/>
          <w:bCs/>
          <w:iCs/>
        </w:rPr>
      </w:pPr>
      <w:r w:rsidRPr="00B435AF">
        <w:rPr>
          <w:b/>
          <w:bCs/>
          <w:iCs/>
          <w:lang w:val="ru-RU"/>
        </w:rPr>
        <w:t xml:space="preserve">1. </w:t>
      </w:r>
      <w:proofErr w:type="spellStart"/>
      <w:r w:rsidRPr="00B435AF">
        <w:rPr>
          <w:b/>
          <w:bCs/>
          <w:iCs/>
          <w:lang w:val="ru-RU"/>
        </w:rPr>
        <w:t>Извънгаранционно</w:t>
      </w:r>
      <w:proofErr w:type="spellEnd"/>
      <w:r w:rsidRPr="00B435AF">
        <w:rPr>
          <w:b/>
          <w:bCs/>
          <w:iCs/>
          <w:lang w:val="ru-RU"/>
        </w:rPr>
        <w:t xml:space="preserve"> </w:t>
      </w:r>
      <w:proofErr w:type="spellStart"/>
      <w:r w:rsidRPr="00B435AF">
        <w:rPr>
          <w:b/>
          <w:bCs/>
          <w:iCs/>
          <w:lang w:val="ru-RU"/>
        </w:rPr>
        <w:t>поддържане</w:t>
      </w:r>
      <w:proofErr w:type="spellEnd"/>
      <w:r w:rsidRPr="00B435AF">
        <w:rPr>
          <w:b/>
          <w:bCs/>
          <w:iCs/>
          <w:lang w:val="ru-RU"/>
        </w:rPr>
        <w:t xml:space="preserve"> на </w:t>
      </w:r>
      <w:proofErr w:type="spellStart"/>
      <w:r w:rsidR="006D3EDD" w:rsidRPr="009A108B">
        <w:rPr>
          <w:b/>
          <w:bCs/>
          <w:iCs/>
        </w:rPr>
        <w:t>дву</w:t>
      </w:r>
      <w:r w:rsidR="006D3EDD">
        <w:rPr>
          <w:b/>
          <w:bCs/>
          <w:iCs/>
        </w:rPr>
        <w:t>диапазонни</w:t>
      </w:r>
      <w:proofErr w:type="spellEnd"/>
      <w:r w:rsidRPr="00B435AF">
        <w:rPr>
          <w:b/>
          <w:bCs/>
          <w:iCs/>
        </w:rPr>
        <w:t xml:space="preserve"> </w:t>
      </w:r>
      <w:proofErr w:type="spellStart"/>
      <w:r w:rsidRPr="00B435AF">
        <w:rPr>
          <w:b/>
          <w:bCs/>
          <w:iCs/>
        </w:rPr>
        <w:t>доплерови</w:t>
      </w:r>
      <w:proofErr w:type="spellEnd"/>
      <w:r w:rsidRPr="00B435AF">
        <w:rPr>
          <w:b/>
          <w:bCs/>
          <w:iCs/>
          <w:lang w:val="ru-RU"/>
        </w:rPr>
        <w:t xml:space="preserve"> </w:t>
      </w:r>
      <w:proofErr w:type="spellStart"/>
      <w:r w:rsidRPr="00B435AF">
        <w:rPr>
          <w:b/>
          <w:bCs/>
          <w:iCs/>
          <w:lang w:val="ru-RU"/>
        </w:rPr>
        <w:t>метеорологични</w:t>
      </w:r>
      <w:proofErr w:type="spellEnd"/>
      <w:r w:rsidRPr="00B435AF">
        <w:rPr>
          <w:b/>
          <w:bCs/>
          <w:iCs/>
          <w:lang w:val="ru-RU"/>
        </w:rPr>
        <w:t xml:space="preserve"> </w:t>
      </w:r>
      <w:proofErr w:type="spellStart"/>
      <w:r w:rsidRPr="00B435AF">
        <w:rPr>
          <w:b/>
          <w:bCs/>
          <w:iCs/>
          <w:lang w:val="ru-RU"/>
        </w:rPr>
        <w:t>радари</w:t>
      </w:r>
      <w:proofErr w:type="spellEnd"/>
      <w:r w:rsidRPr="00B435AF">
        <w:rPr>
          <w:b/>
          <w:bCs/>
          <w:iCs/>
        </w:rPr>
        <w:t>, работещи под система</w:t>
      </w:r>
      <w:r w:rsidRPr="00B435AF">
        <w:rPr>
          <w:b/>
          <w:bCs/>
          <w:iCs/>
          <w:lang w:val="ru-RU"/>
        </w:rPr>
        <w:t xml:space="preserve"> </w:t>
      </w:r>
      <w:r w:rsidRPr="00B435AF">
        <w:rPr>
          <w:b/>
          <w:bCs/>
          <w:iCs/>
        </w:rPr>
        <w:t>ИРИС;</w:t>
      </w:r>
    </w:p>
    <w:p w:rsidR="00E462FD" w:rsidRPr="00B435AF" w:rsidRDefault="00B435AF" w:rsidP="00B435AF">
      <w:pPr>
        <w:spacing w:before="0"/>
      </w:pPr>
      <w:r w:rsidRPr="00B435AF">
        <w:rPr>
          <w:b/>
          <w:bCs/>
          <w:iCs/>
        </w:rPr>
        <w:t>2. Извънгаранционно поддържане на технически средства, на системите и продуктите за управление на стрелба</w:t>
      </w:r>
      <w:r w:rsidRPr="00B435AF">
        <w:rPr>
          <w:b/>
          <w:bCs/>
          <w:iCs/>
          <w:lang w:val="en-US"/>
        </w:rPr>
        <w:t xml:space="preserve"> </w:t>
      </w:r>
      <w:r w:rsidRPr="00B435AF">
        <w:rPr>
          <w:b/>
          <w:bCs/>
          <w:iCs/>
        </w:rPr>
        <w:t xml:space="preserve">с </w:t>
      </w:r>
      <w:proofErr w:type="spellStart"/>
      <w:r w:rsidRPr="00B435AF">
        <w:rPr>
          <w:b/>
          <w:bCs/>
          <w:iCs/>
        </w:rPr>
        <w:t>противоградови</w:t>
      </w:r>
      <w:proofErr w:type="spellEnd"/>
      <w:r w:rsidRPr="00B435AF">
        <w:rPr>
          <w:b/>
          <w:bCs/>
          <w:iCs/>
        </w:rPr>
        <w:t xml:space="preserve"> ракети, на кодирани </w:t>
      </w:r>
      <w:proofErr w:type="spellStart"/>
      <w:r w:rsidRPr="00B435AF">
        <w:rPr>
          <w:b/>
          <w:bCs/>
          <w:iCs/>
        </w:rPr>
        <w:t>телеметрични</w:t>
      </w:r>
      <w:proofErr w:type="spellEnd"/>
      <w:r w:rsidRPr="00B435AF">
        <w:rPr>
          <w:b/>
          <w:bCs/>
          <w:iCs/>
        </w:rPr>
        <w:t xml:space="preserve"> мрежи и мрежи за гласови данни</w:t>
      </w:r>
      <w:r w:rsidR="009D4147">
        <w:rPr>
          <w:b/>
          <w:bCs/>
          <w:iCs/>
        </w:rPr>
        <w:t>“</w:t>
      </w:r>
      <w:r w:rsidRPr="00B435AF">
        <w:rPr>
          <w:b/>
          <w:bCs/>
          <w:iCs/>
        </w:rPr>
        <w:t>.</w:t>
      </w:r>
    </w:p>
    <w:p w:rsidR="00E462FD" w:rsidRPr="00E61241" w:rsidRDefault="00E462FD" w:rsidP="00B90443">
      <w:pPr>
        <w:spacing w:before="0"/>
      </w:pPr>
      <w:r w:rsidRPr="00E61241">
        <w:t>За обособена позиция №</w:t>
      </w:r>
      <w:r>
        <w:t xml:space="preserve"> ………“………………………………………………………………….</w:t>
      </w:r>
      <w:r w:rsidRPr="00E61241">
        <w:t>“</w:t>
      </w:r>
    </w:p>
    <w:p w:rsidR="00E761EB" w:rsidRPr="007F680C" w:rsidRDefault="00E462FD" w:rsidP="00B90443">
      <w:pPr>
        <w:spacing w:before="0"/>
        <w:jc w:val="center"/>
        <w:rPr>
          <w:b/>
          <w:bCs/>
        </w:rPr>
      </w:pPr>
      <w:r w:rsidRPr="00E61241">
        <w:t xml:space="preserve">                                              </w:t>
      </w:r>
      <w:r>
        <w:tab/>
      </w:r>
      <w:r>
        <w:tab/>
        <w:t xml:space="preserve">      </w:t>
      </w:r>
      <w:r w:rsidRPr="00E61241">
        <w:t>(изписва се наименованието на съответната позиция)</w:t>
      </w:r>
    </w:p>
    <w:p w:rsidR="00E761EB" w:rsidRPr="000375FF" w:rsidRDefault="00E761EB" w:rsidP="00B90443">
      <w:pPr>
        <w:spacing w:before="0"/>
        <w:ind w:firstLine="567"/>
        <w:rPr>
          <w:b/>
          <w:bCs/>
          <w:highlight w:val="yellow"/>
        </w:rPr>
      </w:pPr>
    </w:p>
    <w:p w:rsidR="002077E9" w:rsidRDefault="002077E9" w:rsidP="00B90443">
      <w:pPr>
        <w:spacing w:before="0"/>
        <w:ind w:firstLine="567"/>
        <w:rPr>
          <w:b/>
          <w:bCs/>
        </w:rPr>
      </w:pPr>
    </w:p>
    <w:p w:rsidR="002F113F" w:rsidRPr="007F680C" w:rsidRDefault="00E761EB" w:rsidP="00B90443">
      <w:pPr>
        <w:spacing w:before="0"/>
        <w:ind w:firstLine="567"/>
      </w:pPr>
      <w:r w:rsidRPr="007F680C">
        <w:rPr>
          <w:b/>
          <w:bCs/>
        </w:rPr>
        <w:t>УВАЖАЕМИ ГОСПОДИН ИЗПЪЛНИТЕЛЕН ДИРЕКТОР</w:t>
      </w:r>
      <w:r w:rsidR="002F113F" w:rsidRPr="007F680C">
        <w:rPr>
          <w:b/>
          <w:bCs/>
        </w:rPr>
        <w:t>,</w:t>
      </w:r>
    </w:p>
    <w:p w:rsidR="00E761EB" w:rsidRPr="000375FF" w:rsidRDefault="00E761EB" w:rsidP="00B90443">
      <w:pPr>
        <w:spacing w:before="0"/>
        <w:rPr>
          <w:highlight w:val="yellow"/>
        </w:rPr>
      </w:pPr>
    </w:p>
    <w:p w:rsidR="00711510" w:rsidRDefault="00711510" w:rsidP="00B90443">
      <w:pPr>
        <w:spacing w:before="0"/>
        <w:ind w:firstLine="567"/>
        <w:rPr>
          <w:highlight w:val="yellow"/>
        </w:rPr>
      </w:pPr>
    </w:p>
    <w:p w:rsidR="00711510" w:rsidRPr="00E507B6" w:rsidRDefault="00711510" w:rsidP="00B90443">
      <w:pPr>
        <w:tabs>
          <w:tab w:val="right" w:leader="dot" w:pos="9070"/>
        </w:tabs>
        <w:spacing w:before="0"/>
        <w:ind w:firstLine="851"/>
        <w:rPr>
          <w:rFonts w:eastAsia="Times New Roman"/>
        </w:rPr>
      </w:pPr>
      <w:r w:rsidRPr="00E507B6">
        <w:rPr>
          <w:rFonts w:eastAsia="Times New Roman"/>
        </w:rPr>
        <w:t>С настоящото предложение Ви представяме ценово предложение за участие в обявената от Вас процедура.</w:t>
      </w:r>
    </w:p>
    <w:p w:rsidR="00711510" w:rsidRPr="00AF6922" w:rsidRDefault="00711510" w:rsidP="00B90443">
      <w:pPr>
        <w:spacing w:before="0"/>
        <w:ind w:firstLine="567"/>
      </w:pPr>
    </w:p>
    <w:p w:rsidR="0012608D" w:rsidRPr="00AF6922" w:rsidRDefault="006F120A" w:rsidP="00EC40B5">
      <w:pPr>
        <w:pStyle w:val="ListParagraph"/>
        <w:numPr>
          <w:ilvl w:val="0"/>
          <w:numId w:val="17"/>
        </w:numPr>
        <w:spacing w:before="0"/>
      </w:pPr>
      <w:r w:rsidRPr="00AF6922">
        <w:t>Ц</w:t>
      </w:r>
      <w:r w:rsidR="00E507B6" w:rsidRPr="00AF6922">
        <w:t xml:space="preserve">ена </w:t>
      </w:r>
      <w:r w:rsidR="00AF6922" w:rsidRPr="00AF6922">
        <w:t>за изпълнение на услугата</w:t>
      </w:r>
      <w:r w:rsidR="00E507B6" w:rsidRPr="00AF6922">
        <w:t xml:space="preserve"> - ………………………. лв. (словом) без ДДС.</w:t>
      </w:r>
    </w:p>
    <w:p w:rsidR="00E507B6" w:rsidRPr="00AF6922" w:rsidRDefault="00AF6922" w:rsidP="00EC40B5">
      <w:pPr>
        <w:pStyle w:val="ListParagraph"/>
        <w:numPr>
          <w:ilvl w:val="0"/>
          <w:numId w:val="17"/>
        </w:numPr>
        <w:spacing w:before="0"/>
      </w:pPr>
      <w:r w:rsidRPr="00AF6922">
        <w:t>Цена за изпълнение на услугата</w:t>
      </w:r>
      <w:r w:rsidR="00E507B6" w:rsidRPr="00AF6922">
        <w:t xml:space="preserve"> - ………………………. лв. (словом) с ДДС.</w:t>
      </w:r>
    </w:p>
    <w:p w:rsidR="00E507B6" w:rsidRPr="00E507B6" w:rsidRDefault="00E507B6" w:rsidP="00B90443">
      <w:pPr>
        <w:spacing w:before="0"/>
        <w:ind w:left="567"/>
      </w:pPr>
    </w:p>
    <w:p w:rsidR="00711510" w:rsidRPr="00711510" w:rsidRDefault="00711510" w:rsidP="00B90443">
      <w:pPr>
        <w:spacing w:before="0"/>
        <w:ind w:firstLine="567"/>
        <w:rPr>
          <w:highlight w:val="red"/>
        </w:rPr>
      </w:pPr>
    </w:p>
    <w:p w:rsidR="00E761EB" w:rsidRPr="000375FF" w:rsidRDefault="00E761EB" w:rsidP="00B90443">
      <w:pPr>
        <w:spacing w:before="0"/>
        <w:rPr>
          <w:highlight w:val="yellow"/>
        </w:rPr>
      </w:pPr>
    </w:p>
    <w:p w:rsidR="00E761EB" w:rsidRPr="000375FF" w:rsidRDefault="00E761EB" w:rsidP="00B90443">
      <w:pPr>
        <w:spacing w:before="0"/>
        <w:rPr>
          <w:highlight w:val="yellow"/>
        </w:rPr>
      </w:pPr>
    </w:p>
    <w:p w:rsidR="00E761EB" w:rsidRDefault="00E761EB" w:rsidP="00B90443">
      <w:pPr>
        <w:spacing w:before="0"/>
      </w:pPr>
      <w:r w:rsidRPr="002077E9">
        <w:t>Дата:……………………</w:t>
      </w:r>
      <w:r w:rsidRPr="002077E9">
        <w:tab/>
      </w:r>
      <w:r w:rsidRPr="002077E9">
        <w:tab/>
      </w:r>
      <w:r w:rsidRPr="002077E9">
        <w:tab/>
      </w:r>
      <w:r w:rsidRPr="002077E9">
        <w:tab/>
        <w:t>Име и фамилия:…………………………………….</w:t>
      </w:r>
    </w:p>
    <w:p w:rsidR="005A1BE7" w:rsidRPr="002077E9" w:rsidRDefault="005A1BE7" w:rsidP="00B90443">
      <w:pPr>
        <w:spacing w:before="0"/>
      </w:pPr>
      <w:r>
        <w:tab/>
      </w:r>
      <w:r>
        <w:tab/>
      </w:r>
      <w:r>
        <w:tab/>
      </w:r>
      <w:r>
        <w:tab/>
      </w:r>
      <w:r>
        <w:tab/>
      </w:r>
      <w:r>
        <w:tab/>
      </w:r>
      <w:r>
        <w:tab/>
      </w:r>
      <w:r>
        <w:tab/>
        <w:t>Длъжност:…………………………………………..</w:t>
      </w:r>
    </w:p>
    <w:p w:rsidR="002F113F" w:rsidRPr="002077E9" w:rsidRDefault="00E761EB" w:rsidP="00B90443">
      <w:pPr>
        <w:spacing w:before="0"/>
        <w:ind w:left="3816" w:firstLine="720"/>
      </w:pPr>
      <w:r w:rsidRPr="002077E9">
        <w:t>Подпис и печат:…………………………….............</w:t>
      </w:r>
    </w:p>
    <w:p w:rsidR="00E507B6" w:rsidRDefault="00E507B6" w:rsidP="00B90443">
      <w:pPr>
        <w:spacing w:before="0"/>
        <w:ind w:left="3816" w:firstLine="720"/>
        <w:rPr>
          <w:highlight w:val="yellow"/>
        </w:rPr>
      </w:pPr>
    </w:p>
    <w:p w:rsidR="00E507B6" w:rsidRDefault="00E507B6" w:rsidP="00B90443">
      <w:pPr>
        <w:spacing w:before="0"/>
        <w:ind w:left="3816" w:firstLine="720"/>
        <w:rPr>
          <w:highlight w:val="yellow"/>
        </w:rPr>
      </w:pPr>
    </w:p>
    <w:p w:rsidR="00E507B6" w:rsidRDefault="00E507B6" w:rsidP="00B90443">
      <w:pPr>
        <w:spacing w:before="0"/>
        <w:ind w:left="3816" w:firstLine="720"/>
        <w:rPr>
          <w:highlight w:val="yellow"/>
        </w:rPr>
      </w:pPr>
    </w:p>
    <w:p w:rsidR="00E507B6" w:rsidRPr="008B1E87" w:rsidRDefault="00E507B6" w:rsidP="00B90443">
      <w:pPr>
        <w:spacing w:before="0"/>
        <w:rPr>
          <w:rFonts w:eastAsia="Times New Roman"/>
        </w:rPr>
      </w:pPr>
      <w:r w:rsidRPr="008B1E87">
        <w:rPr>
          <w:u w:val="single"/>
        </w:rPr>
        <w:t>Забележка:</w:t>
      </w:r>
      <w:r w:rsidRPr="008B1E87">
        <w:t xml:space="preserve">  </w:t>
      </w:r>
      <w:r w:rsidRPr="008B1E87">
        <w:rPr>
          <w:i/>
        </w:rPr>
        <w:t>В случай че се участва за повече от една позиция, участникът следва да представи поотделно за всяка п</w:t>
      </w:r>
      <w:r w:rsidR="00581545">
        <w:rPr>
          <w:i/>
        </w:rPr>
        <w:t xml:space="preserve">озиция попълнено </w:t>
      </w:r>
      <w:r w:rsidR="00581545" w:rsidRPr="00EE6E6C">
        <w:rPr>
          <w:i/>
        </w:rPr>
        <w:t>Приложение № 1</w:t>
      </w:r>
      <w:r w:rsidR="00EE6E6C">
        <w:rPr>
          <w:i/>
        </w:rPr>
        <w:t>9.</w:t>
      </w:r>
    </w:p>
    <w:p w:rsidR="0026786A" w:rsidRDefault="0026786A" w:rsidP="00B90443">
      <w:pPr>
        <w:spacing w:before="0"/>
        <w:jc w:val="right"/>
        <w:rPr>
          <w:b/>
          <w:bCs/>
          <w:highlight w:val="yellow"/>
        </w:rPr>
      </w:pPr>
      <w:bookmarkStart w:id="358" w:name="__RefHeading___Toc391411907"/>
      <w:bookmarkStart w:id="359" w:name="__RefHeading__374_1734234706"/>
      <w:bookmarkEnd w:id="358"/>
      <w:bookmarkEnd w:id="359"/>
    </w:p>
    <w:p w:rsidR="0026786A" w:rsidRDefault="0026786A" w:rsidP="00B90443">
      <w:pPr>
        <w:spacing w:before="0"/>
        <w:jc w:val="right"/>
        <w:rPr>
          <w:b/>
          <w:bCs/>
          <w:highlight w:val="yellow"/>
        </w:rPr>
      </w:pPr>
    </w:p>
    <w:p w:rsidR="0026786A" w:rsidRDefault="0026786A" w:rsidP="00B90443">
      <w:pPr>
        <w:spacing w:before="0"/>
        <w:jc w:val="right"/>
        <w:rPr>
          <w:b/>
          <w:bCs/>
          <w:highlight w:val="yellow"/>
        </w:rPr>
      </w:pPr>
    </w:p>
    <w:p w:rsidR="0026786A" w:rsidRDefault="0026786A" w:rsidP="00B90443">
      <w:pPr>
        <w:spacing w:before="0"/>
        <w:jc w:val="right"/>
        <w:rPr>
          <w:b/>
          <w:bCs/>
          <w:highlight w:val="yellow"/>
        </w:rPr>
      </w:pPr>
    </w:p>
    <w:p w:rsidR="009A15D7" w:rsidRDefault="009A15D7" w:rsidP="00B90443">
      <w:pPr>
        <w:spacing w:before="0"/>
        <w:jc w:val="right"/>
        <w:rPr>
          <w:b/>
          <w:bCs/>
          <w:highlight w:val="yellow"/>
        </w:rPr>
      </w:pPr>
    </w:p>
    <w:p w:rsidR="00AF6922" w:rsidRPr="00005482" w:rsidRDefault="00AF6922" w:rsidP="00AF6922">
      <w:pPr>
        <w:pStyle w:val="Heading1"/>
        <w:ind w:firstLine="7655"/>
      </w:pPr>
      <w:bookmarkStart w:id="360" w:name="_Toc438122031"/>
      <w:proofErr w:type="spellStart"/>
      <w:r w:rsidRPr="00005482">
        <w:lastRenderedPageBreak/>
        <w:t>Приложение</w:t>
      </w:r>
      <w:proofErr w:type="spellEnd"/>
      <w:r w:rsidRPr="00005482">
        <w:t xml:space="preserve"> № 20</w:t>
      </w:r>
      <w:bookmarkEnd w:id="360"/>
    </w:p>
    <w:p w:rsidR="00A96FA1" w:rsidRPr="00971171" w:rsidRDefault="00A96FA1" w:rsidP="00B90443">
      <w:pPr>
        <w:spacing w:before="0"/>
        <w:jc w:val="center"/>
        <w:rPr>
          <w:b/>
          <w:bCs/>
        </w:rPr>
      </w:pPr>
      <w:r w:rsidRPr="00971171">
        <w:rPr>
          <w:b/>
          <w:bCs/>
        </w:rPr>
        <w:t>ПРОЕКТ НА ДОГОВОР</w:t>
      </w:r>
    </w:p>
    <w:p w:rsidR="00A96FA1" w:rsidRDefault="00A96FA1" w:rsidP="00B90443">
      <w:pPr>
        <w:spacing w:before="0"/>
        <w:jc w:val="center"/>
        <w:rPr>
          <w:b/>
          <w:bCs/>
          <w:lang w:val="en-US"/>
        </w:rPr>
      </w:pPr>
      <w:r w:rsidRPr="00971171">
        <w:rPr>
          <w:b/>
          <w:bCs/>
        </w:rPr>
        <w:t>ЗА ВЪЗЛАГАНЕ НА ОБЩЕСТВЕНА ПОРЪЧКА</w:t>
      </w:r>
    </w:p>
    <w:p w:rsidR="00A96FA1" w:rsidRPr="007F5FB3" w:rsidRDefault="00A96FA1" w:rsidP="00B90443">
      <w:pPr>
        <w:spacing w:before="0"/>
        <w:jc w:val="center"/>
        <w:rPr>
          <w:rFonts w:eastAsia="Times New Roman"/>
        </w:rPr>
      </w:pPr>
      <w:r>
        <w:rPr>
          <w:b/>
          <w:bCs/>
        </w:rPr>
        <w:t>№…………………………….......</w:t>
      </w:r>
    </w:p>
    <w:p w:rsidR="00A96FA1" w:rsidRDefault="00A96FA1" w:rsidP="00B90443">
      <w:pPr>
        <w:spacing w:before="0"/>
        <w:ind w:firstLine="708"/>
      </w:pPr>
    </w:p>
    <w:p w:rsidR="00A96FA1" w:rsidRPr="00754A65" w:rsidRDefault="00A96FA1" w:rsidP="00B90443">
      <w:pPr>
        <w:spacing w:before="0"/>
        <w:ind w:firstLine="567"/>
      </w:pPr>
      <w:r w:rsidRPr="00754A65">
        <w:t>Днес,.............................201</w:t>
      </w:r>
      <w:r w:rsidRPr="00754A65">
        <w:rPr>
          <w:lang w:val="en-US"/>
        </w:rPr>
        <w:t>5</w:t>
      </w:r>
      <w:r w:rsidRPr="00754A65">
        <w:t xml:space="preserve"> г. в гр. София, между:</w:t>
      </w:r>
    </w:p>
    <w:p w:rsidR="00A96FA1" w:rsidRPr="00754A65" w:rsidRDefault="00A96FA1" w:rsidP="00B90443">
      <w:pPr>
        <w:widowControl w:val="0"/>
        <w:overflowPunct w:val="0"/>
        <w:autoSpaceDE w:val="0"/>
        <w:spacing w:before="0"/>
        <w:ind w:firstLine="708"/>
        <w:textAlignment w:val="baseline"/>
        <w:rPr>
          <w:rFonts w:eastAsia="Times New Roman"/>
        </w:rPr>
      </w:pPr>
    </w:p>
    <w:p w:rsidR="00A96FA1" w:rsidRPr="00754A65" w:rsidRDefault="00A96FA1" w:rsidP="00B90443">
      <w:pPr>
        <w:spacing w:before="0"/>
        <w:ind w:firstLine="567"/>
      </w:pPr>
      <w:r w:rsidRPr="00754A65">
        <w:t xml:space="preserve">І. </w:t>
      </w:r>
      <w:r w:rsidRPr="00754A65">
        <w:rPr>
          <w:rFonts w:eastAsia="Times New Roman"/>
          <w:b/>
          <w:lang w:eastAsia="ar-SA"/>
        </w:rPr>
        <w:t>ИЗПЪЛНИТЕЛНА АГЕНЦИЯ „БОРБА С ГРАДУШКИТЕ“</w:t>
      </w:r>
      <w:r w:rsidRPr="00754A65">
        <w:rPr>
          <w:rFonts w:eastAsia="Times New Roman"/>
          <w:lang w:eastAsia="ar-SA"/>
        </w:rPr>
        <w:t xml:space="preserve">, представлявана от инж. Николай Николов – изпълнителен директор и Рени </w:t>
      </w:r>
      <w:proofErr w:type="spellStart"/>
      <w:r w:rsidRPr="00754A65">
        <w:rPr>
          <w:rFonts w:eastAsia="Times New Roman"/>
          <w:lang w:eastAsia="ar-SA"/>
        </w:rPr>
        <w:t>Леонидова</w:t>
      </w:r>
      <w:proofErr w:type="spellEnd"/>
      <w:r w:rsidRPr="00754A65">
        <w:rPr>
          <w:rFonts w:eastAsia="Times New Roman"/>
          <w:lang w:eastAsia="ar-SA"/>
        </w:rPr>
        <w:t xml:space="preserve"> – главен счетоводител, с адрес: гр. София, бул. ”Христо Ботев” № 17, ЕИК: 000625870, наричана по-долу </w:t>
      </w:r>
      <w:r w:rsidRPr="00754A65">
        <w:rPr>
          <w:rFonts w:eastAsia="Times New Roman"/>
          <w:b/>
          <w:lang w:eastAsia="ar-SA"/>
        </w:rPr>
        <w:t>ВЪЗЛОЖИТЕЛ</w:t>
      </w:r>
      <w:r w:rsidRPr="00754A65">
        <w:t xml:space="preserve">, от една страна </w:t>
      </w:r>
      <w:r w:rsidRPr="00754A65">
        <w:rPr>
          <w:rFonts w:eastAsia="Times New Roman"/>
          <w:lang w:eastAsia="bg-BG"/>
        </w:rPr>
        <w:t>и</w:t>
      </w:r>
      <w:r w:rsidRPr="00754A65">
        <w:t xml:space="preserve"> </w:t>
      </w:r>
    </w:p>
    <w:p w:rsidR="00A96FA1" w:rsidRPr="00754A65" w:rsidRDefault="005C5A4C" w:rsidP="00B90443">
      <w:pPr>
        <w:widowControl w:val="0"/>
        <w:suppressAutoHyphens w:val="0"/>
        <w:spacing w:before="0"/>
        <w:ind w:firstLine="720"/>
        <w:rPr>
          <w:rFonts w:eastAsia="Times New Roman"/>
          <w:lang w:eastAsia="bg-BG"/>
        </w:rPr>
      </w:pPr>
      <w:r>
        <w:rPr>
          <w:rFonts w:eastAsia="Verdana"/>
          <w:lang w:val="en-US" w:eastAsia="bg-BG"/>
        </w:rPr>
        <w:t>II.</w:t>
      </w:r>
      <w:r>
        <w:rPr>
          <w:rFonts w:eastAsia="Verdana"/>
          <w:lang w:eastAsia="bg-BG"/>
        </w:rPr>
        <w:t xml:space="preserve"> </w:t>
      </w:r>
      <w:r w:rsidR="00A96FA1" w:rsidRPr="00754A65">
        <w:t xml:space="preserve">………………………………………………… със </w:t>
      </w:r>
      <w:r w:rsidR="008E7E03">
        <w:t>седалище и адрес на управление:</w:t>
      </w:r>
      <w:r w:rsidR="00A96FA1" w:rsidRPr="00754A65">
        <w:t>...................................................................................................</w:t>
      </w:r>
      <w:r w:rsidR="00F05861">
        <w:t>...............</w:t>
      </w:r>
      <w:r w:rsidR="008E7E03">
        <w:t>........................</w:t>
      </w:r>
      <w:r w:rsidR="00A96FA1" w:rsidRPr="00754A65">
        <w:t xml:space="preserve">,ЕИК:..........................., представлявано от.............................................................,  наричано по-нататък за краткост </w:t>
      </w:r>
      <w:r w:rsidR="00A96FA1" w:rsidRPr="00754A65">
        <w:rPr>
          <w:b/>
        </w:rPr>
        <w:t xml:space="preserve"> ИЗПЪЛНИТЕЛ</w:t>
      </w:r>
      <w:r w:rsidR="00A96FA1" w:rsidRPr="00754A65">
        <w:t>,</w:t>
      </w:r>
      <w:r w:rsidR="00A96FA1" w:rsidRPr="00754A65">
        <w:rPr>
          <w:rFonts w:eastAsia="Times New Roman"/>
          <w:lang w:eastAsia="bg-BG"/>
        </w:rPr>
        <w:t xml:space="preserve"> </w:t>
      </w:r>
    </w:p>
    <w:p w:rsidR="00592B77" w:rsidRPr="00592B77" w:rsidRDefault="00A96FA1" w:rsidP="00592B77">
      <w:pPr>
        <w:spacing w:before="0"/>
        <w:rPr>
          <w:b/>
          <w:bCs/>
          <w:iCs/>
        </w:rPr>
      </w:pPr>
      <w:r w:rsidRPr="00F05861">
        <w:rPr>
          <w:bCs/>
        </w:rPr>
        <w:t>на основание чл. 41, ал. 1 от Закона за обществените поръчки и Решение № ………. от ………………….. г.</w:t>
      </w:r>
      <w:r w:rsidRPr="00F05861">
        <w:rPr>
          <w:bCs/>
          <w:lang w:val="en-US"/>
        </w:rPr>
        <w:t xml:space="preserve"> </w:t>
      </w:r>
      <w:r w:rsidRPr="00F05861">
        <w:rPr>
          <w:bCs/>
        </w:rPr>
        <w:t>на изпълнителния директор на ИА „Борба с градушките“ за класиране на участниците и определяне на изпълнител в открита процедура за възлагане на обществена поръчка</w:t>
      </w:r>
      <w:r w:rsidRPr="00F05861">
        <w:rPr>
          <w:bCs/>
          <w:lang w:val="en-US"/>
        </w:rPr>
        <w:t xml:space="preserve"> </w:t>
      </w:r>
      <w:r w:rsidRPr="00F05861">
        <w:rPr>
          <w:bCs/>
        </w:rPr>
        <w:t xml:space="preserve">с № …………………… </w:t>
      </w:r>
      <w:r w:rsidRPr="00F05861">
        <w:rPr>
          <w:rFonts w:eastAsia="Times New Roman"/>
          <w:lang w:eastAsia="bg-BG"/>
        </w:rPr>
        <w:t>(уникален номер на поръчката в</w:t>
      </w:r>
      <w:r w:rsidRPr="00754A65">
        <w:rPr>
          <w:rFonts w:eastAsia="Times New Roman"/>
          <w:lang w:eastAsia="bg-BG"/>
        </w:rPr>
        <w:t xml:space="preserve"> Регистъра на обществени поръчки)</w:t>
      </w:r>
      <w:r w:rsidRPr="00754A65">
        <w:rPr>
          <w:rFonts w:eastAsia="Times New Roman"/>
          <w:color w:val="FF0000"/>
          <w:lang w:eastAsia="bg-BG"/>
        </w:rPr>
        <w:t xml:space="preserve"> </w:t>
      </w:r>
      <w:r w:rsidRPr="00754A65">
        <w:rPr>
          <w:b/>
          <w:bCs/>
        </w:rPr>
        <w:t xml:space="preserve">с предмет: </w:t>
      </w:r>
      <w:r w:rsidR="00592B77" w:rsidRPr="00592B77">
        <w:rPr>
          <w:b/>
          <w:bCs/>
          <w:iCs/>
        </w:rPr>
        <w:t>„</w:t>
      </w:r>
      <w:proofErr w:type="spellStart"/>
      <w:r w:rsidR="00592B77" w:rsidRPr="00592B77">
        <w:rPr>
          <w:b/>
          <w:bCs/>
          <w:iCs/>
          <w:lang w:val="ru-RU"/>
        </w:rPr>
        <w:t>Извънгаранционно</w:t>
      </w:r>
      <w:proofErr w:type="spellEnd"/>
      <w:r w:rsidR="00592B77" w:rsidRPr="00592B77">
        <w:rPr>
          <w:b/>
          <w:bCs/>
          <w:iCs/>
          <w:lang w:val="ru-RU"/>
        </w:rPr>
        <w:t xml:space="preserve"> </w:t>
      </w:r>
      <w:proofErr w:type="spellStart"/>
      <w:r w:rsidR="00592B77" w:rsidRPr="00592B77">
        <w:rPr>
          <w:b/>
          <w:bCs/>
          <w:iCs/>
          <w:lang w:val="ru-RU"/>
        </w:rPr>
        <w:t>поддържане</w:t>
      </w:r>
      <w:proofErr w:type="spellEnd"/>
      <w:r w:rsidR="00592B77" w:rsidRPr="00592B77">
        <w:rPr>
          <w:b/>
          <w:bCs/>
          <w:iCs/>
          <w:lang w:val="ru-RU"/>
        </w:rPr>
        <w:t xml:space="preserve"> на </w:t>
      </w:r>
      <w:proofErr w:type="spellStart"/>
      <w:r w:rsidR="00592B77" w:rsidRPr="00592B77">
        <w:rPr>
          <w:b/>
          <w:bCs/>
          <w:iCs/>
          <w:lang w:val="ru-RU"/>
        </w:rPr>
        <w:t>специализирано</w:t>
      </w:r>
      <w:proofErr w:type="spellEnd"/>
      <w:r w:rsidR="00592B77" w:rsidRPr="00592B77">
        <w:rPr>
          <w:b/>
          <w:bCs/>
          <w:iCs/>
          <w:lang w:val="ru-RU"/>
        </w:rPr>
        <w:t xml:space="preserve"> </w:t>
      </w:r>
      <w:proofErr w:type="spellStart"/>
      <w:r w:rsidR="00592B77" w:rsidRPr="00592B77">
        <w:rPr>
          <w:b/>
          <w:bCs/>
          <w:iCs/>
          <w:lang w:val="ru-RU"/>
        </w:rPr>
        <w:t>оборудване</w:t>
      </w:r>
      <w:proofErr w:type="spellEnd"/>
      <w:r w:rsidR="00592B77" w:rsidRPr="00592B77">
        <w:rPr>
          <w:b/>
          <w:bCs/>
          <w:iCs/>
          <w:lang w:val="ru-RU"/>
        </w:rPr>
        <w:t xml:space="preserve"> на ИА „</w:t>
      </w:r>
      <w:proofErr w:type="spellStart"/>
      <w:r w:rsidR="00592B77" w:rsidRPr="00592B77">
        <w:rPr>
          <w:b/>
          <w:bCs/>
          <w:iCs/>
          <w:lang w:val="ru-RU"/>
        </w:rPr>
        <w:t>Борба</w:t>
      </w:r>
      <w:proofErr w:type="spellEnd"/>
      <w:r w:rsidR="00592B77" w:rsidRPr="00592B77">
        <w:rPr>
          <w:b/>
          <w:bCs/>
          <w:iCs/>
          <w:lang w:val="ru-RU"/>
        </w:rPr>
        <w:t xml:space="preserve"> с </w:t>
      </w:r>
      <w:proofErr w:type="spellStart"/>
      <w:r w:rsidR="00592B77" w:rsidRPr="00592B77">
        <w:rPr>
          <w:b/>
          <w:bCs/>
          <w:iCs/>
          <w:lang w:val="ru-RU"/>
        </w:rPr>
        <w:t>градушките</w:t>
      </w:r>
      <w:proofErr w:type="spellEnd"/>
      <w:r w:rsidR="00592B77" w:rsidRPr="00592B77">
        <w:rPr>
          <w:b/>
          <w:bCs/>
          <w:iCs/>
          <w:lang w:val="ru-RU"/>
        </w:rPr>
        <w:t xml:space="preserve">“, </w:t>
      </w:r>
      <w:proofErr w:type="spellStart"/>
      <w:r w:rsidR="00592B77" w:rsidRPr="00592B77">
        <w:rPr>
          <w:b/>
          <w:bCs/>
          <w:iCs/>
          <w:lang w:val="ru-RU"/>
        </w:rPr>
        <w:t>включващ</w:t>
      </w:r>
      <w:proofErr w:type="spellEnd"/>
      <w:r w:rsidR="00592B77" w:rsidRPr="00592B77">
        <w:rPr>
          <w:b/>
          <w:bCs/>
          <w:iCs/>
        </w:rPr>
        <w:t>а</w:t>
      </w:r>
      <w:r w:rsidR="00592B77" w:rsidRPr="00592B77">
        <w:rPr>
          <w:b/>
          <w:bCs/>
          <w:iCs/>
          <w:lang w:val="ru-RU"/>
        </w:rPr>
        <w:t xml:space="preserve"> 2 </w:t>
      </w:r>
      <w:proofErr w:type="spellStart"/>
      <w:r w:rsidR="00592B77" w:rsidRPr="00592B77">
        <w:rPr>
          <w:b/>
          <w:bCs/>
          <w:iCs/>
          <w:lang w:val="ru-RU"/>
        </w:rPr>
        <w:t>обособени</w:t>
      </w:r>
      <w:proofErr w:type="spellEnd"/>
      <w:r w:rsidR="00592B77" w:rsidRPr="00592B77">
        <w:rPr>
          <w:b/>
          <w:bCs/>
          <w:iCs/>
          <w:lang w:val="ru-RU"/>
        </w:rPr>
        <w:t xml:space="preserve"> позиции, </w:t>
      </w:r>
      <w:proofErr w:type="spellStart"/>
      <w:r w:rsidR="00592B77" w:rsidRPr="00592B77">
        <w:rPr>
          <w:b/>
          <w:bCs/>
          <w:iCs/>
          <w:lang w:val="ru-RU"/>
        </w:rPr>
        <w:t>както</w:t>
      </w:r>
      <w:proofErr w:type="spellEnd"/>
      <w:r w:rsidR="00592B77" w:rsidRPr="00592B77">
        <w:rPr>
          <w:b/>
          <w:bCs/>
          <w:iCs/>
          <w:lang w:val="ru-RU"/>
        </w:rPr>
        <w:t xml:space="preserve"> </w:t>
      </w:r>
      <w:proofErr w:type="spellStart"/>
      <w:r w:rsidR="00592B77" w:rsidRPr="00592B77">
        <w:rPr>
          <w:b/>
          <w:bCs/>
          <w:iCs/>
          <w:lang w:val="ru-RU"/>
        </w:rPr>
        <w:t>следва</w:t>
      </w:r>
      <w:proofErr w:type="spellEnd"/>
      <w:r w:rsidR="00592B77" w:rsidRPr="00592B77">
        <w:rPr>
          <w:b/>
          <w:bCs/>
          <w:iCs/>
        </w:rPr>
        <w:t>:</w:t>
      </w:r>
    </w:p>
    <w:p w:rsidR="00592B77" w:rsidRPr="00592B77" w:rsidRDefault="00592B77" w:rsidP="00592B77">
      <w:pPr>
        <w:spacing w:before="0"/>
        <w:rPr>
          <w:b/>
          <w:bCs/>
          <w:iCs/>
        </w:rPr>
      </w:pPr>
      <w:r w:rsidRPr="00592B77">
        <w:rPr>
          <w:b/>
          <w:bCs/>
          <w:iCs/>
          <w:lang w:val="ru-RU"/>
        </w:rPr>
        <w:t xml:space="preserve">1. </w:t>
      </w:r>
      <w:proofErr w:type="spellStart"/>
      <w:r w:rsidRPr="00592B77">
        <w:rPr>
          <w:b/>
          <w:bCs/>
          <w:iCs/>
          <w:lang w:val="ru-RU"/>
        </w:rPr>
        <w:t>Извънгаранционно</w:t>
      </w:r>
      <w:proofErr w:type="spellEnd"/>
      <w:r w:rsidRPr="00592B77">
        <w:rPr>
          <w:b/>
          <w:bCs/>
          <w:iCs/>
          <w:lang w:val="ru-RU"/>
        </w:rPr>
        <w:t xml:space="preserve"> </w:t>
      </w:r>
      <w:proofErr w:type="spellStart"/>
      <w:r w:rsidRPr="00592B77">
        <w:rPr>
          <w:b/>
          <w:bCs/>
          <w:iCs/>
          <w:lang w:val="ru-RU"/>
        </w:rPr>
        <w:t>поддържане</w:t>
      </w:r>
      <w:proofErr w:type="spellEnd"/>
      <w:r w:rsidRPr="00592B77">
        <w:rPr>
          <w:b/>
          <w:bCs/>
          <w:iCs/>
          <w:lang w:val="ru-RU"/>
        </w:rPr>
        <w:t xml:space="preserve"> на </w:t>
      </w:r>
      <w:proofErr w:type="spellStart"/>
      <w:r w:rsidR="006D3EDD" w:rsidRPr="009A108B">
        <w:rPr>
          <w:b/>
          <w:bCs/>
          <w:iCs/>
        </w:rPr>
        <w:t>дву</w:t>
      </w:r>
      <w:r w:rsidR="006D3EDD">
        <w:rPr>
          <w:b/>
          <w:bCs/>
          <w:iCs/>
        </w:rPr>
        <w:t>диапазонни</w:t>
      </w:r>
      <w:proofErr w:type="spellEnd"/>
      <w:r w:rsidRPr="00592B77">
        <w:rPr>
          <w:b/>
          <w:bCs/>
          <w:iCs/>
        </w:rPr>
        <w:t xml:space="preserve"> </w:t>
      </w:r>
      <w:proofErr w:type="spellStart"/>
      <w:r w:rsidRPr="00592B77">
        <w:rPr>
          <w:b/>
          <w:bCs/>
          <w:iCs/>
        </w:rPr>
        <w:t>доплерови</w:t>
      </w:r>
      <w:proofErr w:type="spellEnd"/>
      <w:r w:rsidRPr="00592B77">
        <w:rPr>
          <w:b/>
          <w:bCs/>
          <w:iCs/>
          <w:lang w:val="ru-RU"/>
        </w:rPr>
        <w:t xml:space="preserve"> </w:t>
      </w:r>
      <w:proofErr w:type="spellStart"/>
      <w:r w:rsidRPr="00592B77">
        <w:rPr>
          <w:b/>
          <w:bCs/>
          <w:iCs/>
          <w:lang w:val="ru-RU"/>
        </w:rPr>
        <w:t>метеорологични</w:t>
      </w:r>
      <w:proofErr w:type="spellEnd"/>
      <w:r w:rsidRPr="00592B77">
        <w:rPr>
          <w:b/>
          <w:bCs/>
          <w:iCs/>
          <w:lang w:val="ru-RU"/>
        </w:rPr>
        <w:t xml:space="preserve"> </w:t>
      </w:r>
      <w:proofErr w:type="spellStart"/>
      <w:r w:rsidRPr="00592B77">
        <w:rPr>
          <w:b/>
          <w:bCs/>
          <w:iCs/>
          <w:lang w:val="ru-RU"/>
        </w:rPr>
        <w:t>радари</w:t>
      </w:r>
      <w:proofErr w:type="spellEnd"/>
      <w:r w:rsidRPr="00592B77">
        <w:rPr>
          <w:b/>
          <w:bCs/>
          <w:iCs/>
        </w:rPr>
        <w:t>, работещи под система</w:t>
      </w:r>
      <w:r w:rsidRPr="00592B77">
        <w:rPr>
          <w:b/>
          <w:bCs/>
          <w:iCs/>
          <w:lang w:val="ru-RU"/>
        </w:rPr>
        <w:t xml:space="preserve"> </w:t>
      </w:r>
      <w:r w:rsidRPr="00592B77">
        <w:rPr>
          <w:b/>
          <w:bCs/>
          <w:iCs/>
        </w:rPr>
        <w:t>ИРИС;</w:t>
      </w:r>
    </w:p>
    <w:p w:rsidR="00A96FA1" w:rsidRPr="007E1A5B" w:rsidRDefault="00592B77" w:rsidP="00592B77">
      <w:pPr>
        <w:spacing w:before="0"/>
        <w:rPr>
          <w:b/>
          <w:bCs/>
        </w:rPr>
      </w:pPr>
      <w:r w:rsidRPr="00592B77">
        <w:rPr>
          <w:b/>
          <w:bCs/>
          <w:iCs/>
        </w:rPr>
        <w:t>2. Извънгаранционно поддържане на технически средства, на системите и продуктите за управление на стрелба</w:t>
      </w:r>
      <w:r w:rsidRPr="00592B77">
        <w:rPr>
          <w:b/>
          <w:bCs/>
          <w:iCs/>
          <w:lang w:val="en-US"/>
        </w:rPr>
        <w:t xml:space="preserve"> </w:t>
      </w:r>
      <w:r w:rsidRPr="00592B77">
        <w:rPr>
          <w:b/>
          <w:bCs/>
          <w:iCs/>
        </w:rPr>
        <w:t xml:space="preserve">с </w:t>
      </w:r>
      <w:proofErr w:type="spellStart"/>
      <w:r w:rsidRPr="00592B77">
        <w:rPr>
          <w:b/>
          <w:bCs/>
          <w:iCs/>
        </w:rPr>
        <w:t>противоградови</w:t>
      </w:r>
      <w:proofErr w:type="spellEnd"/>
      <w:r w:rsidRPr="00592B77">
        <w:rPr>
          <w:b/>
          <w:bCs/>
          <w:iCs/>
        </w:rPr>
        <w:t xml:space="preserve"> ракети, на кодирани </w:t>
      </w:r>
      <w:proofErr w:type="spellStart"/>
      <w:r w:rsidRPr="00592B77">
        <w:rPr>
          <w:b/>
          <w:bCs/>
          <w:iCs/>
        </w:rPr>
        <w:t>телеметрични</w:t>
      </w:r>
      <w:proofErr w:type="spellEnd"/>
      <w:r>
        <w:rPr>
          <w:b/>
          <w:bCs/>
          <w:iCs/>
        </w:rPr>
        <w:t xml:space="preserve"> мрежи и мрежи за гласови данни</w:t>
      </w:r>
      <w:r w:rsidR="009D4147">
        <w:rPr>
          <w:b/>
          <w:bCs/>
          <w:iCs/>
        </w:rPr>
        <w:t>“</w:t>
      </w:r>
      <w:r w:rsidR="00A96FA1" w:rsidRPr="00592B77">
        <w:t>,</w:t>
      </w:r>
      <w:r w:rsidR="00A96FA1" w:rsidRPr="00754A65">
        <w:rPr>
          <w:b/>
          <w:bCs/>
        </w:rPr>
        <w:t xml:space="preserve"> </w:t>
      </w:r>
      <w:r w:rsidR="00A96FA1" w:rsidRPr="00754A65">
        <w:t>се сключи настоящият договор за следното:</w:t>
      </w:r>
    </w:p>
    <w:p w:rsidR="00A96FA1" w:rsidRPr="00754A65" w:rsidRDefault="00A96FA1" w:rsidP="00B90443">
      <w:pPr>
        <w:widowControl w:val="0"/>
        <w:spacing w:before="0"/>
        <w:jc w:val="center"/>
        <w:rPr>
          <w:rFonts w:eastAsia="Times New Roman"/>
          <w:b/>
          <w:bCs/>
          <w:lang w:eastAsia="bg-BG"/>
        </w:rPr>
      </w:pPr>
    </w:p>
    <w:p w:rsidR="00A96FA1" w:rsidRPr="00754A65" w:rsidRDefault="00A96FA1" w:rsidP="00B90443">
      <w:pPr>
        <w:widowControl w:val="0"/>
        <w:spacing w:before="0"/>
        <w:jc w:val="center"/>
        <w:rPr>
          <w:rFonts w:eastAsia="Times New Roman"/>
          <w:b/>
          <w:bCs/>
          <w:lang w:val="en-US" w:eastAsia="bg-BG"/>
        </w:rPr>
      </w:pPr>
      <w:r w:rsidRPr="00754A65">
        <w:rPr>
          <w:rFonts w:eastAsia="Times New Roman"/>
          <w:b/>
          <w:bCs/>
          <w:lang w:eastAsia="bg-BG"/>
        </w:rPr>
        <w:t>І. ПРЕДМЕТ НА ДОГОВОРА</w:t>
      </w:r>
    </w:p>
    <w:p w:rsidR="00A96FA1" w:rsidRPr="00754A65" w:rsidRDefault="00A96FA1" w:rsidP="00B90443">
      <w:pPr>
        <w:widowControl w:val="0"/>
        <w:spacing w:before="0"/>
        <w:jc w:val="center"/>
        <w:rPr>
          <w:rFonts w:eastAsia="Times New Roman"/>
          <w:lang w:val="en-US" w:eastAsia="bg-BG"/>
        </w:rPr>
      </w:pPr>
    </w:p>
    <w:p w:rsidR="00A96FA1" w:rsidRPr="00754A65" w:rsidRDefault="00A96FA1" w:rsidP="00B90443">
      <w:pPr>
        <w:suppressAutoHyphens w:val="0"/>
        <w:spacing w:before="0"/>
        <w:ind w:firstLine="567"/>
        <w:rPr>
          <w:rFonts w:eastAsia="Times New Roman"/>
          <w:lang w:eastAsia="ar-SA"/>
        </w:rPr>
      </w:pPr>
      <w:r w:rsidRPr="00754A65">
        <w:rPr>
          <w:rFonts w:eastAsia="Times New Roman"/>
          <w:b/>
          <w:bCs/>
          <w:lang w:eastAsia="bg-BG"/>
        </w:rPr>
        <w:t>Чл. 1.</w:t>
      </w:r>
      <w:r w:rsidR="00527285">
        <w:rPr>
          <w:rFonts w:eastAsia="Times New Roman"/>
          <w:lang w:eastAsia="bg-BG"/>
        </w:rPr>
        <w:t xml:space="preserve"> </w:t>
      </w:r>
      <w:r w:rsidRPr="00754A65">
        <w:rPr>
          <w:rFonts w:eastAsia="Times New Roman"/>
          <w:lang w:eastAsia="ar-SA"/>
        </w:rPr>
        <w:t>ВЪЗЛОЖИТЕЛЯТ възлага, а ИЗПЪЛНИТЕЛЯТ приема срещу възнаграждение и на свой риск да извършва в срока на настоящия договор дейности, п</w:t>
      </w:r>
      <w:r w:rsidR="0052059B">
        <w:rPr>
          <w:rFonts w:eastAsia="Times New Roman"/>
          <w:lang w:eastAsia="ar-SA"/>
        </w:rPr>
        <w:t>осочени в обособена позиция 1</w:t>
      </w:r>
      <w:r w:rsidRPr="00754A65">
        <w:rPr>
          <w:rFonts w:eastAsia="Times New Roman"/>
          <w:lang w:eastAsia="ar-SA"/>
        </w:rPr>
        <w:t xml:space="preserve">, а именно: </w:t>
      </w:r>
      <w:r w:rsidR="00592B77">
        <w:rPr>
          <w:rFonts w:eastAsia="Times New Roman"/>
          <w:lang w:eastAsia="ar-SA"/>
        </w:rPr>
        <w:t>„</w:t>
      </w:r>
      <w:proofErr w:type="spellStart"/>
      <w:r w:rsidR="00592B77" w:rsidRPr="00592B77">
        <w:rPr>
          <w:b/>
          <w:bCs/>
          <w:iCs/>
          <w:lang w:val="ru-RU"/>
        </w:rPr>
        <w:t>Извънгаранционно</w:t>
      </w:r>
      <w:proofErr w:type="spellEnd"/>
      <w:r w:rsidR="00592B77" w:rsidRPr="00592B77">
        <w:rPr>
          <w:b/>
          <w:bCs/>
          <w:iCs/>
          <w:lang w:val="ru-RU"/>
        </w:rPr>
        <w:t xml:space="preserve"> </w:t>
      </w:r>
      <w:proofErr w:type="spellStart"/>
      <w:r w:rsidR="00592B77" w:rsidRPr="00592B77">
        <w:rPr>
          <w:b/>
          <w:bCs/>
          <w:iCs/>
          <w:lang w:val="ru-RU"/>
        </w:rPr>
        <w:t>поддържане</w:t>
      </w:r>
      <w:proofErr w:type="spellEnd"/>
      <w:r w:rsidR="00592B77" w:rsidRPr="00592B77">
        <w:rPr>
          <w:b/>
          <w:bCs/>
          <w:iCs/>
          <w:lang w:val="ru-RU"/>
        </w:rPr>
        <w:t xml:space="preserve"> на </w:t>
      </w:r>
      <w:proofErr w:type="spellStart"/>
      <w:r w:rsidR="006D3EDD" w:rsidRPr="009A108B">
        <w:rPr>
          <w:b/>
          <w:bCs/>
          <w:iCs/>
        </w:rPr>
        <w:t>дву</w:t>
      </w:r>
      <w:r w:rsidR="006D3EDD">
        <w:rPr>
          <w:b/>
          <w:bCs/>
          <w:iCs/>
        </w:rPr>
        <w:t>диапазонни</w:t>
      </w:r>
      <w:proofErr w:type="spellEnd"/>
      <w:r w:rsidR="00592B77" w:rsidRPr="00592B77">
        <w:rPr>
          <w:b/>
          <w:bCs/>
          <w:iCs/>
        </w:rPr>
        <w:t xml:space="preserve"> </w:t>
      </w:r>
      <w:proofErr w:type="spellStart"/>
      <w:r w:rsidR="00592B77" w:rsidRPr="00592B77">
        <w:rPr>
          <w:b/>
          <w:bCs/>
          <w:iCs/>
        </w:rPr>
        <w:t>доплерови</w:t>
      </w:r>
      <w:proofErr w:type="spellEnd"/>
      <w:r w:rsidR="00592B77" w:rsidRPr="00592B77">
        <w:rPr>
          <w:b/>
          <w:bCs/>
          <w:iCs/>
          <w:lang w:val="ru-RU"/>
        </w:rPr>
        <w:t xml:space="preserve"> </w:t>
      </w:r>
      <w:proofErr w:type="spellStart"/>
      <w:r w:rsidR="00592B77" w:rsidRPr="00592B77">
        <w:rPr>
          <w:b/>
          <w:bCs/>
          <w:iCs/>
          <w:lang w:val="ru-RU"/>
        </w:rPr>
        <w:t>метеорологични</w:t>
      </w:r>
      <w:proofErr w:type="spellEnd"/>
      <w:r w:rsidR="00592B77" w:rsidRPr="00592B77">
        <w:rPr>
          <w:b/>
          <w:bCs/>
          <w:iCs/>
          <w:lang w:val="ru-RU"/>
        </w:rPr>
        <w:t xml:space="preserve"> </w:t>
      </w:r>
      <w:proofErr w:type="spellStart"/>
      <w:r w:rsidR="00592B77" w:rsidRPr="00592B77">
        <w:rPr>
          <w:b/>
          <w:bCs/>
          <w:iCs/>
          <w:lang w:val="ru-RU"/>
        </w:rPr>
        <w:t>радари</w:t>
      </w:r>
      <w:proofErr w:type="spellEnd"/>
      <w:r w:rsidR="00592B77" w:rsidRPr="00592B77">
        <w:rPr>
          <w:b/>
          <w:bCs/>
          <w:iCs/>
        </w:rPr>
        <w:t>, работещи под система</w:t>
      </w:r>
      <w:r w:rsidR="00592B77" w:rsidRPr="00592B77">
        <w:rPr>
          <w:b/>
          <w:bCs/>
          <w:iCs/>
          <w:lang w:val="ru-RU"/>
        </w:rPr>
        <w:t xml:space="preserve"> </w:t>
      </w:r>
      <w:r w:rsidR="00592B77" w:rsidRPr="00592B77">
        <w:rPr>
          <w:b/>
          <w:bCs/>
          <w:iCs/>
        </w:rPr>
        <w:t>ИРИС</w:t>
      </w:r>
      <w:r w:rsidR="00592B77">
        <w:rPr>
          <w:b/>
          <w:bCs/>
          <w:iCs/>
        </w:rPr>
        <w:t>“</w:t>
      </w:r>
      <w:r w:rsidRPr="00592B77">
        <w:rPr>
          <w:rFonts w:eastAsia="Times New Roman"/>
          <w:lang w:eastAsia="ar-SA"/>
        </w:rPr>
        <w:t>,</w:t>
      </w:r>
      <w:r w:rsidR="00527285">
        <w:rPr>
          <w:rFonts w:eastAsia="Times New Roman"/>
          <w:lang w:eastAsia="ar-SA"/>
        </w:rPr>
        <w:t xml:space="preserve"> съгласно т</w:t>
      </w:r>
      <w:r w:rsidR="00943B81">
        <w:rPr>
          <w:rFonts w:eastAsia="Times New Roman"/>
          <w:lang w:eastAsia="ar-SA"/>
        </w:rPr>
        <w:t>ехническите спецификации</w:t>
      </w:r>
      <w:r w:rsidRPr="00754A65">
        <w:rPr>
          <w:rFonts w:eastAsia="Times New Roman"/>
          <w:lang w:eastAsia="ar-SA"/>
        </w:rPr>
        <w:t xml:space="preserve"> на ВЪЗЛОЖИТЕЛЯ и техническото и ценовото предложение от офертата на ИЗПЪЛНИТЕЛЯ – неразделна част от настоящия договор.</w:t>
      </w:r>
    </w:p>
    <w:p w:rsidR="00A96FA1" w:rsidRPr="00754A65" w:rsidRDefault="00A96FA1" w:rsidP="00B90443">
      <w:pPr>
        <w:widowControl w:val="0"/>
        <w:spacing w:before="0"/>
        <w:ind w:firstLine="720"/>
        <w:rPr>
          <w:rFonts w:eastAsia="Times New Roman"/>
          <w:lang w:eastAsia="bg-BG"/>
        </w:rPr>
      </w:pPr>
    </w:p>
    <w:p w:rsidR="00A96FA1" w:rsidRPr="00754A65" w:rsidRDefault="00A96FA1" w:rsidP="00B90443">
      <w:pPr>
        <w:widowControl w:val="0"/>
        <w:spacing w:before="0"/>
        <w:ind w:firstLine="720"/>
        <w:jc w:val="center"/>
        <w:rPr>
          <w:rFonts w:eastAsia="Times New Roman"/>
          <w:lang w:eastAsia="bg-BG"/>
        </w:rPr>
      </w:pPr>
      <w:r w:rsidRPr="00754A65">
        <w:rPr>
          <w:rFonts w:eastAsia="Times New Roman"/>
          <w:b/>
          <w:bCs/>
          <w:lang w:eastAsia="bg-BG"/>
        </w:rPr>
        <w:t>ІІ. ЦЕНА И НАЧИН НА ПЛАЩАНЕ</w:t>
      </w:r>
    </w:p>
    <w:p w:rsidR="00A96FA1" w:rsidRPr="00754A65" w:rsidRDefault="00A96FA1" w:rsidP="00B90443">
      <w:pPr>
        <w:widowControl w:val="0"/>
        <w:spacing w:before="0"/>
        <w:ind w:firstLine="720"/>
        <w:jc w:val="center"/>
        <w:rPr>
          <w:rFonts w:eastAsia="Times New Roman"/>
          <w:lang w:eastAsia="bg-BG"/>
        </w:rPr>
      </w:pPr>
    </w:p>
    <w:p w:rsidR="00527285" w:rsidRPr="008D2999" w:rsidRDefault="00A96FA1" w:rsidP="00527285">
      <w:pPr>
        <w:widowControl w:val="0"/>
        <w:spacing w:before="0"/>
        <w:ind w:firstLine="567"/>
        <w:rPr>
          <w:rFonts w:eastAsia="Times New Roman"/>
          <w:lang w:eastAsia="bg-BG"/>
        </w:rPr>
      </w:pPr>
      <w:r w:rsidRPr="00754A65">
        <w:rPr>
          <w:rFonts w:eastAsia="Times New Roman"/>
          <w:b/>
          <w:bCs/>
          <w:lang w:eastAsia="bg-BG"/>
        </w:rPr>
        <w:t>Чл. 2.</w:t>
      </w:r>
      <w:r w:rsidRPr="00754A65">
        <w:rPr>
          <w:rFonts w:eastAsia="Times New Roman"/>
          <w:lang w:eastAsia="bg-BG"/>
        </w:rPr>
        <w:t xml:space="preserve"> (</w:t>
      </w:r>
      <w:r w:rsidR="00527285" w:rsidRPr="008D2999">
        <w:rPr>
          <w:rFonts w:eastAsia="Times New Roman"/>
          <w:lang w:eastAsia="bg-BG"/>
        </w:rPr>
        <w:t xml:space="preserve">1) ВЪЗЛОЖИТЕЛЯТ заплаща на ИЗПЪЛНИТЕЛЯ общо възнаграждение за изпълнението на предмета на договора, съгласно чл. 1 в размер на </w:t>
      </w:r>
      <w:r w:rsidR="00527285">
        <w:rPr>
          <w:rFonts w:eastAsia="Times New Roman"/>
          <w:kern w:val="1"/>
        </w:rPr>
        <w:t>……………..</w:t>
      </w:r>
      <w:r w:rsidR="00527285" w:rsidRPr="00BF42EB">
        <w:rPr>
          <w:rFonts w:eastAsia="Times New Roman"/>
          <w:kern w:val="1"/>
        </w:rPr>
        <w:t xml:space="preserve"> </w:t>
      </w:r>
      <w:r w:rsidR="00527285" w:rsidRPr="00BF42EB">
        <w:rPr>
          <w:rFonts w:eastAsia="Times New Roman"/>
          <w:lang w:eastAsia="bg-BG"/>
        </w:rPr>
        <w:t>(</w:t>
      </w:r>
      <w:r w:rsidR="00527285">
        <w:rPr>
          <w:rFonts w:eastAsia="Times New Roman"/>
          <w:lang w:eastAsia="bg-BG"/>
        </w:rPr>
        <w:t>словом</w:t>
      </w:r>
      <w:r w:rsidR="00527285" w:rsidRPr="00BF42EB">
        <w:rPr>
          <w:rFonts w:eastAsia="Times New Roman"/>
          <w:lang w:eastAsia="bg-BG"/>
        </w:rPr>
        <w:t xml:space="preserve">) лв. без ДДС, съответно </w:t>
      </w:r>
      <w:r w:rsidR="00527285">
        <w:rPr>
          <w:rFonts w:eastAsia="Times New Roman"/>
          <w:kern w:val="1"/>
        </w:rPr>
        <w:t>……………..</w:t>
      </w:r>
      <w:r w:rsidR="00527285" w:rsidRPr="00BF42EB">
        <w:rPr>
          <w:rFonts w:eastAsia="Times New Roman"/>
          <w:kern w:val="1"/>
        </w:rPr>
        <w:t xml:space="preserve"> </w:t>
      </w:r>
      <w:r w:rsidR="00527285" w:rsidRPr="00BF42EB">
        <w:rPr>
          <w:rFonts w:eastAsia="Times New Roman"/>
          <w:lang w:eastAsia="bg-BG"/>
        </w:rPr>
        <w:t>(</w:t>
      </w:r>
      <w:r w:rsidR="00527285">
        <w:rPr>
          <w:rFonts w:eastAsia="Times New Roman"/>
          <w:lang w:eastAsia="bg-BG"/>
        </w:rPr>
        <w:t>словом</w:t>
      </w:r>
      <w:r w:rsidR="00527285" w:rsidRPr="00BF42EB">
        <w:rPr>
          <w:rFonts w:eastAsia="Times New Roman"/>
          <w:lang w:eastAsia="bg-BG"/>
        </w:rPr>
        <w:t>) лв.</w:t>
      </w:r>
      <w:r w:rsidR="00527285" w:rsidRPr="008D2999">
        <w:rPr>
          <w:rFonts w:eastAsia="Times New Roman"/>
          <w:lang w:eastAsia="bg-BG"/>
        </w:rPr>
        <w:t xml:space="preserve"> с ДДС, съгласно</w:t>
      </w:r>
      <w:r w:rsidR="00527285">
        <w:rPr>
          <w:rFonts w:eastAsia="Times New Roman"/>
          <w:lang w:eastAsia="bg-BG"/>
        </w:rPr>
        <w:t xml:space="preserve"> ц</w:t>
      </w:r>
      <w:r w:rsidR="00527285" w:rsidRPr="008D2999">
        <w:rPr>
          <w:rFonts w:eastAsia="Times New Roman"/>
          <w:lang w:eastAsia="bg-BG"/>
        </w:rPr>
        <w:t>еновот</w:t>
      </w:r>
      <w:r w:rsidR="00971171">
        <w:rPr>
          <w:rFonts w:eastAsia="Times New Roman"/>
          <w:lang w:eastAsia="bg-BG"/>
        </w:rPr>
        <w:t>о предложение на ИЗПЪЛНИТЕЛЯ</w:t>
      </w:r>
      <w:r w:rsidR="00527285" w:rsidRPr="00971171">
        <w:rPr>
          <w:rFonts w:eastAsia="Times New Roman"/>
          <w:lang w:eastAsia="bg-BG"/>
        </w:rPr>
        <w:t>,</w:t>
      </w:r>
      <w:r w:rsidR="00527285" w:rsidRPr="008D2999">
        <w:rPr>
          <w:rFonts w:eastAsia="Times New Roman"/>
          <w:lang w:eastAsia="bg-BG"/>
        </w:rPr>
        <w:t xml:space="preserve"> неразделна част от договора.</w:t>
      </w:r>
    </w:p>
    <w:p w:rsidR="00527285" w:rsidRPr="008D2999" w:rsidRDefault="00527285" w:rsidP="00527285">
      <w:pPr>
        <w:widowControl w:val="0"/>
        <w:spacing w:before="0"/>
        <w:ind w:firstLine="567"/>
        <w:rPr>
          <w:rFonts w:eastAsia="Times New Roman"/>
          <w:lang w:eastAsia="bg-BG"/>
        </w:rPr>
      </w:pPr>
      <w:r w:rsidRPr="008D2999">
        <w:rPr>
          <w:rFonts w:eastAsia="Times New Roman"/>
          <w:lang w:eastAsia="bg-BG"/>
        </w:rPr>
        <w:t>(2) В цената по ал. 1 са включени всички разходи на ИЗПЪЛНИТЕЛЯ за изпълнение на дейностите, посочени в чл. 1 от настоящия договор. ВЪЗЛОЖИТЕЛЯТ не дължи заплащането на каквито и да е други разн</w:t>
      </w:r>
      <w:r>
        <w:rPr>
          <w:rFonts w:eastAsia="Times New Roman"/>
          <w:lang w:eastAsia="bg-BG"/>
        </w:rPr>
        <w:t>оски, направени от ИЗПЪЛНИТЕЛЯ.</w:t>
      </w:r>
    </w:p>
    <w:p w:rsidR="00A96FA1" w:rsidRDefault="00527285" w:rsidP="00527285">
      <w:pPr>
        <w:widowControl w:val="0"/>
        <w:spacing w:before="0"/>
        <w:ind w:firstLine="567"/>
      </w:pPr>
      <w:r w:rsidRPr="008D2999">
        <w:rPr>
          <w:rFonts w:eastAsia="Times New Roman"/>
          <w:lang w:eastAsia="bg-BG"/>
        </w:rPr>
        <w:t xml:space="preserve">(3) </w:t>
      </w:r>
      <w:r w:rsidRPr="008D2999">
        <w:t xml:space="preserve">Цената на договора е окончателна и не подлежи на </w:t>
      </w:r>
      <w:r w:rsidR="006A7EC8">
        <w:t>промяна</w:t>
      </w:r>
      <w:r w:rsidRPr="008D2999">
        <w:t>.</w:t>
      </w:r>
    </w:p>
    <w:p w:rsidR="006A7EC8" w:rsidRPr="008D2999" w:rsidRDefault="006A7EC8" w:rsidP="006A7EC8">
      <w:pPr>
        <w:widowControl w:val="0"/>
        <w:spacing w:before="0"/>
        <w:ind w:firstLine="567"/>
        <w:rPr>
          <w:rFonts w:eastAsia="Times New Roman"/>
          <w:lang w:eastAsia="bg-BG"/>
        </w:rPr>
      </w:pPr>
      <w:r>
        <w:rPr>
          <w:rFonts w:eastAsia="Times New Roman"/>
          <w:lang w:eastAsia="bg-BG"/>
        </w:rPr>
        <w:t>(4</w:t>
      </w:r>
      <w:r w:rsidRPr="008D2999">
        <w:rPr>
          <w:rFonts w:eastAsia="Times New Roman"/>
          <w:lang w:eastAsia="bg-BG"/>
        </w:rPr>
        <w:t>) Възнаграждението се изплаща на ИЗПЪЛНИТЕЛЯ под формата на авансово плащане, междинн</w:t>
      </w:r>
      <w:r>
        <w:rPr>
          <w:rFonts w:eastAsia="Times New Roman"/>
          <w:lang w:eastAsia="bg-BG"/>
        </w:rPr>
        <w:t>о плащане</w:t>
      </w:r>
      <w:r w:rsidRPr="008D2999">
        <w:rPr>
          <w:rFonts w:eastAsia="Times New Roman"/>
          <w:lang w:eastAsia="bg-BG"/>
        </w:rPr>
        <w:t xml:space="preserve"> и окончателно плащане. Плащанията по договора от ВЪЗЛОЖИТЕЛЯ ще се осъществяват, както следва:</w:t>
      </w:r>
    </w:p>
    <w:p w:rsidR="006A7EC8" w:rsidRPr="008D2999" w:rsidRDefault="006A7EC8" w:rsidP="00DD592A">
      <w:pPr>
        <w:widowControl w:val="0"/>
        <w:spacing w:before="0"/>
        <w:ind w:firstLine="567"/>
        <w:rPr>
          <w:rFonts w:eastAsia="Times New Roman"/>
          <w:lang w:eastAsia="bg-BG"/>
        </w:rPr>
      </w:pPr>
      <w:r w:rsidRPr="008D2999">
        <w:rPr>
          <w:rFonts w:eastAsia="Times New Roman"/>
          <w:lang w:eastAsia="bg-BG"/>
        </w:rPr>
        <w:t xml:space="preserve">а) авансово плащане в размер на </w:t>
      </w:r>
      <w:r w:rsidR="00592B77">
        <w:rPr>
          <w:rFonts w:eastAsia="Times New Roman"/>
          <w:lang w:eastAsia="bg-BG"/>
        </w:rPr>
        <w:t>50</w:t>
      </w:r>
      <w:r w:rsidRPr="008D2999">
        <w:rPr>
          <w:rFonts w:eastAsia="Times New Roman"/>
          <w:lang w:eastAsia="bg-BG"/>
        </w:rPr>
        <w:t xml:space="preserve"> % от стойността с</w:t>
      </w:r>
      <w:r>
        <w:rPr>
          <w:rFonts w:eastAsia="Times New Roman"/>
          <w:lang w:eastAsia="bg-BG"/>
        </w:rPr>
        <w:t xml:space="preserve"> ДДС на възнаграждението по ал. 1 след </w:t>
      </w:r>
      <w:r w:rsidRPr="008D2999">
        <w:rPr>
          <w:rFonts w:eastAsia="Times New Roman"/>
          <w:lang w:eastAsia="bg-BG"/>
        </w:rPr>
        <w:t>подписването на настоящия договор за възл</w:t>
      </w:r>
      <w:r w:rsidR="00D30A87">
        <w:rPr>
          <w:rFonts w:eastAsia="Times New Roman"/>
          <w:lang w:eastAsia="bg-BG"/>
        </w:rPr>
        <w:t>агане на обществена поръчка</w:t>
      </w:r>
      <w:r w:rsidRPr="008D2999">
        <w:rPr>
          <w:rFonts w:eastAsia="Times New Roman"/>
          <w:lang w:eastAsia="bg-BG"/>
        </w:rPr>
        <w:t>;</w:t>
      </w:r>
    </w:p>
    <w:p w:rsidR="006A7EC8" w:rsidRPr="008D2999" w:rsidRDefault="006A7EC8" w:rsidP="00DD592A">
      <w:pPr>
        <w:widowControl w:val="0"/>
        <w:spacing w:before="0"/>
        <w:ind w:firstLine="567"/>
        <w:rPr>
          <w:rFonts w:eastAsia="Times New Roman"/>
          <w:lang w:eastAsia="bg-BG"/>
        </w:rPr>
      </w:pPr>
      <w:r w:rsidRPr="008D2999">
        <w:rPr>
          <w:rFonts w:eastAsia="Times New Roman"/>
          <w:lang w:eastAsia="bg-BG"/>
        </w:rPr>
        <w:t xml:space="preserve">б) междинно плащане в размер на </w:t>
      </w:r>
      <w:r w:rsidR="00592B77">
        <w:rPr>
          <w:rFonts w:eastAsia="Times New Roman"/>
          <w:lang w:eastAsia="bg-BG"/>
        </w:rPr>
        <w:t>20</w:t>
      </w:r>
      <w:r w:rsidRPr="008D2999">
        <w:rPr>
          <w:rFonts w:eastAsia="Times New Roman"/>
          <w:lang w:eastAsia="bg-BG"/>
        </w:rPr>
        <w:t xml:space="preserve"> % от стойността с ДДС на възнаграждението по </w:t>
      </w:r>
      <w:r w:rsidR="00943B81">
        <w:rPr>
          <w:rFonts w:eastAsia="Times New Roman"/>
          <w:lang w:eastAsia="bg-BG"/>
        </w:rPr>
        <w:lastRenderedPageBreak/>
        <w:t xml:space="preserve">ал. 1 след приемане на дейностите, които следва да бъдат извършени преди началото на активния сезон за </w:t>
      </w:r>
      <w:proofErr w:type="spellStart"/>
      <w:r w:rsidR="00943B81">
        <w:rPr>
          <w:rFonts w:eastAsia="Times New Roman"/>
          <w:lang w:eastAsia="bg-BG"/>
        </w:rPr>
        <w:t>противоградова</w:t>
      </w:r>
      <w:proofErr w:type="spellEnd"/>
      <w:r w:rsidR="00943B81">
        <w:rPr>
          <w:rFonts w:eastAsia="Times New Roman"/>
          <w:lang w:eastAsia="bg-BG"/>
        </w:rPr>
        <w:t xml:space="preserve"> защита, описани в т. І от техническите спецификации за обособена позиция 1</w:t>
      </w:r>
      <w:r w:rsidRPr="008D2999">
        <w:rPr>
          <w:rFonts w:eastAsia="Times New Roman"/>
          <w:lang w:eastAsia="bg-BG"/>
        </w:rPr>
        <w:t>;</w:t>
      </w:r>
    </w:p>
    <w:p w:rsidR="006A7EC8" w:rsidRPr="00754A65" w:rsidRDefault="00943B81" w:rsidP="00DD592A">
      <w:pPr>
        <w:widowControl w:val="0"/>
        <w:spacing w:before="0"/>
        <w:ind w:firstLine="567"/>
      </w:pPr>
      <w:r>
        <w:rPr>
          <w:rFonts w:eastAsia="Times New Roman"/>
          <w:lang w:eastAsia="bg-BG"/>
        </w:rPr>
        <w:t>в</w:t>
      </w:r>
      <w:r w:rsidR="006A7EC8" w:rsidRPr="008D2999">
        <w:rPr>
          <w:rFonts w:eastAsia="Times New Roman"/>
          <w:lang w:eastAsia="bg-BG"/>
        </w:rPr>
        <w:t xml:space="preserve">) окончателно плащане в размер на </w:t>
      </w:r>
      <w:r w:rsidR="00592B77">
        <w:rPr>
          <w:rFonts w:eastAsia="Times New Roman"/>
          <w:lang w:eastAsia="bg-BG"/>
        </w:rPr>
        <w:t>30</w:t>
      </w:r>
      <w:r w:rsidR="006A7EC8" w:rsidRPr="008D2999">
        <w:rPr>
          <w:rFonts w:eastAsia="Times New Roman"/>
          <w:lang w:eastAsia="bg-BG"/>
        </w:rPr>
        <w:t xml:space="preserve"> % от стойността с ДДС на възнаграждението по </w:t>
      </w:r>
      <w:r>
        <w:rPr>
          <w:rFonts w:eastAsia="Times New Roman"/>
          <w:lang w:eastAsia="bg-BG"/>
        </w:rPr>
        <w:t>ал. 1</w:t>
      </w:r>
      <w:r w:rsidR="006A7EC8" w:rsidRPr="008D2999">
        <w:rPr>
          <w:rFonts w:eastAsia="Times New Roman"/>
          <w:lang w:eastAsia="bg-BG"/>
        </w:rPr>
        <w:t xml:space="preserve"> </w:t>
      </w:r>
      <w:r>
        <w:rPr>
          <w:rFonts w:eastAsia="Times New Roman"/>
          <w:lang w:eastAsia="bg-BG"/>
        </w:rPr>
        <w:t xml:space="preserve">след </w:t>
      </w:r>
      <w:r w:rsidR="006A7EC8" w:rsidRPr="008D2999">
        <w:rPr>
          <w:rFonts w:eastAsia="Times New Roman"/>
          <w:lang w:eastAsia="bg-BG"/>
        </w:rPr>
        <w:t xml:space="preserve">окончателното приемане на </w:t>
      </w:r>
      <w:r>
        <w:rPr>
          <w:rFonts w:eastAsia="Times New Roman"/>
          <w:lang w:eastAsia="bg-BG"/>
        </w:rPr>
        <w:t>изпълнението по договора</w:t>
      </w:r>
      <w:r w:rsidR="006A7EC8" w:rsidRPr="008D2999">
        <w:rPr>
          <w:rFonts w:eastAsia="Times New Roman"/>
          <w:lang w:eastAsia="bg-BG"/>
        </w:rPr>
        <w:t>;</w:t>
      </w:r>
    </w:p>
    <w:p w:rsidR="00A96FA1" w:rsidRPr="00754A65" w:rsidRDefault="00D30A87" w:rsidP="00B90443">
      <w:pPr>
        <w:widowControl w:val="0"/>
        <w:spacing w:before="0"/>
        <w:ind w:firstLine="567"/>
      </w:pPr>
      <w:r>
        <w:t>(5</w:t>
      </w:r>
      <w:r w:rsidR="00A96FA1" w:rsidRPr="00754A65">
        <w:t xml:space="preserve">) Плащанията ще бъдат извършени след </w:t>
      </w:r>
      <w:r>
        <w:t>подписване на</w:t>
      </w:r>
      <w:r w:rsidR="006B6397">
        <w:t xml:space="preserve"> </w:t>
      </w:r>
      <w:r>
        <w:t>протокол</w:t>
      </w:r>
      <w:r w:rsidR="006B6397">
        <w:t>и, съгласно чл. 8 от договора.</w:t>
      </w:r>
      <w:r w:rsidR="00A96FA1" w:rsidRPr="00754A65">
        <w:t xml:space="preserve"> </w:t>
      </w:r>
    </w:p>
    <w:p w:rsidR="00A96FA1" w:rsidRPr="00754A65" w:rsidRDefault="00D30A87" w:rsidP="00B90443">
      <w:pPr>
        <w:widowControl w:val="0"/>
        <w:spacing w:before="0"/>
        <w:ind w:firstLine="567"/>
        <w:rPr>
          <w:lang w:val="en-US"/>
        </w:rPr>
      </w:pPr>
      <w:r>
        <w:t>(6</w:t>
      </w:r>
      <w:r w:rsidR="00A96FA1" w:rsidRPr="00754A65">
        <w:t xml:space="preserve">) Плащанията ще се извършват </w:t>
      </w:r>
      <w:r>
        <w:t>в срок от 3 (три) работни дни след</w:t>
      </w:r>
      <w:r w:rsidR="00A96FA1" w:rsidRPr="00754A65">
        <w:t xml:space="preserve"> осигуряване на финансови средства от първостепенния разпоредител с бюджет.</w:t>
      </w:r>
    </w:p>
    <w:p w:rsidR="00A96FA1" w:rsidRPr="00754A65" w:rsidRDefault="00A96FA1" w:rsidP="00B90443">
      <w:pPr>
        <w:widowControl w:val="0"/>
        <w:spacing w:before="0"/>
        <w:ind w:firstLine="567"/>
        <w:rPr>
          <w:rFonts w:eastAsia="Times New Roman"/>
          <w:lang w:eastAsia="bg-BG"/>
        </w:rPr>
      </w:pPr>
      <w:r w:rsidRPr="00754A65">
        <w:rPr>
          <w:rFonts w:eastAsia="Times New Roman"/>
          <w:lang w:eastAsia="bg-BG"/>
        </w:rPr>
        <w:t>(</w:t>
      </w:r>
      <w:r w:rsidR="00D30A87">
        <w:rPr>
          <w:rFonts w:eastAsia="Times New Roman"/>
          <w:lang w:eastAsia="bg-BG"/>
        </w:rPr>
        <w:t>7</w:t>
      </w:r>
      <w:r w:rsidRPr="00754A65">
        <w:rPr>
          <w:rFonts w:eastAsia="Times New Roman"/>
          <w:lang w:eastAsia="bg-BG"/>
        </w:rPr>
        <w:t xml:space="preserve">) </w:t>
      </w:r>
      <w:r w:rsidRPr="00754A65">
        <w:rPr>
          <w:rFonts w:eastAsia="Times New Roman"/>
        </w:rPr>
        <w:t xml:space="preserve">Плащанията по настоящия договор ще се извършват </w:t>
      </w:r>
      <w:r w:rsidRPr="00754A65">
        <w:rPr>
          <w:rFonts w:eastAsia="Times New Roman"/>
          <w:lang w:eastAsia="bg-BG"/>
        </w:rPr>
        <w:t>в лева по банков път по следната сметка на ИЗПЪЛНИТЕЛЯ:</w:t>
      </w:r>
    </w:p>
    <w:p w:rsidR="00A96FA1" w:rsidRPr="00754A65" w:rsidRDefault="00A96FA1" w:rsidP="00B90443">
      <w:pPr>
        <w:widowControl w:val="0"/>
        <w:spacing w:before="0"/>
        <w:ind w:firstLine="540"/>
        <w:rPr>
          <w:rFonts w:eastAsia="Times New Roman"/>
          <w:lang w:eastAsia="bg-BG"/>
        </w:rPr>
      </w:pPr>
      <w:r w:rsidRPr="00754A65">
        <w:rPr>
          <w:rFonts w:eastAsia="Times New Roman"/>
          <w:lang w:eastAsia="bg-BG"/>
        </w:rPr>
        <w:t xml:space="preserve">БАНКА клон/офис: </w:t>
      </w:r>
    </w:p>
    <w:p w:rsidR="00A96FA1" w:rsidRPr="00754A65" w:rsidRDefault="00A96FA1" w:rsidP="00B90443">
      <w:pPr>
        <w:widowControl w:val="0"/>
        <w:spacing w:before="0"/>
        <w:ind w:firstLine="540"/>
        <w:rPr>
          <w:rFonts w:eastAsia="Times New Roman"/>
          <w:lang w:val="en-US" w:eastAsia="bg-BG"/>
        </w:rPr>
      </w:pPr>
      <w:r w:rsidRPr="00754A65">
        <w:rPr>
          <w:rFonts w:eastAsia="Times New Roman"/>
          <w:lang w:eastAsia="bg-BG"/>
        </w:rPr>
        <w:t xml:space="preserve">BIC код на банката: </w:t>
      </w:r>
    </w:p>
    <w:p w:rsidR="00A96FA1" w:rsidRPr="00754A65" w:rsidRDefault="00A96FA1" w:rsidP="00B90443">
      <w:pPr>
        <w:widowControl w:val="0"/>
        <w:spacing w:before="0"/>
        <w:ind w:firstLine="540"/>
        <w:rPr>
          <w:rFonts w:eastAsia="Times New Roman"/>
          <w:lang w:val="en-US" w:eastAsia="bg-BG"/>
        </w:rPr>
      </w:pPr>
      <w:r w:rsidRPr="00754A65">
        <w:rPr>
          <w:rFonts w:eastAsia="Times New Roman"/>
          <w:lang w:eastAsia="bg-BG"/>
        </w:rPr>
        <w:t>IBAN:</w:t>
      </w:r>
      <w:r w:rsidRPr="00754A65">
        <w:rPr>
          <w:rFonts w:eastAsia="Times New Roman"/>
          <w:lang w:val="en-US" w:eastAsia="bg-BG"/>
        </w:rPr>
        <w:t xml:space="preserve"> </w:t>
      </w:r>
    </w:p>
    <w:p w:rsidR="00A96FA1" w:rsidRPr="00754A65" w:rsidRDefault="00A96FA1" w:rsidP="00B90443">
      <w:pPr>
        <w:widowControl w:val="0"/>
        <w:spacing w:before="0"/>
        <w:ind w:firstLine="567"/>
      </w:pPr>
      <w:r w:rsidRPr="00754A65">
        <w:t>(</w:t>
      </w:r>
      <w:r w:rsidR="00D30A87">
        <w:t>8</w:t>
      </w:r>
      <w:r w:rsidRPr="00754A65">
        <w:t xml:space="preserve">) </w:t>
      </w:r>
      <w:r w:rsidRPr="00754A65">
        <w:rPr>
          <w:rFonts w:eastAsia="Times New Roman"/>
          <w:lang w:eastAsia="bg-BG"/>
        </w:rPr>
        <w:t>ИЗПЪЛНИТЕЛЯТ</w:t>
      </w:r>
      <w:r w:rsidRPr="00754A65">
        <w:t xml:space="preserve"> е длъжен да уведомява ВЪЗЛОЖИТЕЛЯ в писмен вид, по начин, доказващ уведомява</w:t>
      </w:r>
      <w:r w:rsidR="00D30A87">
        <w:t>нето, за всички промени по ал. 7</w:t>
      </w:r>
      <w:r w:rsidRPr="00754A65">
        <w:t xml:space="preserve"> в срок от </w:t>
      </w:r>
      <w:r w:rsidR="005913E0">
        <w:t>7</w:t>
      </w:r>
      <w:r w:rsidRPr="00754A65">
        <w:t xml:space="preserve"> (</w:t>
      </w:r>
      <w:r w:rsidR="005913E0">
        <w:t>седем</w:t>
      </w:r>
      <w:r w:rsidRPr="00754A65">
        <w:t xml:space="preserve">) </w:t>
      </w:r>
      <w:r w:rsidR="008F105B">
        <w:t xml:space="preserve">календарни </w:t>
      </w:r>
      <w:r w:rsidRPr="00754A65">
        <w:t xml:space="preserve">дни, считано от момента на промяната. В случай на неизпълнение на това задължение се счита, че ВЪЗЛОЖИТЕЛЯТ е извършил надлежно плащанията. </w:t>
      </w:r>
    </w:p>
    <w:p w:rsidR="00A96FA1" w:rsidRPr="00754A65" w:rsidRDefault="00A96FA1" w:rsidP="00B90443">
      <w:pPr>
        <w:widowControl w:val="0"/>
        <w:spacing w:before="0"/>
        <w:ind w:firstLine="540"/>
        <w:rPr>
          <w:rFonts w:eastAsia="Times New Roman"/>
        </w:rPr>
      </w:pPr>
    </w:p>
    <w:p w:rsidR="00A96FA1" w:rsidRPr="00754A65" w:rsidRDefault="00A96FA1" w:rsidP="00B90443">
      <w:pPr>
        <w:widowControl w:val="0"/>
        <w:spacing w:before="0"/>
        <w:ind w:firstLine="720"/>
        <w:jc w:val="center"/>
        <w:rPr>
          <w:rFonts w:eastAsia="Times New Roman"/>
          <w:lang w:eastAsia="bg-BG"/>
        </w:rPr>
      </w:pPr>
      <w:r w:rsidRPr="00754A65">
        <w:rPr>
          <w:rFonts w:eastAsia="Times New Roman"/>
          <w:b/>
          <w:bCs/>
          <w:lang w:eastAsia="bg-BG"/>
        </w:rPr>
        <w:t>ІІІ. СРОКОВЕ И МЯСТО НА ИЗПЪЛНЕНИЕ</w:t>
      </w:r>
    </w:p>
    <w:p w:rsidR="00A96FA1" w:rsidRPr="00754A65" w:rsidRDefault="00A96FA1" w:rsidP="00B90443">
      <w:pPr>
        <w:widowControl w:val="0"/>
        <w:spacing w:before="0"/>
        <w:ind w:firstLine="720"/>
        <w:jc w:val="center"/>
        <w:rPr>
          <w:rFonts w:eastAsia="Times New Roman"/>
          <w:lang w:eastAsia="bg-BG"/>
        </w:rPr>
      </w:pPr>
    </w:p>
    <w:p w:rsidR="00450E7B" w:rsidRPr="008D2999" w:rsidRDefault="00A96FA1" w:rsidP="00450E7B">
      <w:pPr>
        <w:widowControl w:val="0"/>
        <w:shd w:val="clear" w:color="auto" w:fill="FFFFFF"/>
        <w:spacing w:before="0"/>
        <w:ind w:firstLine="567"/>
        <w:rPr>
          <w:rFonts w:eastAsia="Times New Roman"/>
          <w:lang w:eastAsia="bg-BG"/>
        </w:rPr>
      </w:pPr>
      <w:r w:rsidRPr="00754A65">
        <w:rPr>
          <w:rFonts w:eastAsia="Times New Roman"/>
          <w:b/>
          <w:bCs/>
          <w:lang w:eastAsia="bg-BG"/>
        </w:rPr>
        <w:t>Чл. 3.</w:t>
      </w:r>
      <w:r w:rsidRPr="00754A65">
        <w:rPr>
          <w:rFonts w:eastAsia="Times New Roman"/>
          <w:lang w:eastAsia="bg-BG"/>
        </w:rPr>
        <w:t xml:space="preserve"> (1) </w:t>
      </w:r>
      <w:r w:rsidR="00450E7B" w:rsidRPr="008D2999">
        <w:rPr>
          <w:rFonts w:eastAsia="Times New Roman"/>
          <w:lang w:eastAsia="bg-BG"/>
        </w:rPr>
        <w:t xml:space="preserve">Настоящият договор </w:t>
      </w:r>
      <w:r w:rsidR="00450E7B">
        <w:rPr>
          <w:rFonts w:eastAsia="Times New Roman"/>
          <w:lang w:eastAsia="bg-BG"/>
        </w:rPr>
        <w:t xml:space="preserve">се сключва за срок от една година от </w:t>
      </w:r>
      <w:r w:rsidR="00450E7B" w:rsidRPr="008D2999">
        <w:rPr>
          <w:rFonts w:eastAsia="Times New Roman"/>
          <w:lang w:eastAsia="bg-BG"/>
        </w:rPr>
        <w:t>датата на подписването му.</w:t>
      </w:r>
    </w:p>
    <w:p w:rsidR="00450E7B" w:rsidRPr="008D2999" w:rsidRDefault="00450E7B" w:rsidP="00450E7B">
      <w:pPr>
        <w:widowControl w:val="0"/>
        <w:shd w:val="clear" w:color="auto" w:fill="FFFFFF"/>
        <w:spacing w:before="0"/>
        <w:ind w:firstLine="567"/>
        <w:rPr>
          <w:rFonts w:eastAsia="Verdana"/>
          <w:lang w:eastAsia="bg-BG"/>
        </w:rPr>
      </w:pPr>
      <w:r w:rsidRPr="008D2999">
        <w:rPr>
          <w:rFonts w:eastAsia="Times New Roman"/>
          <w:lang w:eastAsia="bg-BG"/>
        </w:rPr>
        <w:t xml:space="preserve">(2) Срокът </w:t>
      </w:r>
      <w:r w:rsidR="00265FF1" w:rsidRPr="00265FF1">
        <w:rPr>
          <w:rFonts w:eastAsia="Times New Roman"/>
          <w:lang w:eastAsia="bg-BG"/>
        </w:rPr>
        <w:t xml:space="preserve">за изпълнение на дейностите преди началото на активен сезон </w:t>
      </w:r>
      <w:r w:rsidR="00265FF1">
        <w:rPr>
          <w:rFonts w:eastAsia="Times New Roman"/>
          <w:lang w:eastAsia="bg-BG"/>
        </w:rPr>
        <w:t xml:space="preserve">е </w:t>
      </w:r>
      <w:r w:rsidR="00265FF1" w:rsidRPr="00265FF1">
        <w:rPr>
          <w:rFonts w:eastAsia="Times New Roman"/>
          <w:lang w:eastAsia="bg-BG"/>
        </w:rPr>
        <w:t xml:space="preserve">…………… </w:t>
      </w:r>
      <w:r w:rsidR="008F105B">
        <w:rPr>
          <w:rFonts w:eastAsia="Times New Roman"/>
          <w:lang w:eastAsia="bg-BG"/>
        </w:rPr>
        <w:t xml:space="preserve">календарни </w:t>
      </w:r>
      <w:r w:rsidR="00265FF1" w:rsidRPr="00265FF1">
        <w:rPr>
          <w:rFonts w:eastAsia="Times New Roman"/>
          <w:lang w:eastAsia="bg-BG"/>
        </w:rPr>
        <w:t>дни от д</w:t>
      </w:r>
      <w:r w:rsidR="00265FF1">
        <w:rPr>
          <w:rFonts w:eastAsia="Times New Roman"/>
          <w:lang w:eastAsia="bg-BG"/>
        </w:rPr>
        <w:t>атата на подписване на договора</w:t>
      </w:r>
      <w:r w:rsidR="00044FA2">
        <w:rPr>
          <w:rFonts w:eastAsia="Times New Roman"/>
          <w:lang w:eastAsia="bg-BG"/>
        </w:rPr>
        <w:t>.</w:t>
      </w:r>
    </w:p>
    <w:p w:rsidR="00265FF1" w:rsidRDefault="00450E7B" w:rsidP="00450E7B">
      <w:pPr>
        <w:widowControl w:val="0"/>
        <w:spacing w:before="0"/>
        <w:ind w:firstLine="567"/>
        <w:rPr>
          <w:rFonts w:eastAsia="Times New Roman"/>
          <w:lang w:eastAsia="bg-BG"/>
        </w:rPr>
      </w:pPr>
      <w:r w:rsidRPr="008D2999">
        <w:rPr>
          <w:rFonts w:eastAsia="Times New Roman"/>
          <w:lang w:eastAsia="bg-BG"/>
        </w:rPr>
        <w:t xml:space="preserve">(3) Срокът за </w:t>
      </w:r>
      <w:r w:rsidR="00265FF1" w:rsidRPr="00265FF1">
        <w:rPr>
          <w:rFonts w:eastAsia="Times New Roman"/>
          <w:lang w:eastAsia="bg-BG"/>
        </w:rPr>
        <w:t>отстраняване на отклонения</w:t>
      </w:r>
      <w:r w:rsidR="00265FF1">
        <w:rPr>
          <w:rFonts w:eastAsia="Times New Roman"/>
          <w:lang w:eastAsia="bg-BG"/>
        </w:rPr>
        <w:t xml:space="preserve"> след началото на активния сезон е </w:t>
      </w:r>
      <w:r w:rsidR="00265FF1" w:rsidRPr="00265FF1">
        <w:rPr>
          <w:rFonts w:eastAsia="Times New Roman"/>
          <w:lang w:eastAsia="bg-BG"/>
        </w:rPr>
        <w:t xml:space="preserve">…………… </w:t>
      </w:r>
      <w:r w:rsidR="008F105B">
        <w:rPr>
          <w:rFonts w:eastAsia="Times New Roman"/>
          <w:lang w:eastAsia="bg-BG"/>
        </w:rPr>
        <w:t xml:space="preserve">календарни </w:t>
      </w:r>
      <w:r w:rsidR="00265FF1" w:rsidRPr="00265FF1">
        <w:rPr>
          <w:rFonts w:eastAsia="Times New Roman"/>
          <w:lang w:eastAsia="bg-BG"/>
        </w:rPr>
        <w:t>дни от датата на уведомяването</w:t>
      </w:r>
      <w:r w:rsidR="00265FF1">
        <w:rPr>
          <w:rFonts w:eastAsia="Times New Roman"/>
          <w:lang w:eastAsia="bg-BG"/>
        </w:rPr>
        <w:t xml:space="preserve"> на ИЗПЪЛНИТЕЛЯ</w:t>
      </w:r>
      <w:r w:rsidR="00265FF1" w:rsidRPr="00265FF1">
        <w:rPr>
          <w:rFonts w:eastAsia="Times New Roman"/>
          <w:lang w:eastAsia="bg-BG"/>
        </w:rPr>
        <w:t xml:space="preserve"> от страна на ВЪЗЛОЖИТЕЛЯ</w:t>
      </w:r>
      <w:r w:rsidR="00265FF1">
        <w:rPr>
          <w:rFonts w:eastAsia="Times New Roman"/>
          <w:lang w:eastAsia="bg-BG"/>
        </w:rPr>
        <w:t>, което следва да бъде извършвано по начин, доказващ уведомяването.</w:t>
      </w:r>
    </w:p>
    <w:p w:rsidR="00044FA2" w:rsidRDefault="00044FA2" w:rsidP="00450E7B">
      <w:pPr>
        <w:spacing w:before="0"/>
        <w:ind w:firstLine="567"/>
        <w:rPr>
          <w:rFonts w:eastAsia="Times New Roman"/>
          <w:b/>
          <w:bCs/>
          <w:lang w:eastAsia="bg-BG"/>
        </w:rPr>
      </w:pPr>
      <w:r>
        <w:rPr>
          <w:rFonts w:eastAsia="Times New Roman"/>
          <w:lang w:eastAsia="bg-BG"/>
        </w:rPr>
        <w:t>(4) Сроковете по настоящия чл. 3</w:t>
      </w:r>
      <w:r w:rsidRPr="00754A65">
        <w:rPr>
          <w:rFonts w:eastAsia="Times New Roman"/>
          <w:lang w:eastAsia="bg-BG"/>
        </w:rPr>
        <w:t xml:space="preserve"> са посочени в техническото предложение на ИЗПЪЛНИТЕЛЯ.</w:t>
      </w:r>
    </w:p>
    <w:p w:rsidR="00044FA2" w:rsidRDefault="00044FA2" w:rsidP="00450E7B">
      <w:pPr>
        <w:spacing w:before="0"/>
        <w:ind w:firstLine="567"/>
        <w:rPr>
          <w:rFonts w:eastAsia="Times New Roman"/>
          <w:lang w:eastAsia="bg-BG"/>
        </w:rPr>
      </w:pPr>
      <w:r>
        <w:rPr>
          <w:rFonts w:eastAsia="Times New Roman"/>
          <w:b/>
          <w:bCs/>
          <w:lang w:eastAsia="bg-BG"/>
        </w:rPr>
        <w:t>Чл. 4</w:t>
      </w:r>
      <w:r w:rsidR="00450E7B" w:rsidRPr="008D2999">
        <w:rPr>
          <w:rFonts w:eastAsia="Times New Roman"/>
          <w:b/>
          <w:bCs/>
          <w:lang w:eastAsia="bg-BG"/>
        </w:rPr>
        <w:t>.</w:t>
      </w:r>
      <w:r w:rsidR="00450E7B" w:rsidRPr="008D2999">
        <w:rPr>
          <w:rFonts w:eastAsia="Times New Roman"/>
          <w:lang w:eastAsia="bg-BG"/>
        </w:rPr>
        <w:t xml:space="preserve"> (1) Място за изпълнение на поръчката: </w:t>
      </w:r>
    </w:p>
    <w:p w:rsidR="00044FA2" w:rsidRDefault="00044FA2" w:rsidP="00044FA2">
      <w:pPr>
        <w:spacing w:before="0"/>
        <w:ind w:firstLine="567"/>
      </w:pPr>
      <w:r>
        <w:rPr>
          <w:rFonts w:eastAsia="Times New Roman"/>
          <w:lang w:eastAsia="bg-BG"/>
        </w:rPr>
        <w:t xml:space="preserve">1. </w:t>
      </w:r>
      <w:r w:rsidRPr="00044FA2">
        <w:rPr>
          <w:rFonts w:eastAsia="Times New Roman"/>
          <w:lang w:eastAsia="bg-BG"/>
        </w:rPr>
        <w:t>Команден пункт на Р</w:t>
      </w:r>
      <w:r w:rsidR="008656E1">
        <w:rPr>
          <w:rFonts w:eastAsia="Times New Roman"/>
          <w:lang w:eastAsia="bg-BG"/>
        </w:rPr>
        <w:t>Д</w:t>
      </w:r>
      <w:r w:rsidRPr="00044FA2">
        <w:rPr>
          <w:rFonts w:eastAsia="Times New Roman"/>
          <w:lang w:eastAsia="bg-BG"/>
        </w:rPr>
        <w:t xml:space="preserve"> „Борба с градушките“</w:t>
      </w:r>
      <w:r>
        <w:rPr>
          <w:rFonts w:eastAsia="Times New Roman"/>
          <w:lang w:eastAsia="bg-BG"/>
        </w:rPr>
        <w:t xml:space="preserve"> </w:t>
      </w:r>
      <w:r w:rsidRPr="00044FA2">
        <w:rPr>
          <w:rFonts w:eastAsia="Times New Roman"/>
          <w:lang w:eastAsia="bg-BG"/>
        </w:rPr>
        <w:t xml:space="preserve">Враца област, </w:t>
      </w:r>
      <w:r>
        <w:t>с. Бърдарски геран;</w:t>
      </w:r>
    </w:p>
    <w:p w:rsidR="00044FA2" w:rsidRDefault="00044FA2" w:rsidP="00044FA2">
      <w:pPr>
        <w:spacing w:before="0"/>
        <w:ind w:firstLine="567"/>
      </w:pPr>
      <w:r>
        <w:t xml:space="preserve">2. </w:t>
      </w:r>
      <w:r w:rsidRPr="00044FA2">
        <w:rPr>
          <w:rFonts w:eastAsia="Times New Roman"/>
          <w:lang w:eastAsia="bg-BG"/>
        </w:rPr>
        <w:t>Команден пункт на Р</w:t>
      </w:r>
      <w:r w:rsidR="008656E1">
        <w:rPr>
          <w:rFonts w:eastAsia="Times New Roman"/>
          <w:lang w:eastAsia="bg-BG"/>
        </w:rPr>
        <w:t>Д</w:t>
      </w:r>
      <w:r w:rsidRPr="00044FA2">
        <w:rPr>
          <w:rFonts w:eastAsia="Times New Roman"/>
          <w:lang w:eastAsia="bg-BG"/>
        </w:rPr>
        <w:t xml:space="preserve"> „Борба с градушките“</w:t>
      </w:r>
      <w:r w:rsidRPr="00044FA2">
        <w:t xml:space="preserve"> </w:t>
      </w:r>
      <w:r>
        <w:t>Пловдив</w:t>
      </w:r>
      <w:r w:rsidRPr="00044FA2">
        <w:t xml:space="preserve"> </w:t>
      </w:r>
      <w:r>
        <w:t>област, с. Голям чардак;</w:t>
      </w:r>
    </w:p>
    <w:p w:rsidR="00044FA2" w:rsidRDefault="00044FA2" w:rsidP="00044FA2">
      <w:pPr>
        <w:spacing w:before="0"/>
        <w:ind w:firstLine="567"/>
      </w:pPr>
      <w:r>
        <w:rPr>
          <w:rFonts w:eastAsia="Times New Roman"/>
          <w:lang w:eastAsia="bg-BG"/>
        </w:rPr>
        <w:t xml:space="preserve">3. </w:t>
      </w:r>
      <w:r w:rsidRPr="00044FA2">
        <w:rPr>
          <w:rFonts w:eastAsia="Times New Roman"/>
          <w:lang w:eastAsia="bg-BG"/>
        </w:rPr>
        <w:t>Команден пункт на Р</w:t>
      </w:r>
      <w:r w:rsidR="008656E1">
        <w:rPr>
          <w:rFonts w:eastAsia="Times New Roman"/>
          <w:lang w:eastAsia="bg-BG"/>
        </w:rPr>
        <w:t>Д</w:t>
      </w:r>
      <w:r w:rsidRPr="00044FA2">
        <w:rPr>
          <w:rFonts w:eastAsia="Times New Roman"/>
          <w:lang w:eastAsia="bg-BG"/>
        </w:rPr>
        <w:t xml:space="preserve"> „Борба с градушките“</w:t>
      </w:r>
      <w:r>
        <w:t xml:space="preserve"> Сливен</w:t>
      </w:r>
      <w:r w:rsidRPr="00044FA2">
        <w:t xml:space="preserve"> </w:t>
      </w:r>
      <w:r w:rsidR="00592B77">
        <w:t>област, с. Старо село;</w:t>
      </w:r>
    </w:p>
    <w:p w:rsidR="00971171" w:rsidRPr="00044FA2" w:rsidRDefault="00971171" w:rsidP="00971171">
      <w:pPr>
        <w:spacing w:before="0"/>
        <w:ind w:firstLine="567"/>
        <w:rPr>
          <w:rFonts w:eastAsia="Times New Roman"/>
          <w:lang w:eastAsia="bg-BG"/>
        </w:rPr>
      </w:pPr>
      <w:r w:rsidRPr="00592B77">
        <w:t xml:space="preserve">4. </w:t>
      </w:r>
      <w:r w:rsidR="007B59B1" w:rsidRPr="00592B77">
        <w:t>ИА</w:t>
      </w:r>
      <w:r w:rsidR="00592B77">
        <w:t xml:space="preserve"> </w:t>
      </w:r>
      <w:r w:rsidRPr="00592B77">
        <w:t>„Борба с градушките“ гр. София</w:t>
      </w:r>
      <w:r w:rsidR="00592B77">
        <w:t>.</w:t>
      </w:r>
    </w:p>
    <w:p w:rsidR="00044FA2" w:rsidRPr="00754A65" w:rsidRDefault="00450E7B" w:rsidP="00044FA2">
      <w:pPr>
        <w:suppressAutoHyphens w:val="0"/>
        <w:spacing w:before="0"/>
        <w:ind w:firstLine="567"/>
        <w:rPr>
          <w:rFonts w:eastAsia="Times New Roman"/>
        </w:rPr>
      </w:pPr>
      <w:r w:rsidRPr="008D2999">
        <w:rPr>
          <w:rFonts w:eastAsia="Times New Roman"/>
        </w:rPr>
        <w:t xml:space="preserve">(2) По време на изпълнението на поръчката, при необходимост от извършването на действия от страна на ИЗПЪЛНИТЕЛЯ, изпълнението ще се извършва и на места, </w:t>
      </w:r>
      <w:r w:rsidR="00044FA2" w:rsidRPr="00754A65">
        <w:rPr>
          <w:rFonts w:eastAsia="Times New Roman"/>
        </w:rPr>
        <w:t>различни от посочените в ал. 1</w:t>
      </w:r>
      <w:r w:rsidR="00044FA2">
        <w:rPr>
          <w:rFonts w:eastAsia="Times New Roman"/>
        </w:rPr>
        <w:t>.</w:t>
      </w:r>
    </w:p>
    <w:p w:rsidR="00A96FA1" w:rsidRPr="00754A65" w:rsidRDefault="00A96FA1" w:rsidP="00044FA2">
      <w:pPr>
        <w:widowControl w:val="0"/>
        <w:spacing w:before="0"/>
        <w:ind w:firstLine="567"/>
        <w:rPr>
          <w:rFonts w:eastAsia="Times New Roman"/>
          <w:b/>
          <w:bCs/>
          <w:lang w:eastAsia="bg-BG"/>
        </w:rPr>
      </w:pPr>
      <w:r w:rsidRPr="00754A65">
        <w:rPr>
          <w:rFonts w:eastAsia="Times New Roman"/>
        </w:rPr>
        <w:t xml:space="preserve"> </w:t>
      </w:r>
    </w:p>
    <w:p w:rsidR="00A96FA1" w:rsidRPr="00754A65" w:rsidRDefault="00A96FA1" w:rsidP="00B90443">
      <w:pPr>
        <w:widowControl w:val="0"/>
        <w:spacing w:before="0"/>
        <w:ind w:firstLine="720"/>
        <w:jc w:val="center"/>
        <w:rPr>
          <w:rFonts w:eastAsia="Times New Roman"/>
          <w:lang w:eastAsia="bg-BG"/>
        </w:rPr>
      </w:pPr>
      <w:r w:rsidRPr="00754A65">
        <w:rPr>
          <w:rFonts w:eastAsia="Times New Roman"/>
          <w:b/>
          <w:bCs/>
          <w:lang w:eastAsia="bg-BG"/>
        </w:rPr>
        <w:t>ІV. ПРАВА И ЗАДЪЛЖЕНИЯ НА ИЗПЪЛНИТЕЛЯ</w:t>
      </w:r>
    </w:p>
    <w:p w:rsidR="00A96FA1" w:rsidRDefault="00A96FA1" w:rsidP="00B90443">
      <w:pPr>
        <w:widowControl w:val="0"/>
        <w:spacing w:before="0"/>
        <w:ind w:firstLine="720"/>
        <w:jc w:val="center"/>
        <w:rPr>
          <w:rFonts w:eastAsia="Times New Roman"/>
          <w:lang w:eastAsia="bg-BG"/>
        </w:rPr>
      </w:pPr>
    </w:p>
    <w:p w:rsidR="004B37B4" w:rsidRPr="008D2999" w:rsidRDefault="00005482" w:rsidP="004B37B4">
      <w:pPr>
        <w:widowControl w:val="0"/>
        <w:tabs>
          <w:tab w:val="left" w:pos="993"/>
        </w:tabs>
        <w:spacing w:before="0"/>
        <w:ind w:firstLine="567"/>
        <w:rPr>
          <w:rFonts w:eastAsia="Times New Roman"/>
          <w:lang w:eastAsia="bg-BG"/>
        </w:rPr>
      </w:pPr>
      <w:r>
        <w:rPr>
          <w:rFonts w:eastAsia="Times New Roman"/>
          <w:b/>
          <w:bCs/>
          <w:lang w:eastAsia="bg-BG"/>
        </w:rPr>
        <w:t>Чл. 5</w:t>
      </w:r>
      <w:r w:rsidR="004B37B4" w:rsidRPr="008D2999">
        <w:rPr>
          <w:rFonts w:eastAsia="Times New Roman"/>
          <w:b/>
          <w:bCs/>
          <w:lang w:eastAsia="bg-BG"/>
        </w:rPr>
        <w:t>.</w:t>
      </w:r>
      <w:r w:rsidR="004B37B4" w:rsidRPr="008D2999">
        <w:rPr>
          <w:rFonts w:eastAsia="Times New Roman"/>
          <w:lang w:eastAsia="bg-BG"/>
        </w:rPr>
        <w:t xml:space="preserve"> (1) </w:t>
      </w:r>
      <w:r w:rsidR="004B37B4">
        <w:rPr>
          <w:rFonts w:eastAsia="Times New Roman"/>
          <w:lang w:eastAsia="bg-BG"/>
        </w:rPr>
        <w:t>ИЗПЪЛНИТЕЛЯТ</w:t>
      </w:r>
      <w:r w:rsidR="004B37B4" w:rsidRPr="008D2999">
        <w:rPr>
          <w:rFonts w:eastAsia="Times New Roman"/>
          <w:lang w:eastAsia="bg-BG"/>
        </w:rPr>
        <w:t xml:space="preserve"> има право:</w:t>
      </w:r>
    </w:p>
    <w:p w:rsidR="004B37B4" w:rsidRPr="008D2999" w:rsidRDefault="004B37B4" w:rsidP="004B37B4">
      <w:pPr>
        <w:widowControl w:val="0"/>
        <w:tabs>
          <w:tab w:val="left" w:pos="993"/>
        </w:tabs>
        <w:spacing w:before="0"/>
        <w:ind w:firstLine="567"/>
        <w:rPr>
          <w:rFonts w:eastAsia="Times New Roman"/>
          <w:lang w:eastAsia="bg-BG"/>
        </w:rPr>
      </w:pPr>
      <w:r w:rsidRPr="008D2999">
        <w:rPr>
          <w:rFonts w:eastAsia="Times New Roman"/>
          <w:lang w:eastAsia="bg-BG"/>
        </w:rPr>
        <w:t>1. Да получи уговореното в договора възнаграждение при условията и в сроковете на настоящия договор.</w:t>
      </w:r>
    </w:p>
    <w:p w:rsidR="004B37B4" w:rsidRPr="008D2999" w:rsidRDefault="004B37B4" w:rsidP="004B37B4">
      <w:pPr>
        <w:widowControl w:val="0"/>
        <w:tabs>
          <w:tab w:val="left" w:pos="1080"/>
          <w:tab w:val="left" w:pos="1260"/>
        </w:tabs>
        <w:spacing w:before="0"/>
        <w:ind w:firstLine="567"/>
        <w:rPr>
          <w:rFonts w:eastAsia="Times New Roman"/>
          <w:lang w:eastAsia="bg-BG"/>
        </w:rPr>
      </w:pPr>
      <w:r w:rsidRPr="008D2999">
        <w:rPr>
          <w:rFonts w:eastAsia="Times New Roman"/>
          <w:lang w:eastAsia="bg-BG"/>
        </w:rPr>
        <w:t>2. Да иска и да получава от ВЪЗЛОЖИТЕЛЯ необходимата информация и съдействие за изпълнение на задълженията си по настоящия договор.</w:t>
      </w:r>
    </w:p>
    <w:p w:rsidR="004B37B4" w:rsidRPr="008D2999" w:rsidRDefault="004B37B4" w:rsidP="004B37B4">
      <w:pPr>
        <w:widowControl w:val="0"/>
        <w:tabs>
          <w:tab w:val="left" w:pos="1080"/>
          <w:tab w:val="left" w:pos="1260"/>
        </w:tabs>
        <w:spacing w:before="0"/>
        <w:ind w:firstLine="567"/>
        <w:rPr>
          <w:rFonts w:eastAsia="Times New Roman"/>
          <w:lang w:eastAsia="bg-BG"/>
        </w:rPr>
      </w:pPr>
      <w:r w:rsidRPr="008D2999">
        <w:rPr>
          <w:rFonts w:eastAsia="Times New Roman"/>
          <w:lang w:eastAsia="bg-BG"/>
        </w:rPr>
        <w:t xml:space="preserve">(2) </w:t>
      </w:r>
      <w:r>
        <w:rPr>
          <w:rFonts w:eastAsia="Times New Roman"/>
          <w:lang w:eastAsia="bg-BG"/>
        </w:rPr>
        <w:t>ИЗПЪЛНИТЕЛЯТ</w:t>
      </w:r>
      <w:r w:rsidRPr="008D2999">
        <w:rPr>
          <w:rFonts w:eastAsia="Times New Roman"/>
          <w:lang w:eastAsia="bg-BG"/>
        </w:rPr>
        <w:t xml:space="preserve"> се задължава:</w:t>
      </w:r>
    </w:p>
    <w:p w:rsidR="004B37B4" w:rsidRPr="008D2999" w:rsidRDefault="004B37B4" w:rsidP="00EC40B5">
      <w:pPr>
        <w:widowControl w:val="0"/>
        <w:numPr>
          <w:ilvl w:val="0"/>
          <w:numId w:val="26"/>
        </w:numPr>
        <w:tabs>
          <w:tab w:val="left" w:pos="1080"/>
        </w:tabs>
        <w:spacing w:before="0"/>
        <w:ind w:left="0" w:firstLine="567"/>
        <w:rPr>
          <w:rFonts w:eastAsia="Times New Roman"/>
          <w:lang w:eastAsia="bg-BG"/>
        </w:rPr>
      </w:pPr>
      <w:r w:rsidRPr="008D2999">
        <w:rPr>
          <w:rFonts w:eastAsia="Times New Roman"/>
          <w:lang w:eastAsia="bg-BG"/>
        </w:rPr>
        <w:t>Да изпълни възложената му работа в съответствие с изискванията на ВЪЗЛОЖИТЕЛЯ и условията на този договор;</w:t>
      </w:r>
    </w:p>
    <w:p w:rsidR="004B37B4" w:rsidRPr="008D2999" w:rsidRDefault="004B37B4" w:rsidP="00EC40B5">
      <w:pPr>
        <w:widowControl w:val="0"/>
        <w:numPr>
          <w:ilvl w:val="0"/>
          <w:numId w:val="26"/>
        </w:numPr>
        <w:tabs>
          <w:tab w:val="left" w:pos="1080"/>
        </w:tabs>
        <w:spacing w:before="0"/>
        <w:ind w:left="0" w:firstLine="567"/>
        <w:rPr>
          <w:rFonts w:eastAsia="Times New Roman"/>
          <w:lang w:eastAsia="bg-BG"/>
        </w:rPr>
      </w:pPr>
      <w:r w:rsidRPr="008D2999">
        <w:rPr>
          <w:rFonts w:eastAsia="Times New Roman"/>
          <w:lang w:eastAsia="bg-BG"/>
        </w:rPr>
        <w:t xml:space="preserve">Да извършва цялата възложена работа качествено, пълно и в сроковете съгласно договора, </w:t>
      </w:r>
      <w:r>
        <w:rPr>
          <w:rFonts w:eastAsia="Times New Roman"/>
          <w:lang w:eastAsia="bg-BG"/>
        </w:rPr>
        <w:t>техническите спецификации за обособена позиция 1</w:t>
      </w:r>
      <w:r w:rsidR="00005482">
        <w:rPr>
          <w:rFonts w:eastAsia="Times New Roman"/>
          <w:lang w:eastAsia="bg-BG"/>
        </w:rPr>
        <w:t xml:space="preserve"> </w:t>
      </w:r>
      <w:r>
        <w:rPr>
          <w:rFonts w:eastAsia="Times New Roman"/>
          <w:lang w:eastAsia="bg-BG"/>
        </w:rPr>
        <w:t>и т</w:t>
      </w:r>
      <w:r w:rsidRPr="008D2999">
        <w:rPr>
          <w:rFonts w:eastAsia="Times New Roman"/>
          <w:lang w:eastAsia="bg-BG"/>
        </w:rPr>
        <w:t>ехническото предложение на ИЗПЪЛНИТЕЛЯ;</w:t>
      </w:r>
    </w:p>
    <w:p w:rsidR="00221D38" w:rsidRDefault="004B37B4" w:rsidP="00EC40B5">
      <w:pPr>
        <w:widowControl w:val="0"/>
        <w:numPr>
          <w:ilvl w:val="0"/>
          <w:numId w:val="26"/>
        </w:numPr>
        <w:tabs>
          <w:tab w:val="left" w:pos="1080"/>
        </w:tabs>
        <w:spacing w:before="0"/>
        <w:ind w:left="0" w:firstLine="567"/>
        <w:rPr>
          <w:rFonts w:eastAsia="Times New Roman"/>
          <w:lang w:eastAsia="bg-BG"/>
        </w:rPr>
      </w:pPr>
      <w:r w:rsidRPr="008D2999">
        <w:rPr>
          <w:rFonts w:eastAsia="Times New Roman"/>
          <w:lang w:eastAsia="bg-BG"/>
        </w:rPr>
        <w:lastRenderedPageBreak/>
        <w:t>Да осигури екип от експерти с необходимата квалификация с цел изпълнение на възложеното по начина, при условията и в сроковете, посочени</w:t>
      </w:r>
      <w:r>
        <w:rPr>
          <w:rFonts w:eastAsia="Times New Roman"/>
          <w:lang w:eastAsia="bg-BG"/>
        </w:rPr>
        <w:t xml:space="preserve"> в</w:t>
      </w:r>
      <w:r w:rsidRPr="008D2999">
        <w:rPr>
          <w:rFonts w:eastAsia="Times New Roman"/>
          <w:lang w:eastAsia="bg-BG"/>
        </w:rPr>
        <w:t xml:space="preserve"> настоящия договор.</w:t>
      </w:r>
      <w:r w:rsidR="00221D38" w:rsidRPr="00221D38">
        <w:rPr>
          <w:rFonts w:eastAsia="Times New Roman"/>
          <w:lang w:eastAsia="bg-BG"/>
        </w:rPr>
        <w:t xml:space="preserve"> </w:t>
      </w:r>
    </w:p>
    <w:p w:rsidR="00221D38" w:rsidRPr="00221D38" w:rsidRDefault="00221D38" w:rsidP="00EC40B5">
      <w:pPr>
        <w:widowControl w:val="0"/>
        <w:numPr>
          <w:ilvl w:val="0"/>
          <w:numId w:val="26"/>
        </w:numPr>
        <w:tabs>
          <w:tab w:val="left" w:pos="1080"/>
        </w:tabs>
        <w:spacing w:before="0"/>
        <w:ind w:left="0" w:firstLine="567"/>
        <w:rPr>
          <w:rFonts w:eastAsia="Times New Roman"/>
          <w:lang w:eastAsia="bg-BG"/>
        </w:rPr>
      </w:pPr>
      <w:r w:rsidRPr="00221D38">
        <w:rPr>
          <w:rFonts w:eastAsia="Times New Roman"/>
          <w:lang w:eastAsia="bg-BG"/>
        </w:rPr>
        <w:t>Да не заменя експерт от екипа за изпълнение на предмета на обществената поръчка, посочен в офертата на ИЗПЪЛНИТЕЛЯ, без предварително писмено съгласие от страна на ВЪЗЛОЖИТЕЛЯ;</w:t>
      </w:r>
    </w:p>
    <w:p w:rsidR="004B37B4" w:rsidRPr="008D2999" w:rsidRDefault="004B37B4" w:rsidP="00EC40B5">
      <w:pPr>
        <w:widowControl w:val="0"/>
        <w:numPr>
          <w:ilvl w:val="0"/>
          <w:numId w:val="26"/>
        </w:numPr>
        <w:tabs>
          <w:tab w:val="left" w:pos="1080"/>
        </w:tabs>
        <w:spacing w:before="0"/>
        <w:ind w:left="0" w:firstLine="567"/>
        <w:rPr>
          <w:rFonts w:eastAsia="Times New Roman"/>
          <w:lang w:eastAsia="bg-BG"/>
        </w:rPr>
      </w:pPr>
      <w:r w:rsidRPr="008D2999">
        <w:rPr>
          <w:rFonts w:eastAsia="Times New Roman"/>
          <w:lang w:eastAsia="bg-BG"/>
        </w:rPr>
        <w:t xml:space="preserve">Да осигури необходимата техническа среда, в това число и специализирано </w:t>
      </w:r>
      <w:r w:rsidR="00221D38">
        <w:rPr>
          <w:rFonts w:eastAsia="Times New Roman"/>
          <w:lang w:eastAsia="bg-BG"/>
        </w:rPr>
        <w:t xml:space="preserve">оборудване </w:t>
      </w:r>
      <w:r w:rsidRPr="008D2999">
        <w:rPr>
          <w:rFonts w:eastAsia="Times New Roman"/>
          <w:lang w:eastAsia="bg-BG"/>
        </w:rPr>
        <w:t>за целите на изпълнение на договора;</w:t>
      </w:r>
    </w:p>
    <w:p w:rsidR="004B37B4" w:rsidRPr="00221D38" w:rsidRDefault="004B37B4" w:rsidP="00EC40B5">
      <w:pPr>
        <w:widowControl w:val="0"/>
        <w:numPr>
          <w:ilvl w:val="0"/>
          <w:numId w:val="26"/>
        </w:numPr>
        <w:tabs>
          <w:tab w:val="left" w:pos="1080"/>
        </w:tabs>
        <w:spacing w:before="0"/>
        <w:ind w:left="0" w:firstLine="567"/>
        <w:rPr>
          <w:rFonts w:eastAsia="Times New Roman"/>
          <w:lang w:eastAsia="bg-BG"/>
        </w:rPr>
      </w:pPr>
      <w:r w:rsidRPr="008D2999">
        <w:rPr>
          <w:rFonts w:eastAsia="Times New Roman"/>
          <w:lang w:eastAsia="bg-BG"/>
        </w:rPr>
        <w:t>Да спазва действащите в ИАБГ процедури за сигурност и защита на информацията;</w:t>
      </w:r>
    </w:p>
    <w:p w:rsidR="004B37B4" w:rsidRPr="008D2999" w:rsidRDefault="004B37B4" w:rsidP="00EC40B5">
      <w:pPr>
        <w:widowControl w:val="0"/>
        <w:numPr>
          <w:ilvl w:val="0"/>
          <w:numId w:val="26"/>
        </w:numPr>
        <w:tabs>
          <w:tab w:val="left" w:pos="1080"/>
        </w:tabs>
        <w:spacing w:before="0"/>
        <w:ind w:left="0" w:firstLine="567"/>
        <w:rPr>
          <w:rFonts w:eastAsia="Times New Roman"/>
        </w:rPr>
      </w:pPr>
      <w:r w:rsidRPr="008D2999">
        <w:rPr>
          <w:rFonts w:eastAsia="Verdana"/>
          <w:lang w:eastAsia="bg-BG"/>
        </w:rPr>
        <w:t xml:space="preserve"> </w:t>
      </w:r>
      <w:r w:rsidRPr="008D2999">
        <w:rPr>
          <w:rFonts w:eastAsia="Times New Roman"/>
          <w:lang w:eastAsia="bg-BG"/>
        </w:rPr>
        <w:t>Да разглежда всички писмени възражения на В</w:t>
      </w:r>
      <w:r w:rsidR="00221D38">
        <w:rPr>
          <w:rFonts w:eastAsia="Times New Roman"/>
          <w:lang w:eastAsia="bg-BG"/>
        </w:rPr>
        <w:t>ЪЗЛОЖИТЕЛЯ относно недостатъци и отклонения</w:t>
      </w:r>
      <w:r w:rsidRPr="008D2999">
        <w:rPr>
          <w:rFonts w:eastAsia="Times New Roman"/>
          <w:lang w:eastAsia="bg-BG"/>
        </w:rPr>
        <w:t>, допуснати при изпълнение на поръчката, и да ги отстраняв</w:t>
      </w:r>
      <w:r w:rsidR="00221D38">
        <w:rPr>
          <w:rFonts w:eastAsia="Times New Roman"/>
          <w:lang w:eastAsia="bg-BG"/>
        </w:rPr>
        <w:t>а за своя сметка и в определен</w:t>
      </w:r>
      <w:r w:rsidRPr="008D2999">
        <w:rPr>
          <w:rFonts w:eastAsia="Times New Roman"/>
          <w:lang w:eastAsia="bg-BG"/>
        </w:rPr>
        <w:t xml:space="preserve"> от ВЪЗЛОЖИТЕЛЯ срок;</w:t>
      </w:r>
    </w:p>
    <w:p w:rsidR="00221D38" w:rsidRDefault="004B37B4" w:rsidP="00EC40B5">
      <w:pPr>
        <w:widowControl w:val="0"/>
        <w:numPr>
          <w:ilvl w:val="0"/>
          <w:numId w:val="26"/>
        </w:numPr>
        <w:tabs>
          <w:tab w:val="left" w:pos="1080"/>
        </w:tabs>
        <w:spacing w:before="0"/>
        <w:ind w:left="0" w:firstLine="567"/>
        <w:rPr>
          <w:rFonts w:eastAsia="Times New Roman"/>
          <w:lang w:eastAsia="bg-BG"/>
        </w:rPr>
      </w:pPr>
      <w:r w:rsidRPr="008D2999">
        <w:rPr>
          <w:rFonts w:eastAsia="Times New Roman"/>
          <w:lang w:eastAsia="bg-BG"/>
        </w:rPr>
        <w:t>Да спазва професионална тайна по време на изпълнение на договора и след завършването му.</w:t>
      </w:r>
    </w:p>
    <w:p w:rsidR="00221D38" w:rsidRDefault="00221D38" w:rsidP="00EC40B5">
      <w:pPr>
        <w:widowControl w:val="0"/>
        <w:numPr>
          <w:ilvl w:val="0"/>
          <w:numId w:val="26"/>
        </w:numPr>
        <w:tabs>
          <w:tab w:val="left" w:pos="1080"/>
        </w:tabs>
        <w:spacing w:before="0"/>
        <w:ind w:left="0" w:firstLine="567"/>
        <w:rPr>
          <w:rFonts w:eastAsia="Times New Roman"/>
          <w:lang w:eastAsia="bg-BG"/>
        </w:rPr>
      </w:pPr>
      <w:r w:rsidRPr="00221D38">
        <w:rPr>
          <w:rFonts w:eastAsia="Times New Roman"/>
          <w:lang w:eastAsia="ar-SA"/>
        </w:rPr>
        <w:t xml:space="preserve">Да не предоставя на трети физически и/или юридически лица документи и/или информация, станали му известни във връзка и по повод изпълнението на настоящия договор, без изричното писменото съгласие на ВЪЗЛОЖИТЕЛЯ. Предоставянето на документи и/или информация може да бъде извършвано само, ако това се изисква от нормативен акт, от акт на съда или друго идентично задължение; </w:t>
      </w:r>
    </w:p>
    <w:p w:rsidR="00221D38" w:rsidRDefault="00221D38" w:rsidP="00EC40B5">
      <w:pPr>
        <w:widowControl w:val="0"/>
        <w:numPr>
          <w:ilvl w:val="0"/>
          <w:numId w:val="26"/>
        </w:numPr>
        <w:tabs>
          <w:tab w:val="left" w:pos="1080"/>
        </w:tabs>
        <w:spacing w:before="0"/>
        <w:ind w:left="0" w:firstLine="567"/>
        <w:rPr>
          <w:rFonts w:eastAsia="Times New Roman"/>
          <w:lang w:eastAsia="bg-BG"/>
        </w:rPr>
      </w:pPr>
      <w:r>
        <w:rPr>
          <w:rFonts w:eastAsia="Times New Roman"/>
          <w:lang w:eastAsia="ar-SA"/>
        </w:rPr>
        <w:t>Д</w:t>
      </w:r>
      <w:r w:rsidRPr="00221D38">
        <w:rPr>
          <w:rFonts w:eastAsia="Times New Roman"/>
          <w:lang w:eastAsia="ar-SA"/>
        </w:rPr>
        <w:t>а не използва каквито и да е документи и/или информация, станали му известни във връзка и по повод изпълнението на настоящия договор, за каквито и да е други цели освен за целите на настоящия договор;</w:t>
      </w:r>
    </w:p>
    <w:p w:rsidR="000C2B88" w:rsidRDefault="00221D38" w:rsidP="00EC40B5">
      <w:pPr>
        <w:widowControl w:val="0"/>
        <w:numPr>
          <w:ilvl w:val="0"/>
          <w:numId w:val="26"/>
        </w:numPr>
        <w:tabs>
          <w:tab w:val="left" w:pos="1080"/>
        </w:tabs>
        <w:spacing w:before="0"/>
        <w:ind w:left="0" w:firstLine="567"/>
        <w:rPr>
          <w:rFonts w:eastAsia="Times New Roman"/>
          <w:lang w:eastAsia="bg-BG"/>
        </w:rPr>
      </w:pPr>
      <w:r>
        <w:rPr>
          <w:rFonts w:eastAsia="Times New Roman"/>
          <w:lang w:eastAsia="ar-SA"/>
        </w:rPr>
        <w:t>Д</w:t>
      </w:r>
      <w:r w:rsidRPr="00221D38">
        <w:rPr>
          <w:rFonts w:eastAsia="Times New Roman"/>
          <w:lang w:eastAsia="ar-SA"/>
        </w:rPr>
        <w:t xml:space="preserve">а осъществява контрол върху служителите си, както и лицата, с които има отношения във връзка с изпълнението на този договор по отношение разпоредбите на чл. </w:t>
      </w:r>
      <w:r w:rsidR="00005482">
        <w:rPr>
          <w:rFonts w:eastAsia="Times New Roman"/>
          <w:lang w:eastAsia="ar-SA"/>
        </w:rPr>
        <w:t>5</w:t>
      </w:r>
      <w:r w:rsidR="000C2B88">
        <w:rPr>
          <w:rFonts w:eastAsia="Times New Roman"/>
          <w:lang w:eastAsia="ar-SA"/>
        </w:rPr>
        <w:t>, ал. 2</w:t>
      </w:r>
      <w:r w:rsidRPr="00221D38">
        <w:rPr>
          <w:rFonts w:eastAsia="Times New Roman"/>
          <w:lang w:eastAsia="ar-SA"/>
        </w:rPr>
        <w:t xml:space="preserve">, т. </w:t>
      </w:r>
      <w:r w:rsidR="000C2B88">
        <w:rPr>
          <w:rFonts w:eastAsia="Times New Roman"/>
          <w:lang w:eastAsia="ar-SA"/>
        </w:rPr>
        <w:t>9</w:t>
      </w:r>
      <w:r w:rsidRPr="00221D38">
        <w:rPr>
          <w:rFonts w:eastAsia="Times New Roman"/>
          <w:lang w:eastAsia="ar-SA"/>
        </w:rPr>
        <w:t xml:space="preserve"> и т. </w:t>
      </w:r>
      <w:r w:rsidR="000C2B88">
        <w:rPr>
          <w:rFonts w:eastAsia="Times New Roman"/>
          <w:lang w:val="en-US" w:eastAsia="ar-SA"/>
        </w:rPr>
        <w:t>1</w:t>
      </w:r>
      <w:r w:rsidR="000C2B88">
        <w:rPr>
          <w:rFonts w:eastAsia="Times New Roman"/>
          <w:lang w:eastAsia="ar-SA"/>
        </w:rPr>
        <w:t>0</w:t>
      </w:r>
      <w:r w:rsidRPr="00221D38">
        <w:rPr>
          <w:rFonts w:eastAsia="Times New Roman"/>
          <w:lang w:eastAsia="ar-SA"/>
        </w:rPr>
        <w:t xml:space="preserve"> от настоящия договор.</w:t>
      </w:r>
    </w:p>
    <w:p w:rsidR="000C2B88" w:rsidRDefault="004B37B4" w:rsidP="00EC40B5">
      <w:pPr>
        <w:widowControl w:val="0"/>
        <w:numPr>
          <w:ilvl w:val="0"/>
          <w:numId w:val="26"/>
        </w:numPr>
        <w:tabs>
          <w:tab w:val="left" w:pos="1080"/>
        </w:tabs>
        <w:spacing w:before="0"/>
        <w:ind w:left="0" w:firstLine="567"/>
        <w:rPr>
          <w:rFonts w:eastAsia="Times New Roman"/>
          <w:lang w:eastAsia="bg-BG"/>
        </w:rPr>
      </w:pPr>
      <w:r w:rsidRPr="008D2999">
        <w:rPr>
          <w:rFonts w:eastAsia="Times New Roman"/>
          <w:lang w:eastAsia="bg-BG"/>
        </w:rPr>
        <w:t>Да информира незабавно ВЪЗЛОЖИТЕЛЯ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 Мерките за отстраняване на нередности се съгласуват с ВЪЗЛОЖИТЕЛЯ в писмен вид;</w:t>
      </w:r>
    </w:p>
    <w:p w:rsidR="000C2B88" w:rsidRDefault="00005482" w:rsidP="00EC40B5">
      <w:pPr>
        <w:widowControl w:val="0"/>
        <w:numPr>
          <w:ilvl w:val="0"/>
          <w:numId w:val="26"/>
        </w:numPr>
        <w:tabs>
          <w:tab w:val="left" w:pos="1080"/>
        </w:tabs>
        <w:spacing w:before="0"/>
        <w:ind w:left="0" w:firstLine="567"/>
        <w:rPr>
          <w:rFonts w:eastAsia="Times New Roman"/>
          <w:lang w:eastAsia="bg-BG"/>
        </w:rPr>
      </w:pPr>
      <w:r>
        <w:rPr>
          <w:rFonts w:eastAsia="Times New Roman"/>
          <w:lang w:eastAsia="en-US"/>
        </w:rPr>
        <w:t>В</w:t>
      </w:r>
      <w:r w:rsidR="000C2B88" w:rsidRPr="000C2B88">
        <w:rPr>
          <w:rFonts w:eastAsia="Times New Roman"/>
          <w:lang w:val="en-GB" w:eastAsia="en-US"/>
        </w:rPr>
        <w:t xml:space="preserve"> </w:t>
      </w:r>
      <w:proofErr w:type="spellStart"/>
      <w:r w:rsidR="000C2B88" w:rsidRPr="000C2B88">
        <w:rPr>
          <w:rFonts w:eastAsia="Times New Roman"/>
          <w:lang w:val="en-GB" w:eastAsia="en-US"/>
        </w:rPr>
        <w:t>случай</w:t>
      </w:r>
      <w:proofErr w:type="spellEnd"/>
      <w:r w:rsidR="000C2B88" w:rsidRPr="000C2B88">
        <w:rPr>
          <w:rFonts w:eastAsia="Times New Roman"/>
          <w:lang w:eastAsia="en-US"/>
        </w:rPr>
        <w:t>,</w:t>
      </w:r>
      <w:r w:rsidR="000C2B88" w:rsidRPr="000C2B88">
        <w:rPr>
          <w:rFonts w:eastAsia="Times New Roman"/>
          <w:lang w:val="en-GB" w:eastAsia="en-US"/>
        </w:rPr>
        <w:t xml:space="preserve"> </w:t>
      </w:r>
      <w:proofErr w:type="spellStart"/>
      <w:r w:rsidR="000C2B88" w:rsidRPr="000C2B88">
        <w:rPr>
          <w:rFonts w:eastAsia="Times New Roman"/>
          <w:lang w:val="en-GB" w:eastAsia="en-US"/>
        </w:rPr>
        <w:t>че</w:t>
      </w:r>
      <w:proofErr w:type="spellEnd"/>
      <w:r w:rsidR="000C2B88" w:rsidRPr="000C2B88">
        <w:rPr>
          <w:rFonts w:eastAsia="Times New Roman"/>
          <w:lang w:val="en-GB" w:eastAsia="en-US"/>
        </w:rPr>
        <w:t xml:space="preserve"> в </w:t>
      </w:r>
      <w:proofErr w:type="spellStart"/>
      <w:r w:rsidR="000C2B88" w:rsidRPr="000C2B88">
        <w:rPr>
          <w:rFonts w:eastAsia="Times New Roman"/>
          <w:lang w:val="en-GB" w:eastAsia="en-US"/>
        </w:rPr>
        <w:t>офертата</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на</w:t>
      </w:r>
      <w:proofErr w:type="spellEnd"/>
      <w:r w:rsidR="000C2B88" w:rsidRPr="000C2B88">
        <w:rPr>
          <w:rFonts w:eastAsia="Times New Roman"/>
          <w:lang w:val="en-GB" w:eastAsia="en-US"/>
        </w:rPr>
        <w:t xml:space="preserve"> ИЗПЪЛНИТЕЛЯ е </w:t>
      </w:r>
      <w:proofErr w:type="spellStart"/>
      <w:r w:rsidR="000C2B88" w:rsidRPr="000C2B88">
        <w:rPr>
          <w:rFonts w:eastAsia="Times New Roman"/>
          <w:lang w:val="en-GB" w:eastAsia="en-US"/>
        </w:rPr>
        <w:t>предвидено</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подизпълнение</w:t>
      </w:r>
      <w:proofErr w:type="spellEnd"/>
      <w:r w:rsidR="000C2B88">
        <w:rPr>
          <w:rFonts w:eastAsia="Times New Roman"/>
          <w:lang w:val="en-GB" w:eastAsia="en-US"/>
        </w:rPr>
        <w:t xml:space="preserve"> </w:t>
      </w:r>
      <w:proofErr w:type="spellStart"/>
      <w:r w:rsidR="000C2B88">
        <w:rPr>
          <w:rFonts w:eastAsia="Times New Roman"/>
          <w:lang w:val="en-GB" w:eastAsia="en-US"/>
        </w:rPr>
        <w:t>от</w:t>
      </w:r>
      <w:proofErr w:type="spellEnd"/>
      <w:r w:rsidR="000C2B88">
        <w:rPr>
          <w:rFonts w:eastAsia="Times New Roman"/>
          <w:lang w:val="en-GB" w:eastAsia="en-US"/>
        </w:rPr>
        <w:t xml:space="preserve"> </w:t>
      </w:r>
      <w:proofErr w:type="spellStart"/>
      <w:r w:rsidR="000C2B88">
        <w:rPr>
          <w:rFonts w:eastAsia="Times New Roman"/>
          <w:lang w:val="en-GB" w:eastAsia="en-US"/>
        </w:rPr>
        <w:t>подизпълнител</w:t>
      </w:r>
      <w:proofErr w:type="spellEnd"/>
      <w:r w:rsidR="000C2B88">
        <w:rPr>
          <w:rFonts w:eastAsia="Times New Roman"/>
          <w:lang w:val="en-GB" w:eastAsia="en-US"/>
        </w:rPr>
        <w:t xml:space="preserve">, </w:t>
      </w:r>
      <w:proofErr w:type="spellStart"/>
      <w:r w:rsidR="000C2B88" w:rsidRPr="000C2B88">
        <w:rPr>
          <w:rFonts w:eastAsia="Times New Roman"/>
          <w:lang w:val="en-GB" w:eastAsia="en-US"/>
        </w:rPr>
        <w:t>да</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сключи</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договор</w:t>
      </w:r>
      <w:proofErr w:type="spellEnd"/>
      <w:r w:rsidR="000C2B88" w:rsidRPr="000C2B88">
        <w:rPr>
          <w:rFonts w:eastAsia="Times New Roman"/>
          <w:lang w:val="en-GB" w:eastAsia="en-US"/>
        </w:rPr>
        <w:t xml:space="preserve"> с </w:t>
      </w:r>
      <w:proofErr w:type="spellStart"/>
      <w:r w:rsidR="000C2B88" w:rsidRPr="000C2B88">
        <w:rPr>
          <w:rFonts w:eastAsia="Times New Roman"/>
          <w:lang w:val="en-GB" w:eastAsia="en-US"/>
        </w:rPr>
        <w:t>посочения</w:t>
      </w:r>
      <w:proofErr w:type="spellEnd"/>
      <w:r w:rsidR="000C2B88" w:rsidRPr="000C2B88">
        <w:rPr>
          <w:rFonts w:eastAsia="Times New Roman"/>
          <w:lang w:val="en-GB" w:eastAsia="en-US"/>
        </w:rPr>
        <w:t xml:space="preserve"> в </w:t>
      </w:r>
      <w:proofErr w:type="spellStart"/>
      <w:r w:rsidR="000C2B88" w:rsidRPr="000C2B88">
        <w:rPr>
          <w:rFonts w:eastAsia="Times New Roman"/>
          <w:lang w:val="en-GB" w:eastAsia="en-US"/>
        </w:rPr>
        <w:t>офертата</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подизпълнител</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Договорът</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се</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сключва</w:t>
      </w:r>
      <w:proofErr w:type="spellEnd"/>
      <w:r w:rsidR="000C2B88" w:rsidRPr="000C2B88">
        <w:rPr>
          <w:rFonts w:eastAsia="Times New Roman"/>
          <w:lang w:val="en-GB" w:eastAsia="en-US"/>
        </w:rPr>
        <w:t xml:space="preserve"> в </w:t>
      </w:r>
      <w:proofErr w:type="spellStart"/>
      <w:r w:rsidR="000C2B88" w:rsidRPr="000C2B88">
        <w:rPr>
          <w:rFonts w:eastAsia="Times New Roman"/>
          <w:lang w:val="en-GB" w:eastAsia="en-US"/>
        </w:rPr>
        <w:t>срок</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достатъчен</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да</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осигури</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изпълнението</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на</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поръчката</w:t>
      </w:r>
      <w:proofErr w:type="spellEnd"/>
      <w:r w:rsidR="000C2B88" w:rsidRPr="000C2B88">
        <w:rPr>
          <w:rFonts w:eastAsia="Times New Roman"/>
          <w:lang w:val="en-GB" w:eastAsia="en-US"/>
        </w:rPr>
        <w:t xml:space="preserve">. ИЗПЪЛНИТЕЛЯТ </w:t>
      </w:r>
      <w:proofErr w:type="spellStart"/>
      <w:r w:rsidR="000C2B88" w:rsidRPr="000C2B88">
        <w:rPr>
          <w:rFonts w:eastAsia="Times New Roman"/>
          <w:lang w:val="en-GB" w:eastAsia="en-US"/>
        </w:rPr>
        <w:t>се</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задължава</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да</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го</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представи</w:t>
      </w:r>
      <w:proofErr w:type="spellEnd"/>
      <w:r w:rsidR="000C2B88" w:rsidRPr="000C2B88">
        <w:rPr>
          <w:rFonts w:eastAsia="Times New Roman"/>
          <w:lang w:val="en-GB" w:eastAsia="en-US"/>
        </w:rPr>
        <w:t xml:space="preserve"> в </w:t>
      </w:r>
      <w:proofErr w:type="spellStart"/>
      <w:r w:rsidR="000C2B88" w:rsidRPr="000C2B88">
        <w:rPr>
          <w:rFonts w:eastAsia="Times New Roman"/>
          <w:lang w:val="en-GB" w:eastAsia="en-US"/>
        </w:rPr>
        <w:t>оригинал</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на</w:t>
      </w:r>
      <w:proofErr w:type="spellEnd"/>
      <w:r w:rsidR="000C2B88" w:rsidRPr="000C2B88">
        <w:rPr>
          <w:rFonts w:eastAsia="Times New Roman"/>
          <w:lang w:val="en-GB" w:eastAsia="en-US"/>
        </w:rPr>
        <w:t xml:space="preserve"> ВЪЗЛОЖИТЕЛЯ в </w:t>
      </w:r>
      <w:proofErr w:type="spellStart"/>
      <w:r w:rsidR="000C2B88" w:rsidRPr="000C2B88">
        <w:rPr>
          <w:rFonts w:eastAsia="Times New Roman"/>
          <w:lang w:val="en-GB" w:eastAsia="en-US"/>
        </w:rPr>
        <w:t>тридневен</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срок</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от</w:t>
      </w:r>
      <w:proofErr w:type="spellEnd"/>
      <w:r w:rsidR="000C2B88" w:rsidRPr="000C2B88">
        <w:rPr>
          <w:rFonts w:eastAsia="Times New Roman"/>
          <w:lang w:val="en-GB" w:eastAsia="en-US"/>
        </w:rPr>
        <w:t xml:space="preserve"> </w:t>
      </w:r>
      <w:proofErr w:type="spellStart"/>
      <w:r w:rsidR="000C2B88" w:rsidRPr="000C2B88">
        <w:rPr>
          <w:rFonts w:eastAsia="Times New Roman"/>
          <w:lang w:val="en-GB" w:eastAsia="en-US"/>
        </w:rPr>
        <w:t>сключването</w:t>
      </w:r>
      <w:proofErr w:type="spellEnd"/>
      <w:r w:rsidR="000C2B88" w:rsidRPr="000C2B88">
        <w:rPr>
          <w:rFonts w:eastAsia="Times New Roman"/>
          <w:lang w:val="en-GB" w:eastAsia="en-US"/>
        </w:rPr>
        <w:t>.</w:t>
      </w:r>
    </w:p>
    <w:p w:rsidR="004B37B4" w:rsidRPr="000C2B88" w:rsidRDefault="004B37B4" w:rsidP="00EC40B5">
      <w:pPr>
        <w:widowControl w:val="0"/>
        <w:numPr>
          <w:ilvl w:val="0"/>
          <w:numId w:val="26"/>
        </w:numPr>
        <w:tabs>
          <w:tab w:val="left" w:pos="1080"/>
        </w:tabs>
        <w:spacing w:before="0"/>
        <w:ind w:left="0" w:firstLine="567"/>
        <w:rPr>
          <w:rFonts w:eastAsia="Times New Roman"/>
          <w:lang w:eastAsia="bg-BG"/>
        </w:rPr>
      </w:pPr>
      <w:r w:rsidRPr="000C2B88">
        <w:rPr>
          <w:rFonts w:eastAsia="Times New Roman"/>
          <w:lang w:eastAsia="bg-BG"/>
        </w:rPr>
        <w:t>ИЗПЪЛНИТЕЛЯТ носи пълната отговорност за качеството на изпълнен</w:t>
      </w:r>
      <w:r w:rsidR="00221D38" w:rsidRPr="000C2B88">
        <w:rPr>
          <w:rFonts w:eastAsia="Times New Roman"/>
          <w:lang w:eastAsia="bg-BG"/>
        </w:rPr>
        <w:t>ието на услугите, предвидени в техническите спецификации за обособена позиция 1</w:t>
      </w:r>
      <w:r w:rsidRPr="000C2B88">
        <w:rPr>
          <w:rFonts w:eastAsia="Times New Roman"/>
          <w:lang w:eastAsia="bg-BG"/>
        </w:rPr>
        <w:t xml:space="preserve"> и </w:t>
      </w:r>
      <w:r w:rsidR="00221D38" w:rsidRPr="000C2B88">
        <w:rPr>
          <w:rFonts w:eastAsia="Times New Roman"/>
          <w:lang w:eastAsia="bg-BG"/>
        </w:rPr>
        <w:t>т</w:t>
      </w:r>
      <w:r w:rsidRPr="000C2B88">
        <w:rPr>
          <w:rFonts w:eastAsia="Times New Roman"/>
          <w:lang w:eastAsia="bg-BG"/>
        </w:rPr>
        <w:t>ехническото предложение.</w:t>
      </w:r>
    </w:p>
    <w:p w:rsidR="004B37B4" w:rsidRDefault="004B37B4" w:rsidP="00B90443">
      <w:pPr>
        <w:widowControl w:val="0"/>
        <w:spacing w:before="0"/>
        <w:ind w:firstLine="720"/>
        <w:jc w:val="center"/>
        <w:rPr>
          <w:rFonts w:eastAsia="Times New Roman"/>
          <w:lang w:eastAsia="bg-BG"/>
        </w:rPr>
      </w:pPr>
    </w:p>
    <w:p w:rsidR="00A96FA1" w:rsidRPr="00754A65" w:rsidRDefault="00A96FA1" w:rsidP="00B90443">
      <w:pPr>
        <w:widowControl w:val="0"/>
        <w:spacing w:before="0"/>
        <w:ind w:firstLine="720"/>
        <w:jc w:val="center"/>
        <w:rPr>
          <w:rFonts w:eastAsia="Times New Roman"/>
          <w:lang w:eastAsia="bg-BG"/>
        </w:rPr>
      </w:pPr>
      <w:r w:rsidRPr="006B6397">
        <w:rPr>
          <w:rFonts w:eastAsia="Times New Roman"/>
          <w:b/>
          <w:bCs/>
          <w:lang w:eastAsia="bg-BG"/>
        </w:rPr>
        <w:t>V. ПРАВА И ЗАДЪЛЖЕНИЯ НА ВЪЗЛОЖИТЕЛЯ</w:t>
      </w:r>
    </w:p>
    <w:p w:rsidR="00A96FA1" w:rsidRPr="00622F00" w:rsidRDefault="00A96FA1" w:rsidP="00B90443">
      <w:pPr>
        <w:widowControl w:val="0"/>
        <w:tabs>
          <w:tab w:val="left" w:pos="6480"/>
        </w:tabs>
        <w:spacing w:before="0"/>
        <w:ind w:firstLine="720"/>
        <w:rPr>
          <w:rFonts w:eastAsia="Times New Roman"/>
          <w:b/>
          <w:bCs/>
          <w:lang w:eastAsia="bg-BG"/>
        </w:rPr>
      </w:pPr>
      <w:r w:rsidRPr="00622F00">
        <w:rPr>
          <w:rFonts w:eastAsia="Times New Roman"/>
          <w:b/>
          <w:lang w:eastAsia="bg-BG"/>
        </w:rPr>
        <w:tab/>
      </w:r>
    </w:p>
    <w:p w:rsidR="009E08B6" w:rsidRDefault="00A96FA1" w:rsidP="00B90443">
      <w:pPr>
        <w:spacing w:before="0"/>
        <w:ind w:firstLine="567"/>
        <w:rPr>
          <w:rFonts w:eastAsia="Times New Roman"/>
          <w:lang w:eastAsia="ar-SA"/>
        </w:rPr>
      </w:pPr>
      <w:r w:rsidRPr="00754A65">
        <w:rPr>
          <w:rFonts w:eastAsia="Times New Roman"/>
          <w:b/>
          <w:bCs/>
          <w:lang w:eastAsia="bg-BG"/>
        </w:rPr>
        <w:t>Чл. 6.</w:t>
      </w:r>
      <w:r w:rsidRPr="00754A65">
        <w:rPr>
          <w:rFonts w:eastAsia="Times New Roman"/>
          <w:lang w:eastAsia="bg-BG"/>
        </w:rPr>
        <w:t xml:space="preserve"> (1) </w:t>
      </w:r>
      <w:r w:rsidR="009E08B6">
        <w:rPr>
          <w:rFonts w:eastAsia="Times New Roman"/>
          <w:lang w:eastAsia="ar-SA"/>
        </w:rPr>
        <w:t>ВЪЗЛОЖИТЕЛЯТ се задължава:</w:t>
      </w:r>
    </w:p>
    <w:p w:rsidR="009E08B6" w:rsidRDefault="009E08B6" w:rsidP="00B90443">
      <w:pPr>
        <w:spacing w:before="0"/>
        <w:ind w:firstLine="567"/>
        <w:rPr>
          <w:rFonts w:eastAsia="Times New Roman"/>
          <w:lang w:eastAsia="ar-SA"/>
        </w:rPr>
      </w:pPr>
      <w:r>
        <w:rPr>
          <w:rFonts w:eastAsia="Times New Roman"/>
          <w:lang w:eastAsia="ar-SA"/>
        </w:rPr>
        <w:t xml:space="preserve">1. </w:t>
      </w:r>
      <w:r w:rsidR="00005482">
        <w:rPr>
          <w:rFonts w:eastAsia="Times New Roman"/>
          <w:lang w:eastAsia="ar-SA"/>
        </w:rPr>
        <w:t>Д</w:t>
      </w:r>
      <w:r w:rsidR="00A96FA1" w:rsidRPr="009E08B6">
        <w:rPr>
          <w:rFonts w:eastAsia="Times New Roman"/>
          <w:lang w:eastAsia="ar-SA"/>
        </w:rPr>
        <w:t>а заплати уговорената цена по начин, в срок и при условия, уговорени в настоящия договор;</w:t>
      </w:r>
    </w:p>
    <w:p w:rsidR="009E08B6" w:rsidRDefault="009E08B6" w:rsidP="00B90443">
      <w:pPr>
        <w:spacing w:before="0"/>
        <w:ind w:firstLine="567"/>
        <w:rPr>
          <w:rFonts w:eastAsia="Times New Roman"/>
          <w:lang w:eastAsia="ar-SA"/>
        </w:rPr>
      </w:pPr>
      <w:r>
        <w:rPr>
          <w:rFonts w:eastAsia="Times New Roman"/>
          <w:lang w:eastAsia="ar-SA"/>
        </w:rPr>
        <w:t xml:space="preserve">2. </w:t>
      </w:r>
      <w:r w:rsidR="00005482">
        <w:rPr>
          <w:rFonts w:eastAsia="Times New Roman"/>
          <w:lang w:eastAsia="ar-SA"/>
        </w:rPr>
        <w:t>Д</w:t>
      </w:r>
      <w:r w:rsidR="00A96FA1" w:rsidRPr="009E08B6">
        <w:rPr>
          <w:rFonts w:eastAsia="Times New Roman"/>
          <w:lang w:eastAsia="ar-SA"/>
        </w:rPr>
        <w:t>а оказва необходимото съдействие на ИЗПЪЛНИТЕЛЯ при и по повод изпълнение</w:t>
      </w:r>
      <w:r>
        <w:rPr>
          <w:rFonts w:eastAsia="Times New Roman"/>
          <w:lang w:eastAsia="ar-SA"/>
        </w:rPr>
        <w:t xml:space="preserve"> на задълженията му по договора;</w:t>
      </w:r>
    </w:p>
    <w:p w:rsidR="009E08B6" w:rsidRDefault="009E08B6" w:rsidP="00B90443">
      <w:pPr>
        <w:spacing w:before="0"/>
        <w:ind w:firstLine="567"/>
        <w:rPr>
          <w:rFonts w:eastAsia="Times New Roman"/>
          <w:lang w:eastAsia="ar-SA"/>
        </w:rPr>
      </w:pPr>
      <w:r>
        <w:rPr>
          <w:rFonts w:eastAsia="Times New Roman"/>
          <w:lang w:eastAsia="ar-SA"/>
        </w:rPr>
        <w:t xml:space="preserve">3. </w:t>
      </w:r>
      <w:r w:rsidR="00005482">
        <w:rPr>
          <w:rFonts w:eastAsia="Times New Roman"/>
          <w:lang w:eastAsia="ar-SA"/>
        </w:rPr>
        <w:t>Д</w:t>
      </w:r>
      <w:r w:rsidR="00A96FA1" w:rsidRPr="009E08B6">
        <w:rPr>
          <w:rFonts w:eastAsia="Times New Roman"/>
          <w:lang w:eastAsia="ar-SA"/>
        </w:rPr>
        <w:t>а приеме изпълнението, ако е извършен</w:t>
      </w:r>
      <w:r>
        <w:rPr>
          <w:rFonts w:eastAsia="Times New Roman"/>
          <w:lang w:eastAsia="ar-SA"/>
        </w:rPr>
        <w:t>о съгласно договорените условия;</w:t>
      </w:r>
    </w:p>
    <w:p w:rsidR="00A96FA1" w:rsidRPr="009E08B6" w:rsidRDefault="009E08B6" w:rsidP="00B90443">
      <w:pPr>
        <w:spacing w:before="0"/>
        <w:ind w:firstLine="567"/>
        <w:rPr>
          <w:rFonts w:eastAsia="Times New Roman"/>
          <w:lang w:eastAsia="ar-SA"/>
        </w:rPr>
      </w:pPr>
      <w:r>
        <w:rPr>
          <w:rFonts w:eastAsia="Times New Roman"/>
          <w:lang w:eastAsia="ar-SA"/>
        </w:rPr>
        <w:t xml:space="preserve">4. </w:t>
      </w:r>
      <w:r w:rsidR="00005482">
        <w:rPr>
          <w:rFonts w:eastAsia="Times New Roman"/>
          <w:lang w:eastAsia="bg-BG"/>
        </w:rPr>
        <w:t>Д</w:t>
      </w:r>
      <w:r w:rsidR="00A96FA1" w:rsidRPr="009E08B6">
        <w:rPr>
          <w:rFonts w:eastAsia="Times New Roman"/>
          <w:lang w:eastAsia="bg-BG"/>
        </w:rPr>
        <w:t>а освободи представената гаранция от ИЗПЪЛНИТЕЛЯ за изпълнението на договора, при изпълнение на условията на договора.</w:t>
      </w:r>
    </w:p>
    <w:p w:rsidR="009E08B6" w:rsidRDefault="00A96FA1" w:rsidP="00B90443">
      <w:pPr>
        <w:tabs>
          <w:tab w:val="left" w:pos="3610"/>
        </w:tabs>
        <w:spacing w:before="0"/>
        <w:ind w:firstLine="567"/>
        <w:rPr>
          <w:rFonts w:eastAsia="Times New Roman"/>
          <w:lang w:eastAsia="ar-SA"/>
        </w:rPr>
      </w:pPr>
      <w:r w:rsidRPr="00754A65">
        <w:rPr>
          <w:rFonts w:eastAsia="Times New Roman"/>
          <w:lang w:eastAsia="ar-SA"/>
        </w:rPr>
        <w:t xml:space="preserve">(2) ВЪЗЛОЖИТЕЛЯТ има </w:t>
      </w:r>
      <w:r w:rsidR="009E08B6">
        <w:rPr>
          <w:rFonts w:eastAsia="Times New Roman"/>
          <w:lang w:eastAsia="ar-SA"/>
        </w:rPr>
        <w:t>право:</w:t>
      </w:r>
    </w:p>
    <w:p w:rsidR="009E08B6" w:rsidRDefault="00622F00" w:rsidP="00B90443">
      <w:pPr>
        <w:tabs>
          <w:tab w:val="left" w:pos="3610"/>
        </w:tabs>
        <w:spacing w:before="0"/>
        <w:ind w:firstLine="567"/>
        <w:rPr>
          <w:rFonts w:eastAsia="Times New Roman"/>
          <w:lang w:eastAsia="ar-SA"/>
        </w:rPr>
      </w:pPr>
      <w:r>
        <w:rPr>
          <w:rFonts w:eastAsia="Times New Roman"/>
          <w:lang w:val="en-US" w:eastAsia="ar-SA"/>
        </w:rPr>
        <w:t>1</w:t>
      </w:r>
      <w:r w:rsidR="009E08B6">
        <w:rPr>
          <w:rFonts w:eastAsia="Times New Roman"/>
          <w:lang w:eastAsia="ar-SA"/>
        </w:rPr>
        <w:t xml:space="preserve">. </w:t>
      </w:r>
      <w:r w:rsidR="00005482">
        <w:rPr>
          <w:rFonts w:eastAsia="Times New Roman"/>
          <w:lang w:eastAsia="ar-SA"/>
        </w:rPr>
        <w:t>Д</w:t>
      </w:r>
      <w:r w:rsidR="00A96FA1" w:rsidRPr="009E08B6">
        <w:rPr>
          <w:rFonts w:eastAsia="Times New Roman"/>
          <w:lang w:eastAsia="ar-SA"/>
        </w:rPr>
        <w:t>а извършва текущ контрол на изпълнението по договора, без това да пречи на ИЗПЪЛНИТЕЛЯ. Указанията на ВЪЗЛОЖИТЕЛЯ са задължителни за ИЗПЪЛНИТЕЛЯ, доколкото са законосъобразни, не пречат на самостоятелността на ИЗПЪЛНИТЕЛЯ, не излизат извън рамките на договореното;</w:t>
      </w:r>
    </w:p>
    <w:p w:rsidR="009E08B6" w:rsidRDefault="009D4147" w:rsidP="00B90443">
      <w:pPr>
        <w:tabs>
          <w:tab w:val="left" w:pos="3610"/>
        </w:tabs>
        <w:spacing w:before="0"/>
        <w:ind w:firstLine="567"/>
        <w:rPr>
          <w:rFonts w:eastAsia="Times New Roman"/>
          <w:lang w:eastAsia="ar-SA"/>
        </w:rPr>
      </w:pPr>
      <w:r>
        <w:rPr>
          <w:rFonts w:eastAsia="Times New Roman"/>
          <w:lang w:eastAsia="ar-SA"/>
        </w:rPr>
        <w:lastRenderedPageBreak/>
        <w:t>2</w:t>
      </w:r>
      <w:r w:rsidR="009E08B6">
        <w:rPr>
          <w:rFonts w:eastAsia="Times New Roman"/>
          <w:lang w:eastAsia="ar-SA"/>
        </w:rPr>
        <w:t xml:space="preserve">. </w:t>
      </w:r>
      <w:r w:rsidR="00005482">
        <w:rPr>
          <w:rFonts w:eastAsia="Times New Roman"/>
          <w:lang w:eastAsia="ar-SA"/>
        </w:rPr>
        <w:t>Д</w:t>
      </w:r>
      <w:r w:rsidR="00A96FA1" w:rsidRPr="009E08B6">
        <w:rPr>
          <w:rFonts w:eastAsia="Times New Roman"/>
          <w:lang w:eastAsia="ar-SA"/>
        </w:rPr>
        <w:t>а откаже приемане на изпълнение и да откаже плащане на цялата или на част от цена</w:t>
      </w:r>
      <w:r w:rsidR="00D82A8C">
        <w:rPr>
          <w:rFonts w:eastAsia="Times New Roman"/>
          <w:lang w:eastAsia="ar-SA"/>
        </w:rPr>
        <w:t>та</w:t>
      </w:r>
      <w:r w:rsidR="00A96FA1" w:rsidRPr="009E08B6">
        <w:rPr>
          <w:rFonts w:eastAsia="Times New Roman"/>
          <w:lang w:eastAsia="ar-SA"/>
        </w:rPr>
        <w:t xml:space="preserve"> по договора, ако ИЗПЪЛНИТЕЛЯТ се е отклонил от договореното или изпълнението е с недостатъци. В този случай ВЪЗЛОЖИТЕЛЯТ може да даде на ИЗПЪЛНИТЕЛЯ срок за отстраняване на</w:t>
      </w:r>
      <w:r w:rsidR="00953640" w:rsidRPr="009E08B6">
        <w:rPr>
          <w:rFonts w:eastAsia="Times New Roman"/>
          <w:lang w:eastAsia="ar-SA"/>
        </w:rPr>
        <w:t xml:space="preserve"> отклоненията или недостатъците;</w:t>
      </w:r>
    </w:p>
    <w:p w:rsidR="009E08B6" w:rsidRDefault="009D4147" w:rsidP="00B90443">
      <w:pPr>
        <w:tabs>
          <w:tab w:val="left" w:pos="3610"/>
        </w:tabs>
        <w:spacing w:before="0"/>
        <w:ind w:firstLine="567"/>
        <w:rPr>
          <w:rFonts w:eastAsia="Times New Roman"/>
          <w:lang w:eastAsia="ar-SA"/>
        </w:rPr>
      </w:pPr>
      <w:r>
        <w:rPr>
          <w:rFonts w:eastAsia="Times New Roman"/>
          <w:lang w:eastAsia="ar-SA"/>
        </w:rPr>
        <w:t>3</w:t>
      </w:r>
      <w:r w:rsidR="009E08B6">
        <w:rPr>
          <w:rFonts w:eastAsia="Times New Roman"/>
          <w:lang w:eastAsia="ar-SA"/>
        </w:rPr>
        <w:t xml:space="preserve">. </w:t>
      </w:r>
      <w:r w:rsidR="00005482">
        <w:rPr>
          <w:rFonts w:eastAsia="Times New Roman"/>
          <w:lang w:eastAsia="ar-SA"/>
        </w:rPr>
        <w:t>Д</w:t>
      </w:r>
      <w:r w:rsidR="00A96FA1" w:rsidRPr="009E08B6">
        <w:rPr>
          <w:rFonts w:eastAsia="Times New Roman"/>
          <w:lang w:eastAsia="ar-SA"/>
        </w:rPr>
        <w:t>а откаже плащане на цената и да развали договора с ИЗПЪЛНИТЕЛЯ, ако ИЗПЪЛНИТЕЛЯТ е изпаднал в забава</w:t>
      </w:r>
      <w:r w:rsidR="00BB0ED3">
        <w:rPr>
          <w:rFonts w:eastAsia="Times New Roman"/>
          <w:lang w:eastAsia="ar-SA"/>
        </w:rPr>
        <w:t xml:space="preserve"> от определените срокове</w:t>
      </w:r>
      <w:r w:rsidR="00A96FA1" w:rsidRPr="009E08B6">
        <w:rPr>
          <w:rFonts w:eastAsia="Times New Roman"/>
          <w:lang w:eastAsia="ar-SA"/>
        </w:rPr>
        <w:t xml:space="preserve"> в такава степен, че интересът на ВЪЗЛОЖИТЕЛЯ от изпълнението да е отпаднал или ако отклоненията или недостатъците </w:t>
      </w:r>
      <w:r w:rsidR="00BB0ED3">
        <w:rPr>
          <w:rFonts w:eastAsia="Times New Roman"/>
          <w:lang w:eastAsia="ar-SA"/>
        </w:rPr>
        <w:t xml:space="preserve">при изпълнението </w:t>
      </w:r>
      <w:r w:rsidR="00A96FA1" w:rsidRPr="009E08B6">
        <w:rPr>
          <w:rFonts w:eastAsia="Times New Roman"/>
          <w:lang w:eastAsia="ar-SA"/>
        </w:rPr>
        <w:t xml:space="preserve">са до такава степен съществени, </w:t>
      </w:r>
      <w:r w:rsidR="00A96FA1" w:rsidRPr="00BB0ED3">
        <w:rPr>
          <w:rFonts w:eastAsia="Times New Roman"/>
          <w:lang w:eastAsia="ar-SA"/>
        </w:rPr>
        <w:t xml:space="preserve">че правят </w:t>
      </w:r>
      <w:r w:rsidR="00BB0ED3" w:rsidRPr="00BB0ED3">
        <w:rPr>
          <w:rFonts w:eastAsia="Times New Roman"/>
          <w:lang w:eastAsia="ar-SA"/>
        </w:rPr>
        <w:t>използването на специализираното оборудване негодно за употреба</w:t>
      </w:r>
      <w:r w:rsidR="00953640" w:rsidRPr="00BB0ED3">
        <w:rPr>
          <w:rFonts w:eastAsia="Times New Roman"/>
          <w:lang w:eastAsia="ar-SA"/>
        </w:rPr>
        <w:t>;</w:t>
      </w:r>
    </w:p>
    <w:p w:rsidR="00A96FA1" w:rsidRPr="009E08B6" w:rsidRDefault="009D4147" w:rsidP="00B90443">
      <w:pPr>
        <w:tabs>
          <w:tab w:val="left" w:pos="3610"/>
        </w:tabs>
        <w:spacing w:before="0"/>
        <w:ind w:firstLine="567"/>
        <w:rPr>
          <w:rFonts w:eastAsia="Times New Roman"/>
          <w:lang w:eastAsia="ar-SA"/>
        </w:rPr>
      </w:pPr>
      <w:r>
        <w:rPr>
          <w:rFonts w:eastAsia="Times New Roman"/>
          <w:lang w:eastAsia="ar-SA"/>
        </w:rPr>
        <w:t>4</w:t>
      </w:r>
      <w:r w:rsidR="009E08B6">
        <w:rPr>
          <w:rFonts w:eastAsia="Times New Roman"/>
          <w:lang w:eastAsia="ar-SA"/>
        </w:rPr>
        <w:t xml:space="preserve">. </w:t>
      </w:r>
      <w:r w:rsidR="00005482">
        <w:t>Д</w:t>
      </w:r>
      <w:r w:rsidR="00A96FA1" w:rsidRPr="00754A65">
        <w:t>а задържи гаранцията за изпълнение при неизпълнение от страна на ИЗПЪЛНИТЕЛЯ на клаузи от договора и да получи неустойка в размера, определен в настоящия договор.</w:t>
      </w:r>
    </w:p>
    <w:p w:rsidR="00A96FA1" w:rsidRPr="00754A65" w:rsidRDefault="00A96FA1" w:rsidP="00B90443">
      <w:pPr>
        <w:widowControl w:val="0"/>
        <w:tabs>
          <w:tab w:val="left" w:pos="993"/>
        </w:tabs>
        <w:spacing w:before="0"/>
        <w:ind w:firstLine="567"/>
        <w:rPr>
          <w:rFonts w:eastAsia="Times New Roman"/>
          <w:lang w:eastAsia="bg-BG"/>
        </w:rPr>
      </w:pPr>
      <w:r w:rsidRPr="00754A65">
        <w:rPr>
          <w:rFonts w:eastAsia="Times New Roman"/>
          <w:lang w:eastAsia="bg-BG"/>
        </w:rPr>
        <w:t>(3) ВЪЗЛОЖИТЕЛЯТ не носи отговорност във връзка с искове и жалби следствие на нарушение на нормативните изисквания от страна на ИЗПЪЛНИТЕЛЯ.</w:t>
      </w:r>
    </w:p>
    <w:p w:rsidR="00A96FA1" w:rsidRPr="00754A65" w:rsidRDefault="00A96FA1" w:rsidP="00B90443">
      <w:pPr>
        <w:widowControl w:val="0"/>
        <w:tabs>
          <w:tab w:val="left" w:pos="993"/>
        </w:tabs>
        <w:spacing w:before="0"/>
        <w:ind w:firstLine="720"/>
        <w:rPr>
          <w:rFonts w:eastAsia="Times New Roman"/>
          <w:lang w:eastAsia="bg-BG"/>
        </w:rPr>
      </w:pPr>
    </w:p>
    <w:p w:rsidR="00A96FA1" w:rsidRPr="00754A65" w:rsidRDefault="00A96FA1" w:rsidP="00B90443">
      <w:pPr>
        <w:widowControl w:val="0"/>
        <w:spacing w:before="0"/>
        <w:ind w:firstLine="720"/>
        <w:jc w:val="center"/>
        <w:rPr>
          <w:rFonts w:eastAsia="Times New Roman"/>
          <w:lang w:eastAsia="bg-BG"/>
        </w:rPr>
      </w:pPr>
      <w:r w:rsidRPr="00754A65">
        <w:rPr>
          <w:rFonts w:eastAsia="Times New Roman"/>
          <w:b/>
          <w:bCs/>
          <w:lang w:eastAsia="bg-BG"/>
        </w:rPr>
        <w:t>VI. ОТГОВОРНИ ЛИЦА ПО ИЗПЪЛНЕНИЕ НА ДОГОВОРА</w:t>
      </w:r>
    </w:p>
    <w:p w:rsidR="00A96FA1" w:rsidRPr="00754A65" w:rsidRDefault="00A96FA1" w:rsidP="00B90443">
      <w:pPr>
        <w:widowControl w:val="0"/>
        <w:spacing w:before="0"/>
        <w:ind w:firstLine="720"/>
        <w:jc w:val="center"/>
        <w:rPr>
          <w:rFonts w:eastAsia="Times New Roman"/>
          <w:lang w:eastAsia="bg-BG"/>
        </w:rPr>
      </w:pPr>
      <w:r w:rsidRPr="00754A65">
        <w:rPr>
          <w:rFonts w:eastAsia="Times New Roman"/>
          <w:lang w:eastAsia="bg-BG"/>
        </w:rPr>
        <w:t xml:space="preserve"> </w:t>
      </w:r>
    </w:p>
    <w:p w:rsidR="00A96FA1" w:rsidRPr="00754A65" w:rsidRDefault="00A96FA1" w:rsidP="00B90443">
      <w:pPr>
        <w:widowControl w:val="0"/>
        <w:spacing w:before="0"/>
        <w:ind w:firstLine="567"/>
        <w:rPr>
          <w:rFonts w:eastAsia="Times New Roman"/>
          <w:lang w:eastAsia="bg-BG"/>
        </w:rPr>
      </w:pPr>
      <w:r w:rsidRPr="00754A65">
        <w:rPr>
          <w:rFonts w:eastAsia="Times New Roman"/>
          <w:b/>
          <w:bCs/>
          <w:lang w:eastAsia="bg-BG"/>
        </w:rPr>
        <w:t xml:space="preserve">Чл. </w:t>
      </w:r>
      <w:r w:rsidRPr="00754A65">
        <w:rPr>
          <w:rFonts w:eastAsia="Times New Roman"/>
          <w:b/>
          <w:bCs/>
          <w:lang w:val="en-US" w:eastAsia="bg-BG"/>
        </w:rPr>
        <w:t>7</w:t>
      </w:r>
      <w:r w:rsidRPr="00754A65">
        <w:rPr>
          <w:rFonts w:eastAsia="Times New Roman"/>
          <w:b/>
          <w:bCs/>
          <w:lang w:eastAsia="bg-BG"/>
        </w:rPr>
        <w:t xml:space="preserve">. </w:t>
      </w:r>
      <w:r w:rsidRPr="00754A65">
        <w:rPr>
          <w:rFonts w:eastAsia="Times New Roman"/>
          <w:lang w:eastAsia="bg-BG"/>
        </w:rPr>
        <w:t>Лица, които ще осъществяват</w:t>
      </w:r>
      <w:r w:rsidR="00667B8D">
        <w:rPr>
          <w:rFonts w:eastAsia="Times New Roman"/>
          <w:lang w:eastAsia="bg-BG"/>
        </w:rPr>
        <w:t xml:space="preserve"> солидарно</w:t>
      </w:r>
      <w:r w:rsidRPr="00754A65">
        <w:rPr>
          <w:rFonts w:eastAsia="Times New Roman"/>
          <w:lang w:eastAsia="bg-BG"/>
        </w:rPr>
        <w:t xml:space="preserve"> контрол по изпълнение на договора са:</w:t>
      </w:r>
    </w:p>
    <w:p w:rsidR="00A96FA1" w:rsidRPr="00754A65" w:rsidRDefault="00A96FA1" w:rsidP="00B90443">
      <w:pPr>
        <w:widowControl w:val="0"/>
        <w:spacing w:before="0"/>
        <w:ind w:firstLine="851"/>
        <w:rPr>
          <w:rFonts w:eastAsia="Times New Roman"/>
          <w:lang w:eastAsia="bg-BG"/>
        </w:rPr>
      </w:pPr>
      <w:r w:rsidRPr="00754A65">
        <w:rPr>
          <w:rFonts w:eastAsia="Times New Roman"/>
          <w:lang w:eastAsia="bg-BG"/>
        </w:rPr>
        <w:t>ЗА ВЪЗЛОЖИТЕЛЯ:</w:t>
      </w:r>
    </w:p>
    <w:p w:rsidR="00A96FA1" w:rsidRPr="00754A65" w:rsidRDefault="00667B8D" w:rsidP="00B90443">
      <w:pPr>
        <w:widowControl w:val="0"/>
        <w:spacing w:before="0"/>
        <w:ind w:left="851"/>
        <w:rPr>
          <w:rFonts w:eastAsia="Times New Roman"/>
          <w:lang w:eastAsia="bg-BG"/>
        </w:rPr>
      </w:pPr>
      <w:r w:rsidRPr="00754A65">
        <w:rPr>
          <w:rFonts w:eastAsia="Times New Roman"/>
          <w:lang w:eastAsia="bg-BG"/>
        </w:rPr>
        <w:t xml:space="preserve">…………………………., тел. …………………..; факс: …………………….; </w:t>
      </w:r>
      <w:proofErr w:type="spellStart"/>
      <w:r w:rsidRPr="00754A65">
        <w:rPr>
          <w:rFonts w:eastAsia="Times New Roman"/>
          <w:lang w:eastAsia="bg-BG"/>
        </w:rPr>
        <w:t>e-mail</w:t>
      </w:r>
      <w:proofErr w:type="spellEnd"/>
      <w:r w:rsidRPr="00754A65">
        <w:rPr>
          <w:rFonts w:eastAsia="Times New Roman"/>
          <w:lang w:eastAsia="bg-BG"/>
        </w:rPr>
        <w:t>: ………………………………………..</w:t>
      </w:r>
    </w:p>
    <w:p w:rsidR="00A96FA1" w:rsidRPr="00754A65" w:rsidRDefault="00A96FA1" w:rsidP="00B90443">
      <w:pPr>
        <w:widowControl w:val="0"/>
        <w:suppressAutoHyphens w:val="0"/>
        <w:spacing w:before="0"/>
        <w:ind w:left="284" w:firstLine="567"/>
        <w:rPr>
          <w:rFonts w:eastAsia="Times New Roman"/>
          <w:lang w:eastAsia="bg-BG"/>
        </w:rPr>
      </w:pPr>
      <w:r w:rsidRPr="00754A65">
        <w:rPr>
          <w:rFonts w:eastAsia="Times New Roman"/>
          <w:lang w:eastAsia="bg-BG"/>
        </w:rPr>
        <w:t>ЗА ИЗПЪЛНИТЕЛЯ:</w:t>
      </w:r>
    </w:p>
    <w:p w:rsidR="00A96FA1" w:rsidRPr="00754A65" w:rsidRDefault="00AF2206" w:rsidP="00B90443">
      <w:pPr>
        <w:widowControl w:val="0"/>
        <w:spacing w:before="0"/>
        <w:ind w:left="851"/>
        <w:rPr>
          <w:rFonts w:eastAsia="Times New Roman"/>
          <w:lang w:eastAsia="bg-BG"/>
        </w:rPr>
      </w:pPr>
      <w:r w:rsidRPr="00754A65">
        <w:rPr>
          <w:rFonts w:eastAsia="Times New Roman"/>
          <w:lang w:eastAsia="bg-BG"/>
        </w:rPr>
        <w:t xml:space="preserve">…………………………., тел. …………………..; факс: …………………….; </w:t>
      </w:r>
      <w:proofErr w:type="spellStart"/>
      <w:r w:rsidRPr="00754A65">
        <w:rPr>
          <w:rFonts w:eastAsia="Times New Roman"/>
          <w:lang w:eastAsia="bg-BG"/>
        </w:rPr>
        <w:t>e-mail</w:t>
      </w:r>
      <w:proofErr w:type="spellEnd"/>
      <w:r w:rsidRPr="00754A65">
        <w:rPr>
          <w:rFonts w:eastAsia="Times New Roman"/>
          <w:lang w:eastAsia="bg-BG"/>
        </w:rPr>
        <w:t>: ………………………………………..</w:t>
      </w:r>
    </w:p>
    <w:p w:rsidR="00BC409A" w:rsidRDefault="00BC409A" w:rsidP="00B90443">
      <w:pPr>
        <w:widowControl w:val="0"/>
        <w:spacing w:before="0"/>
        <w:jc w:val="center"/>
        <w:rPr>
          <w:rFonts w:eastAsia="Times New Roman"/>
          <w:b/>
          <w:bCs/>
          <w:lang w:eastAsia="bg-BG"/>
        </w:rPr>
      </w:pPr>
    </w:p>
    <w:p w:rsidR="00A96FA1" w:rsidRDefault="00A96FA1" w:rsidP="00B90443">
      <w:pPr>
        <w:widowControl w:val="0"/>
        <w:spacing w:before="0"/>
        <w:jc w:val="center"/>
        <w:rPr>
          <w:rFonts w:eastAsia="Times New Roman"/>
          <w:b/>
          <w:bCs/>
          <w:lang w:eastAsia="bg-BG"/>
        </w:rPr>
      </w:pPr>
      <w:r w:rsidRPr="00754A65">
        <w:rPr>
          <w:rFonts w:eastAsia="Times New Roman"/>
          <w:b/>
          <w:bCs/>
          <w:lang w:eastAsia="bg-BG"/>
        </w:rPr>
        <w:t>VІI. ПРИЕМАНЕ НА РАБОТАТА</w:t>
      </w:r>
    </w:p>
    <w:p w:rsidR="0052059B" w:rsidRDefault="0052059B" w:rsidP="00B90443">
      <w:pPr>
        <w:tabs>
          <w:tab w:val="left" w:pos="-1134"/>
        </w:tabs>
        <w:spacing w:before="0"/>
        <w:ind w:firstLine="709"/>
        <w:rPr>
          <w:rFonts w:eastAsia="Times New Roman"/>
          <w:b/>
          <w:bCs/>
          <w:lang w:eastAsia="bg-BG"/>
        </w:rPr>
      </w:pPr>
    </w:p>
    <w:p w:rsidR="00BB0ED3" w:rsidRDefault="00E93DE2" w:rsidP="00BB0ED3">
      <w:pPr>
        <w:widowControl w:val="0"/>
        <w:spacing w:before="0"/>
        <w:ind w:firstLine="567"/>
        <w:rPr>
          <w:rFonts w:eastAsia="Times New Roman"/>
          <w:lang w:eastAsia="bg-BG"/>
        </w:rPr>
      </w:pPr>
      <w:r w:rsidRPr="006A6933">
        <w:rPr>
          <w:rFonts w:eastAsia="Times New Roman"/>
          <w:b/>
          <w:lang w:eastAsia="ar-SA"/>
        </w:rPr>
        <w:t>Чл. 8.</w:t>
      </w:r>
      <w:r w:rsidRPr="00754A65">
        <w:rPr>
          <w:rFonts w:eastAsia="Times New Roman"/>
          <w:lang w:eastAsia="ar-SA"/>
        </w:rPr>
        <w:t xml:space="preserve"> </w:t>
      </w:r>
      <w:r>
        <w:rPr>
          <w:rFonts w:eastAsia="Times New Roman"/>
          <w:lang w:eastAsia="ar-SA"/>
        </w:rPr>
        <w:t>(1</w:t>
      </w:r>
      <w:r w:rsidR="00A96FA1" w:rsidRPr="00754A65">
        <w:rPr>
          <w:rFonts w:eastAsia="Times New Roman"/>
          <w:lang w:eastAsia="ar-SA"/>
        </w:rPr>
        <w:t xml:space="preserve">) </w:t>
      </w:r>
      <w:r w:rsidR="00BB0ED3" w:rsidRPr="008D2999">
        <w:rPr>
          <w:rFonts w:eastAsia="Times New Roman"/>
          <w:lang w:eastAsia="bg-BG"/>
        </w:rPr>
        <w:t>Изпъ</w:t>
      </w:r>
      <w:r w:rsidR="00BB0ED3">
        <w:rPr>
          <w:rFonts w:eastAsia="Times New Roman"/>
          <w:lang w:eastAsia="bg-BG"/>
        </w:rPr>
        <w:t>лнението на договора, съгласно т</w:t>
      </w:r>
      <w:r w:rsidR="00BB0ED3" w:rsidRPr="008D2999">
        <w:rPr>
          <w:rFonts w:eastAsia="Times New Roman"/>
          <w:lang w:eastAsia="bg-BG"/>
        </w:rPr>
        <w:t>е</w:t>
      </w:r>
      <w:r w:rsidR="00BB0ED3">
        <w:rPr>
          <w:rFonts w:eastAsia="Times New Roman"/>
          <w:lang w:eastAsia="bg-BG"/>
        </w:rPr>
        <w:t>хническите спецификации за обособена позиция 1 и т</w:t>
      </w:r>
      <w:r w:rsidR="00BB0ED3" w:rsidRPr="008D2999">
        <w:rPr>
          <w:rFonts w:eastAsia="Times New Roman"/>
          <w:lang w:eastAsia="bg-BG"/>
        </w:rPr>
        <w:t xml:space="preserve">ехническото предложение </w:t>
      </w:r>
      <w:r w:rsidR="00BB0ED3">
        <w:rPr>
          <w:rFonts w:eastAsia="Times New Roman"/>
          <w:lang w:eastAsia="bg-BG"/>
        </w:rPr>
        <w:t>на ИЗПЪЛНИТЕЛЯ</w:t>
      </w:r>
      <w:r w:rsidR="00BB0ED3" w:rsidRPr="008D2999">
        <w:rPr>
          <w:rFonts w:eastAsia="Times New Roman"/>
          <w:lang w:eastAsia="bg-BG"/>
        </w:rPr>
        <w:t xml:space="preserve"> се документира от ИЗПЪЛНИТЕЛЯ</w:t>
      </w:r>
      <w:r w:rsidR="00BB0ED3">
        <w:rPr>
          <w:rFonts w:eastAsia="Times New Roman"/>
          <w:lang w:eastAsia="bg-BG"/>
        </w:rPr>
        <w:t>, като изготвя</w:t>
      </w:r>
      <w:r w:rsidR="009F5501">
        <w:rPr>
          <w:rFonts w:eastAsia="Times New Roman"/>
          <w:lang w:eastAsia="bg-BG"/>
        </w:rPr>
        <w:t xml:space="preserve"> два</w:t>
      </w:r>
      <w:r w:rsidR="00BB0ED3">
        <w:rPr>
          <w:rFonts w:eastAsia="Times New Roman"/>
          <w:lang w:eastAsia="bg-BG"/>
        </w:rPr>
        <w:t xml:space="preserve"> отчет</w:t>
      </w:r>
      <w:r w:rsidR="009F5501">
        <w:rPr>
          <w:rFonts w:eastAsia="Times New Roman"/>
          <w:lang w:eastAsia="bg-BG"/>
        </w:rPr>
        <w:t>а</w:t>
      </w:r>
      <w:r w:rsidR="00BB0ED3">
        <w:rPr>
          <w:rFonts w:eastAsia="Times New Roman"/>
          <w:lang w:eastAsia="bg-BG"/>
        </w:rPr>
        <w:t xml:space="preserve"> за извършената работа</w:t>
      </w:r>
      <w:r w:rsidR="00BB0ED3" w:rsidRPr="008D2999">
        <w:rPr>
          <w:rFonts w:eastAsia="Times New Roman"/>
          <w:lang w:eastAsia="bg-BG"/>
        </w:rPr>
        <w:t xml:space="preserve"> и </w:t>
      </w:r>
      <w:r w:rsidR="00BB0ED3">
        <w:rPr>
          <w:rFonts w:eastAsia="Times New Roman"/>
          <w:lang w:eastAsia="bg-BG"/>
        </w:rPr>
        <w:t>г</w:t>
      </w:r>
      <w:r w:rsidR="009F5501">
        <w:rPr>
          <w:rFonts w:eastAsia="Times New Roman"/>
          <w:lang w:eastAsia="bg-BG"/>
        </w:rPr>
        <w:t>и</w:t>
      </w:r>
      <w:r w:rsidR="00BB0ED3" w:rsidRPr="008D2999">
        <w:rPr>
          <w:rFonts w:eastAsia="Times New Roman"/>
          <w:lang w:eastAsia="bg-BG"/>
        </w:rPr>
        <w:t xml:space="preserve"> представя за одобрение и приемане на ВЪЗЛОЖИТЕЛЯ.</w:t>
      </w:r>
      <w:r w:rsidR="009F5501">
        <w:rPr>
          <w:rFonts w:eastAsia="Times New Roman"/>
          <w:lang w:eastAsia="bg-BG"/>
        </w:rPr>
        <w:t xml:space="preserve"> Отчетите отразяват извършените дейности, както следва:</w:t>
      </w:r>
    </w:p>
    <w:p w:rsidR="009F5501" w:rsidRPr="009F5501" w:rsidRDefault="00005482" w:rsidP="00EC40B5">
      <w:pPr>
        <w:pStyle w:val="ListParagraph"/>
        <w:widowControl w:val="0"/>
        <w:numPr>
          <w:ilvl w:val="0"/>
          <w:numId w:val="27"/>
        </w:numPr>
        <w:spacing w:before="0"/>
        <w:rPr>
          <w:rFonts w:eastAsia="Times New Roman"/>
          <w:lang w:eastAsia="bg-BG"/>
        </w:rPr>
      </w:pPr>
      <w:r>
        <w:rPr>
          <w:rFonts w:eastAsia="Times New Roman"/>
          <w:lang w:eastAsia="bg-BG"/>
        </w:rPr>
        <w:t>П</w:t>
      </w:r>
      <w:r w:rsidR="009F5501" w:rsidRPr="009F5501">
        <w:rPr>
          <w:rFonts w:eastAsia="Times New Roman"/>
          <w:lang w:eastAsia="bg-BG"/>
        </w:rPr>
        <w:t xml:space="preserve">ърви отчет – отразява дейностите, извършени преди началото на активния сезон </w:t>
      </w:r>
      <w:r w:rsidR="009F5501">
        <w:rPr>
          <w:rFonts w:eastAsia="Times New Roman"/>
          <w:lang w:eastAsia="bg-BG"/>
        </w:rPr>
        <w:t xml:space="preserve">за </w:t>
      </w:r>
      <w:proofErr w:type="spellStart"/>
      <w:r w:rsidR="009F5501">
        <w:rPr>
          <w:rFonts w:eastAsia="Times New Roman"/>
          <w:lang w:eastAsia="bg-BG"/>
        </w:rPr>
        <w:t>противоградова</w:t>
      </w:r>
      <w:proofErr w:type="spellEnd"/>
      <w:r w:rsidR="009F5501">
        <w:rPr>
          <w:rFonts w:eastAsia="Times New Roman"/>
          <w:lang w:eastAsia="bg-BG"/>
        </w:rPr>
        <w:t xml:space="preserve"> защита;</w:t>
      </w:r>
    </w:p>
    <w:p w:rsidR="009F5501" w:rsidRDefault="00005482" w:rsidP="00EC40B5">
      <w:pPr>
        <w:pStyle w:val="ListParagraph"/>
        <w:widowControl w:val="0"/>
        <w:numPr>
          <w:ilvl w:val="0"/>
          <w:numId w:val="27"/>
        </w:numPr>
        <w:spacing w:before="0"/>
        <w:rPr>
          <w:rFonts w:eastAsia="Times New Roman"/>
          <w:lang w:eastAsia="bg-BG"/>
        </w:rPr>
      </w:pPr>
      <w:r>
        <w:rPr>
          <w:rFonts w:eastAsia="Times New Roman"/>
          <w:lang w:eastAsia="bg-BG"/>
        </w:rPr>
        <w:t>В</w:t>
      </w:r>
      <w:r w:rsidR="009F5501">
        <w:rPr>
          <w:rFonts w:eastAsia="Times New Roman"/>
          <w:lang w:eastAsia="bg-BG"/>
        </w:rPr>
        <w:t>тори</w:t>
      </w:r>
      <w:r w:rsidR="009F5501" w:rsidRPr="009F5501">
        <w:rPr>
          <w:rFonts w:eastAsia="Times New Roman"/>
          <w:lang w:eastAsia="bg-BG"/>
        </w:rPr>
        <w:t xml:space="preserve"> отчет – отразява дейностите, извършени </w:t>
      </w:r>
      <w:r w:rsidR="009F5501">
        <w:rPr>
          <w:rFonts w:eastAsia="Times New Roman"/>
          <w:lang w:eastAsia="bg-BG"/>
        </w:rPr>
        <w:t>след</w:t>
      </w:r>
      <w:r w:rsidR="009F5501" w:rsidRPr="009F5501">
        <w:rPr>
          <w:rFonts w:eastAsia="Times New Roman"/>
          <w:lang w:eastAsia="bg-BG"/>
        </w:rPr>
        <w:t xml:space="preserve"> началото на активния сезон </w:t>
      </w:r>
      <w:r w:rsidR="009F5501">
        <w:rPr>
          <w:rFonts w:eastAsia="Times New Roman"/>
          <w:lang w:eastAsia="bg-BG"/>
        </w:rPr>
        <w:t xml:space="preserve">за </w:t>
      </w:r>
      <w:proofErr w:type="spellStart"/>
      <w:r w:rsidR="009F5501">
        <w:rPr>
          <w:rFonts w:eastAsia="Times New Roman"/>
          <w:lang w:eastAsia="bg-BG"/>
        </w:rPr>
        <w:t>противоградова</w:t>
      </w:r>
      <w:proofErr w:type="spellEnd"/>
      <w:r w:rsidR="009F5501">
        <w:rPr>
          <w:rFonts w:eastAsia="Times New Roman"/>
          <w:lang w:eastAsia="bg-BG"/>
        </w:rPr>
        <w:t xml:space="preserve"> защита.</w:t>
      </w:r>
    </w:p>
    <w:p w:rsidR="009F5501" w:rsidRPr="00203EBB" w:rsidRDefault="00203EBB" w:rsidP="00203EBB">
      <w:pPr>
        <w:widowControl w:val="0"/>
        <w:spacing w:before="0"/>
        <w:ind w:firstLine="567"/>
        <w:rPr>
          <w:rFonts w:eastAsia="Times New Roman"/>
          <w:lang w:eastAsia="bg-BG"/>
        </w:rPr>
      </w:pPr>
      <w:r>
        <w:rPr>
          <w:rFonts w:eastAsia="Times New Roman"/>
          <w:lang w:eastAsia="bg-BG"/>
        </w:rPr>
        <w:t xml:space="preserve">(2) </w:t>
      </w:r>
      <w:r w:rsidR="009F5501" w:rsidRPr="00203EBB">
        <w:rPr>
          <w:rFonts w:eastAsia="Times New Roman"/>
          <w:lang w:eastAsia="bg-BG"/>
        </w:rPr>
        <w:t>Отчетите на ИЗПЪЛНИТЕЛЯ преди представянето</w:t>
      </w:r>
      <w:r w:rsidRPr="00203EBB">
        <w:rPr>
          <w:rFonts w:eastAsia="Times New Roman"/>
          <w:lang w:eastAsia="bg-BG"/>
        </w:rPr>
        <w:t xml:space="preserve"> </w:t>
      </w:r>
      <w:r w:rsidR="009F5501" w:rsidRPr="00203EBB">
        <w:rPr>
          <w:rFonts w:eastAsia="Times New Roman"/>
          <w:lang w:eastAsia="bg-BG"/>
        </w:rPr>
        <w:t>им за одобрение от ВЪЗЛОЖИТЕЛЯ се подписват от представители на</w:t>
      </w:r>
      <w:r w:rsidRPr="00203EBB">
        <w:rPr>
          <w:rFonts w:eastAsia="Times New Roman"/>
          <w:lang w:eastAsia="bg-BG"/>
        </w:rPr>
        <w:t xml:space="preserve"> </w:t>
      </w:r>
      <w:r w:rsidR="009F5501" w:rsidRPr="00203EBB">
        <w:rPr>
          <w:rFonts w:eastAsia="Times New Roman"/>
          <w:lang w:eastAsia="bg-BG"/>
        </w:rPr>
        <w:t xml:space="preserve">ИЗПЪЛНИТЕЛЯ и </w:t>
      </w:r>
      <w:r w:rsidRPr="00203EBB">
        <w:rPr>
          <w:rFonts w:eastAsia="Times New Roman"/>
          <w:lang w:eastAsia="bg-BG"/>
        </w:rPr>
        <w:t>на ВЪЗЛОЖИТЕЛЯ</w:t>
      </w:r>
      <w:r w:rsidR="00667B8D">
        <w:rPr>
          <w:rFonts w:eastAsia="Times New Roman"/>
          <w:lang w:eastAsia="bg-BG"/>
        </w:rPr>
        <w:t>,</w:t>
      </w:r>
      <w:r w:rsidRPr="00203EBB">
        <w:rPr>
          <w:rFonts w:eastAsia="Times New Roman"/>
          <w:lang w:eastAsia="bg-BG"/>
        </w:rPr>
        <w:t xml:space="preserve"> определени в чл. 7 от договора. </w:t>
      </w:r>
    </w:p>
    <w:p w:rsidR="00E87B0B" w:rsidRDefault="00BB0ED3" w:rsidP="00BB0ED3">
      <w:pPr>
        <w:widowControl w:val="0"/>
        <w:spacing w:before="0"/>
        <w:ind w:firstLine="567"/>
        <w:rPr>
          <w:rFonts w:eastAsia="Times New Roman"/>
          <w:lang w:eastAsia="bg-BG"/>
        </w:rPr>
      </w:pPr>
      <w:r w:rsidRPr="008D2999">
        <w:rPr>
          <w:rFonts w:eastAsia="Times New Roman"/>
          <w:lang w:eastAsia="bg-BG"/>
        </w:rPr>
        <w:t>(</w:t>
      </w:r>
      <w:r w:rsidR="00667B8D">
        <w:rPr>
          <w:rFonts w:eastAsia="Times New Roman"/>
          <w:lang w:eastAsia="bg-BG"/>
        </w:rPr>
        <w:t>3</w:t>
      </w:r>
      <w:r w:rsidRPr="008D2999">
        <w:rPr>
          <w:rFonts w:eastAsia="Times New Roman"/>
          <w:lang w:eastAsia="bg-BG"/>
        </w:rPr>
        <w:t xml:space="preserve">) За целите на изпълнението на </w:t>
      </w:r>
      <w:r>
        <w:rPr>
          <w:rFonts w:eastAsia="Times New Roman"/>
          <w:lang w:eastAsia="bg-BG"/>
        </w:rPr>
        <w:t>дейностите</w:t>
      </w:r>
      <w:r w:rsidRPr="008D2999">
        <w:rPr>
          <w:rFonts w:eastAsia="Times New Roman"/>
          <w:lang w:eastAsia="bg-BG"/>
        </w:rPr>
        <w:t xml:space="preserve"> от</w:t>
      </w:r>
      <w:r>
        <w:rPr>
          <w:rFonts w:eastAsia="Times New Roman"/>
          <w:lang w:eastAsia="bg-BG"/>
        </w:rPr>
        <w:t xml:space="preserve"> предмета на</w:t>
      </w:r>
      <w:r w:rsidRPr="008D2999">
        <w:rPr>
          <w:rFonts w:eastAsia="Times New Roman"/>
          <w:lang w:eastAsia="bg-BG"/>
        </w:rPr>
        <w:t xml:space="preserve"> договора</w:t>
      </w:r>
      <w:r>
        <w:rPr>
          <w:rFonts w:eastAsia="Times New Roman"/>
          <w:lang w:eastAsia="bg-BG"/>
        </w:rPr>
        <w:t>, съгласно техническите спецификации за обособена позиция 1</w:t>
      </w:r>
      <w:r w:rsidRPr="00BB0ED3">
        <w:rPr>
          <w:rFonts w:eastAsia="Times New Roman"/>
          <w:lang w:eastAsia="bg-BG"/>
        </w:rPr>
        <w:t xml:space="preserve"> </w:t>
      </w:r>
      <w:r>
        <w:rPr>
          <w:rFonts w:eastAsia="Times New Roman"/>
          <w:lang w:eastAsia="bg-BG"/>
        </w:rPr>
        <w:t>и т</w:t>
      </w:r>
      <w:r w:rsidRPr="008D2999">
        <w:rPr>
          <w:rFonts w:eastAsia="Times New Roman"/>
          <w:lang w:eastAsia="bg-BG"/>
        </w:rPr>
        <w:t xml:space="preserve">ехническото предложение </w:t>
      </w:r>
      <w:r>
        <w:rPr>
          <w:rFonts w:eastAsia="Times New Roman"/>
          <w:lang w:eastAsia="bg-BG"/>
        </w:rPr>
        <w:t>на ИЗПЪЛНИТЕЛЯ,</w:t>
      </w:r>
      <w:r w:rsidRPr="008D2999">
        <w:rPr>
          <w:rFonts w:eastAsia="Times New Roman"/>
          <w:lang w:eastAsia="bg-BG"/>
        </w:rPr>
        <w:t xml:space="preserve"> ВЪЗЛОЖИТЕ</w:t>
      </w:r>
      <w:r w:rsidR="009247F2">
        <w:rPr>
          <w:rFonts w:eastAsia="Times New Roman"/>
          <w:lang w:eastAsia="bg-BG"/>
        </w:rPr>
        <w:t xml:space="preserve">ЛЯТ одобрява извършеното, отразено в </w:t>
      </w:r>
      <w:r w:rsidRPr="008D2999">
        <w:rPr>
          <w:rFonts w:eastAsia="Times New Roman"/>
          <w:lang w:eastAsia="bg-BG"/>
        </w:rPr>
        <w:t xml:space="preserve">предадените </w:t>
      </w:r>
      <w:r>
        <w:rPr>
          <w:rFonts w:eastAsia="Times New Roman"/>
          <w:lang w:eastAsia="bg-BG"/>
        </w:rPr>
        <w:t>отчети</w:t>
      </w:r>
      <w:r w:rsidR="009247F2">
        <w:rPr>
          <w:rFonts w:eastAsia="Times New Roman"/>
          <w:lang w:eastAsia="bg-BG"/>
        </w:rPr>
        <w:t>,</w:t>
      </w:r>
      <w:r w:rsidRPr="008D2999">
        <w:rPr>
          <w:rFonts w:eastAsia="Times New Roman"/>
          <w:lang w:eastAsia="bg-BG"/>
        </w:rPr>
        <w:t xml:space="preserve"> в срок от 7 (седем) </w:t>
      </w:r>
      <w:r w:rsidR="009247F2" w:rsidRPr="008D2999">
        <w:rPr>
          <w:rFonts w:eastAsia="Times New Roman"/>
          <w:lang w:eastAsia="bg-BG"/>
        </w:rPr>
        <w:t xml:space="preserve">календарни </w:t>
      </w:r>
      <w:r w:rsidRPr="008D2999">
        <w:rPr>
          <w:rFonts w:eastAsia="Times New Roman"/>
          <w:lang w:eastAsia="bg-BG"/>
        </w:rPr>
        <w:t xml:space="preserve">дни от представянето им, като за целта се съставят </w:t>
      </w:r>
      <w:proofErr w:type="spellStart"/>
      <w:r w:rsidRPr="008D2999">
        <w:rPr>
          <w:rFonts w:eastAsia="Times New Roman"/>
          <w:lang w:eastAsia="bg-BG"/>
        </w:rPr>
        <w:t>приемо-предавателни</w:t>
      </w:r>
      <w:proofErr w:type="spellEnd"/>
      <w:r w:rsidRPr="008D2999">
        <w:rPr>
          <w:rFonts w:eastAsia="Times New Roman"/>
          <w:lang w:eastAsia="bg-BG"/>
        </w:rPr>
        <w:t xml:space="preserve"> протоколи</w:t>
      </w:r>
      <w:r w:rsidR="00E87B0B">
        <w:rPr>
          <w:rFonts w:eastAsia="Times New Roman"/>
          <w:lang w:eastAsia="bg-BG"/>
        </w:rPr>
        <w:t xml:space="preserve"> за всеки от двата отчета</w:t>
      </w:r>
      <w:r w:rsidRPr="008D2999">
        <w:rPr>
          <w:rFonts w:eastAsia="Times New Roman"/>
          <w:lang w:eastAsia="bg-BG"/>
        </w:rPr>
        <w:t>, подписан</w:t>
      </w:r>
      <w:r>
        <w:rPr>
          <w:rFonts w:eastAsia="Times New Roman"/>
          <w:lang w:eastAsia="bg-BG"/>
        </w:rPr>
        <w:t>и</w:t>
      </w:r>
      <w:r w:rsidRPr="008D2999">
        <w:rPr>
          <w:rFonts w:eastAsia="Times New Roman"/>
          <w:lang w:eastAsia="bg-BG"/>
        </w:rPr>
        <w:t xml:space="preserve"> от </w:t>
      </w:r>
      <w:r>
        <w:rPr>
          <w:rFonts w:eastAsia="Times New Roman"/>
          <w:lang w:eastAsia="bg-BG"/>
        </w:rPr>
        <w:t>страните по договора</w:t>
      </w:r>
      <w:r w:rsidRPr="008D2999">
        <w:rPr>
          <w:rFonts w:eastAsia="Times New Roman"/>
          <w:lang w:eastAsia="bg-BG"/>
        </w:rPr>
        <w:t xml:space="preserve">. </w:t>
      </w:r>
    </w:p>
    <w:p w:rsidR="00E87B0B" w:rsidRDefault="00E87B0B" w:rsidP="00BB0ED3">
      <w:pPr>
        <w:widowControl w:val="0"/>
        <w:spacing w:before="0"/>
        <w:ind w:firstLine="567"/>
        <w:rPr>
          <w:rFonts w:eastAsia="Times New Roman"/>
          <w:lang w:eastAsia="bg-BG"/>
        </w:rPr>
      </w:pPr>
      <w:r>
        <w:rPr>
          <w:rFonts w:eastAsia="Times New Roman"/>
          <w:lang w:eastAsia="bg-BG"/>
        </w:rPr>
        <w:t xml:space="preserve">(4) Окончателното приемане на изпълнението на договора се документира чрез съставяне на окончателен </w:t>
      </w:r>
      <w:proofErr w:type="spellStart"/>
      <w:r>
        <w:rPr>
          <w:rFonts w:eastAsia="Times New Roman"/>
          <w:lang w:eastAsia="bg-BG"/>
        </w:rPr>
        <w:t>приемо-предавателен</w:t>
      </w:r>
      <w:proofErr w:type="spellEnd"/>
      <w:r>
        <w:rPr>
          <w:rFonts w:eastAsia="Times New Roman"/>
          <w:lang w:eastAsia="bg-BG"/>
        </w:rPr>
        <w:t xml:space="preserve"> протокол, подписан от страните по договора.</w:t>
      </w:r>
    </w:p>
    <w:p w:rsidR="00BB0ED3" w:rsidRPr="008D2999" w:rsidRDefault="00E87B0B" w:rsidP="00E87B0B">
      <w:pPr>
        <w:widowControl w:val="0"/>
        <w:spacing w:before="0"/>
        <w:ind w:firstLine="567"/>
        <w:rPr>
          <w:rFonts w:eastAsia="Times New Roman"/>
          <w:color w:val="FF0000"/>
          <w:lang w:eastAsia="bg-BG"/>
        </w:rPr>
      </w:pPr>
      <w:r w:rsidRPr="006B6397">
        <w:rPr>
          <w:rFonts w:eastAsia="Times New Roman"/>
          <w:lang w:eastAsia="bg-BG"/>
        </w:rPr>
        <w:t xml:space="preserve">(5) </w:t>
      </w:r>
      <w:proofErr w:type="spellStart"/>
      <w:r w:rsidRPr="006B6397">
        <w:rPr>
          <w:rFonts w:eastAsia="Times New Roman"/>
          <w:lang w:eastAsia="bg-BG"/>
        </w:rPr>
        <w:t>Приемо-предавателните</w:t>
      </w:r>
      <w:proofErr w:type="spellEnd"/>
      <w:r w:rsidR="00BB0ED3" w:rsidRPr="006B6397">
        <w:rPr>
          <w:rFonts w:eastAsia="Times New Roman"/>
          <w:lang w:eastAsia="bg-BG"/>
        </w:rPr>
        <w:t xml:space="preserve"> протоколи</w:t>
      </w:r>
      <w:r w:rsidRPr="006B6397">
        <w:rPr>
          <w:rFonts w:eastAsia="Times New Roman"/>
          <w:lang w:eastAsia="bg-BG"/>
        </w:rPr>
        <w:t xml:space="preserve"> за приемане на изпълнението на </w:t>
      </w:r>
      <w:proofErr w:type="spellStart"/>
      <w:r w:rsidRPr="006B6397">
        <w:rPr>
          <w:rFonts w:eastAsia="Times New Roman"/>
          <w:lang w:eastAsia="bg-BG"/>
        </w:rPr>
        <w:t>дейноститте</w:t>
      </w:r>
      <w:proofErr w:type="spellEnd"/>
      <w:r w:rsidRPr="006B6397">
        <w:rPr>
          <w:rFonts w:eastAsia="Times New Roman"/>
          <w:lang w:eastAsia="bg-BG"/>
        </w:rPr>
        <w:t xml:space="preserve"> преди на</w:t>
      </w:r>
      <w:r w:rsidR="00F8562F">
        <w:rPr>
          <w:rFonts w:eastAsia="Times New Roman"/>
          <w:lang w:eastAsia="bg-BG"/>
        </w:rPr>
        <w:t>ч</w:t>
      </w:r>
      <w:r w:rsidRPr="006B6397">
        <w:rPr>
          <w:rFonts w:eastAsia="Times New Roman"/>
          <w:lang w:eastAsia="bg-BG"/>
        </w:rPr>
        <w:t xml:space="preserve">алото на активния сезон за </w:t>
      </w:r>
      <w:proofErr w:type="spellStart"/>
      <w:r w:rsidRPr="006B6397">
        <w:rPr>
          <w:rFonts w:eastAsia="Times New Roman"/>
          <w:lang w:eastAsia="bg-BG"/>
        </w:rPr>
        <w:t>противоградова</w:t>
      </w:r>
      <w:proofErr w:type="spellEnd"/>
      <w:r w:rsidRPr="006B6397">
        <w:rPr>
          <w:rFonts w:eastAsia="Times New Roman"/>
          <w:lang w:eastAsia="bg-BG"/>
        </w:rPr>
        <w:t xml:space="preserve"> защита</w:t>
      </w:r>
      <w:r w:rsidR="00BB0ED3" w:rsidRPr="006B6397">
        <w:rPr>
          <w:rFonts w:eastAsia="Times New Roman"/>
          <w:lang w:eastAsia="bg-BG"/>
        </w:rPr>
        <w:t xml:space="preserve"> </w:t>
      </w:r>
      <w:r w:rsidRPr="006B6397">
        <w:rPr>
          <w:rFonts w:eastAsia="Times New Roman"/>
          <w:lang w:eastAsia="bg-BG"/>
        </w:rPr>
        <w:t>и за окончателно приемане на изпълнението по договора са</w:t>
      </w:r>
      <w:r w:rsidR="00BB0ED3" w:rsidRPr="006B6397">
        <w:rPr>
          <w:rFonts w:eastAsia="Times New Roman"/>
          <w:lang w:eastAsia="bg-BG"/>
        </w:rPr>
        <w:t xml:space="preserve"> основание за извършване на плащанията съгласно </w:t>
      </w:r>
      <w:r w:rsidR="006B6397" w:rsidRPr="006B6397">
        <w:rPr>
          <w:rFonts w:eastAsia="Times New Roman"/>
          <w:lang w:eastAsia="bg-BG"/>
        </w:rPr>
        <w:t>чл. 2, ал. 4, букви „б“ и „в“</w:t>
      </w:r>
      <w:r w:rsidR="00BB0ED3" w:rsidRPr="006B6397">
        <w:rPr>
          <w:rFonts w:eastAsia="Times New Roman"/>
          <w:lang w:eastAsia="bg-BG"/>
        </w:rPr>
        <w:t>.</w:t>
      </w:r>
      <w:r w:rsidR="00BB0ED3" w:rsidRPr="008D2999">
        <w:rPr>
          <w:rFonts w:eastAsia="Times New Roman"/>
          <w:lang w:eastAsia="bg-BG"/>
        </w:rPr>
        <w:t xml:space="preserve"> </w:t>
      </w:r>
    </w:p>
    <w:p w:rsidR="00BB0ED3" w:rsidRPr="008D2999" w:rsidRDefault="00667B8D" w:rsidP="00BB0ED3">
      <w:pPr>
        <w:spacing w:before="0"/>
        <w:ind w:firstLine="567"/>
        <w:rPr>
          <w:rFonts w:eastAsia="Times New Roman"/>
          <w:lang w:eastAsia="bg-BG"/>
        </w:rPr>
      </w:pPr>
      <w:r>
        <w:rPr>
          <w:rFonts w:eastAsia="Times New Roman"/>
          <w:lang w:eastAsia="bg-BG"/>
        </w:rPr>
        <w:t>(</w:t>
      </w:r>
      <w:r w:rsidR="006B6397">
        <w:rPr>
          <w:rFonts w:eastAsia="Times New Roman"/>
          <w:lang w:eastAsia="bg-BG"/>
        </w:rPr>
        <w:t>6</w:t>
      </w:r>
      <w:r w:rsidR="00BB0ED3" w:rsidRPr="008D2999">
        <w:rPr>
          <w:rFonts w:eastAsia="Times New Roman"/>
          <w:lang w:eastAsia="bg-BG"/>
        </w:rPr>
        <w:t>) Когато в хода н</w:t>
      </w:r>
      <w:r w:rsidR="006B6397">
        <w:rPr>
          <w:rFonts w:eastAsia="Times New Roman"/>
          <w:lang w:eastAsia="bg-BG"/>
        </w:rPr>
        <w:t xml:space="preserve">а изпълнението или </w:t>
      </w:r>
      <w:r w:rsidR="009247F2">
        <w:rPr>
          <w:rFonts w:eastAsia="Times New Roman"/>
          <w:lang w:eastAsia="bg-BG"/>
        </w:rPr>
        <w:t>при приемането му,</w:t>
      </w:r>
      <w:r w:rsidR="00BB0ED3" w:rsidRPr="008D2999">
        <w:rPr>
          <w:rFonts w:eastAsia="Times New Roman"/>
          <w:lang w:eastAsia="bg-BG"/>
        </w:rPr>
        <w:t xml:space="preserve"> ВЪЗЛОЖИТЕЛЯТ установи несъответствия на изпълнението или бъдат констатирани недостатъци, същите се отразяват в констативен протокол, подписан от </w:t>
      </w:r>
      <w:r w:rsidR="009247F2">
        <w:rPr>
          <w:rFonts w:eastAsia="Times New Roman"/>
          <w:lang w:eastAsia="bg-BG"/>
        </w:rPr>
        <w:t>страните по договора</w:t>
      </w:r>
      <w:r w:rsidR="00BB0ED3" w:rsidRPr="008D2999">
        <w:rPr>
          <w:rFonts w:eastAsia="Times New Roman"/>
          <w:lang w:eastAsia="bg-BG"/>
        </w:rPr>
        <w:t xml:space="preserve">. В протокола се посочва и срок за </w:t>
      </w:r>
      <w:r w:rsidR="00BB0ED3" w:rsidRPr="008D2999">
        <w:rPr>
          <w:rFonts w:eastAsia="Times New Roman"/>
          <w:lang w:eastAsia="bg-BG"/>
        </w:rPr>
        <w:lastRenderedPageBreak/>
        <w:t>отстраняване на несъответствията и недостатъците и</w:t>
      </w:r>
      <w:r w:rsidR="00BB0ED3" w:rsidRPr="008D2999">
        <w:rPr>
          <w:rFonts w:eastAsia="Times New Roman"/>
        </w:rPr>
        <w:t xml:space="preserve"> за предаване на нова</w:t>
      </w:r>
      <w:r w:rsidR="009247F2">
        <w:rPr>
          <w:rFonts w:eastAsia="Times New Roman"/>
        </w:rPr>
        <w:t xml:space="preserve"> </w:t>
      </w:r>
      <w:r w:rsidR="00BB0ED3" w:rsidRPr="008D2999">
        <w:rPr>
          <w:rFonts w:eastAsia="Times New Roman"/>
        </w:rPr>
        <w:t xml:space="preserve">редактирана версия на </w:t>
      </w:r>
      <w:r w:rsidR="009247F2">
        <w:rPr>
          <w:rFonts w:eastAsia="Times New Roman"/>
        </w:rPr>
        <w:t>отчетите</w:t>
      </w:r>
      <w:r w:rsidR="00BB0ED3" w:rsidRPr="008D2999">
        <w:rPr>
          <w:rFonts w:eastAsia="Times New Roman"/>
        </w:rPr>
        <w:t xml:space="preserve"> </w:t>
      </w:r>
      <w:r w:rsidR="009247F2">
        <w:rPr>
          <w:rFonts w:eastAsia="Times New Roman"/>
        </w:rPr>
        <w:t>на</w:t>
      </w:r>
      <w:r w:rsidR="00BB0ED3" w:rsidRPr="008D2999">
        <w:rPr>
          <w:rFonts w:eastAsia="Times New Roman"/>
        </w:rPr>
        <w:t xml:space="preserve"> ИЗПЪЛНИТЕЛЯ</w:t>
      </w:r>
      <w:r w:rsidR="00BB0ED3" w:rsidRPr="008D2999">
        <w:rPr>
          <w:rFonts w:eastAsia="Times New Roman"/>
          <w:lang w:eastAsia="bg-BG"/>
        </w:rPr>
        <w:t>, който срок не може да е по-дълъг от 7</w:t>
      </w:r>
      <w:r>
        <w:rPr>
          <w:rFonts w:eastAsia="Times New Roman"/>
          <w:lang w:eastAsia="bg-BG"/>
        </w:rPr>
        <w:t xml:space="preserve"> </w:t>
      </w:r>
      <w:r w:rsidR="009247F2">
        <w:rPr>
          <w:rFonts w:eastAsia="Times New Roman"/>
          <w:lang w:eastAsia="bg-BG"/>
        </w:rPr>
        <w:t>(седем) календарни дни.</w:t>
      </w:r>
    </w:p>
    <w:p w:rsidR="00BB0ED3" w:rsidRPr="008D2999" w:rsidRDefault="006B6397" w:rsidP="00BB0ED3">
      <w:pPr>
        <w:widowControl w:val="0"/>
        <w:spacing w:before="0"/>
        <w:ind w:firstLine="567"/>
        <w:rPr>
          <w:rFonts w:eastAsia="Times New Roman"/>
          <w:lang w:eastAsia="bg-BG"/>
        </w:rPr>
      </w:pPr>
      <w:r>
        <w:rPr>
          <w:rFonts w:eastAsia="Times New Roman"/>
          <w:lang w:eastAsia="bg-BG"/>
        </w:rPr>
        <w:t>(</w:t>
      </w:r>
      <w:r w:rsidR="00005482">
        <w:rPr>
          <w:rFonts w:eastAsia="Times New Roman"/>
          <w:lang w:eastAsia="bg-BG"/>
        </w:rPr>
        <w:t>7</w:t>
      </w:r>
      <w:r>
        <w:rPr>
          <w:rFonts w:eastAsia="Times New Roman"/>
          <w:lang w:eastAsia="bg-BG"/>
        </w:rPr>
        <w:t>) В случаите по ал. 6</w:t>
      </w:r>
      <w:r w:rsidR="00BB0ED3" w:rsidRPr="008D2999">
        <w:rPr>
          <w:rFonts w:eastAsia="Times New Roman"/>
          <w:lang w:eastAsia="bg-BG"/>
        </w:rPr>
        <w:t xml:space="preserve">, в определения от ВЪЗЛОЖИТЕЛЯ срок, </w:t>
      </w:r>
      <w:r w:rsidR="00BB0ED3">
        <w:rPr>
          <w:rFonts w:eastAsia="Times New Roman"/>
          <w:lang w:eastAsia="bg-BG"/>
        </w:rPr>
        <w:t>ИЗПЪЛНИТЕЛЯТ</w:t>
      </w:r>
      <w:r w:rsidR="009247F2">
        <w:rPr>
          <w:rFonts w:eastAsia="Times New Roman"/>
          <w:lang w:eastAsia="bg-BG"/>
        </w:rPr>
        <w:t xml:space="preserve"> предава нова </w:t>
      </w:r>
      <w:r w:rsidR="00BB0ED3" w:rsidRPr="008D2999">
        <w:rPr>
          <w:rFonts w:eastAsia="Times New Roman"/>
          <w:lang w:eastAsia="bg-BG"/>
        </w:rPr>
        <w:t xml:space="preserve">редактирана версия на </w:t>
      </w:r>
      <w:r w:rsidR="009247F2">
        <w:rPr>
          <w:rFonts w:eastAsia="Times New Roman"/>
          <w:lang w:eastAsia="bg-BG"/>
        </w:rPr>
        <w:t>отчетите</w:t>
      </w:r>
      <w:r w:rsidR="00BB0ED3" w:rsidRPr="008D2999">
        <w:rPr>
          <w:rFonts w:eastAsia="Times New Roman"/>
          <w:lang w:eastAsia="bg-BG"/>
        </w:rPr>
        <w:t xml:space="preserve">, като за тях се процедира </w:t>
      </w:r>
      <w:r w:rsidR="00BB0ED3">
        <w:rPr>
          <w:rFonts w:eastAsia="Times New Roman"/>
          <w:lang w:eastAsia="bg-BG"/>
        </w:rPr>
        <w:t>по реда на</w:t>
      </w:r>
      <w:r>
        <w:rPr>
          <w:rFonts w:eastAsia="Times New Roman"/>
          <w:lang w:eastAsia="bg-BG"/>
        </w:rPr>
        <w:t xml:space="preserve"> ал. 2 и 3</w:t>
      </w:r>
      <w:r w:rsidR="009247F2">
        <w:rPr>
          <w:rFonts w:eastAsia="Times New Roman"/>
          <w:lang w:eastAsia="bg-BG"/>
        </w:rPr>
        <w:t>.</w:t>
      </w:r>
    </w:p>
    <w:p w:rsidR="00BB0ED3" w:rsidRPr="008D2999" w:rsidRDefault="00005482" w:rsidP="00BB0ED3">
      <w:pPr>
        <w:widowControl w:val="0"/>
        <w:spacing w:before="0"/>
        <w:ind w:firstLine="567"/>
        <w:rPr>
          <w:rFonts w:eastAsia="Times New Roman"/>
          <w:lang w:eastAsia="bg-BG"/>
        </w:rPr>
      </w:pPr>
      <w:r>
        <w:rPr>
          <w:rFonts w:eastAsia="Times New Roman"/>
          <w:lang w:eastAsia="bg-BG"/>
        </w:rPr>
        <w:t>(8</w:t>
      </w:r>
      <w:r w:rsidR="00BB0ED3" w:rsidRPr="008D2999">
        <w:rPr>
          <w:rFonts w:eastAsia="Times New Roman"/>
          <w:lang w:eastAsia="bg-BG"/>
        </w:rPr>
        <w:t xml:space="preserve">) В случай, че в определения срок </w:t>
      </w:r>
      <w:r w:rsidR="00BB0ED3">
        <w:rPr>
          <w:rFonts w:eastAsia="Times New Roman"/>
          <w:lang w:eastAsia="bg-BG"/>
        </w:rPr>
        <w:t>ИЗПЪЛНИТЕЛЯТ</w:t>
      </w:r>
      <w:r w:rsidR="00BB0ED3" w:rsidRPr="008D2999">
        <w:rPr>
          <w:rFonts w:eastAsia="Times New Roman"/>
          <w:lang w:eastAsia="bg-BG"/>
        </w:rPr>
        <w:t xml:space="preserve"> не отстрани недостатъците, ВЪЗЛОЖИТЕЛЯТ</w:t>
      </w:r>
      <w:r w:rsidR="006B6397">
        <w:rPr>
          <w:rFonts w:eastAsia="Times New Roman"/>
          <w:lang w:eastAsia="bg-BG"/>
        </w:rPr>
        <w:t>,</w:t>
      </w:r>
      <w:r w:rsidR="00BB0ED3" w:rsidRPr="008D2999">
        <w:rPr>
          <w:rFonts w:eastAsia="Times New Roman"/>
          <w:lang w:eastAsia="bg-BG"/>
        </w:rPr>
        <w:t xml:space="preserve"> може да ги отстрани за своя сметк</w:t>
      </w:r>
      <w:r w:rsidR="009247F2">
        <w:rPr>
          <w:rFonts w:eastAsia="Times New Roman"/>
          <w:lang w:eastAsia="bg-BG"/>
        </w:rPr>
        <w:t>а и да иска съразмерно намаляване</w:t>
      </w:r>
      <w:r w:rsidR="00BB0ED3" w:rsidRPr="008D2999">
        <w:rPr>
          <w:rFonts w:eastAsia="Times New Roman"/>
          <w:lang w:eastAsia="bg-BG"/>
        </w:rPr>
        <w:t xml:space="preserve"> на цената, както и да </w:t>
      </w:r>
      <w:r w:rsidR="009247F2">
        <w:rPr>
          <w:rFonts w:eastAsia="Times New Roman"/>
          <w:lang w:eastAsia="bg-BG"/>
        </w:rPr>
        <w:t>извърши прихващане по</w:t>
      </w:r>
      <w:r w:rsidR="00A62F8C">
        <w:rPr>
          <w:rFonts w:eastAsia="Times New Roman"/>
          <w:lang w:eastAsia="bg-BG"/>
        </w:rPr>
        <w:t xml:space="preserve"> </w:t>
      </w:r>
      <w:r w:rsidR="009247F2">
        <w:rPr>
          <w:rFonts w:eastAsia="Times New Roman"/>
          <w:lang w:eastAsia="bg-BG"/>
        </w:rPr>
        <w:t>отношение на</w:t>
      </w:r>
      <w:r w:rsidR="00BB0ED3" w:rsidRPr="008D2999">
        <w:rPr>
          <w:rFonts w:eastAsia="Times New Roman"/>
          <w:lang w:eastAsia="bg-BG"/>
        </w:rPr>
        <w:t xml:space="preserve"> дължимото плащане</w:t>
      </w:r>
      <w:r w:rsidR="00A62F8C">
        <w:rPr>
          <w:rFonts w:eastAsia="Times New Roman"/>
          <w:lang w:eastAsia="bg-BG"/>
        </w:rPr>
        <w:t xml:space="preserve"> до размера на намалението или да развали договора.</w:t>
      </w:r>
    </w:p>
    <w:p w:rsidR="00BB0ED3" w:rsidRDefault="00BB0ED3" w:rsidP="00B90443">
      <w:pPr>
        <w:spacing w:before="0"/>
        <w:ind w:firstLine="709"/>
        <w:rPr>
          <w:rFonts w:eastAsia="Times New Roman"/>
          <w:lang w:eastAsia="ar-SA"/>
        </w:rPr>
      </w:pPr>
    </w:p>
    <w:p w:rsidR="00A96FA1" w:rsidRPr="00754A65" w:rsidRDefault="00A96FA1" w:rsidP="00B90443">
      <w:pPr>
        <w:widowControl w:val="0"/>
        <w:spacing w:before="0"/>
        <w:jc w:val="center"/>
        <w:rPr>
          <w:rFonts w:eastAsia="Times New Roman"/>
          <w:lang w:eastAsia="bg-BG"/>
        </w:rPr>
      </w:pPr>
      <w:r w:rsidRPr="00F8562F">
        <w:rPr>
          <w:rFonts w:eastAsia="Times New Roman"/>
          <w:b/>
          <w:bCs/>
          <w:lang w:eastAsia="bg-BG"/>
        </w:rPr>
        <w:t>VІIІ. ГАРАНЦИЯ ЗА ИЗПЪЛНЕНИЕ</w:t>
      </w:r>
    </w:p>
    <w:p w:rsidR="00A96FA1" w:rsidRPr="00754A65" w:rsidRDefault="00A96FA1" w:rsidP="00B90443">
      <w:pPr>
        <w:widowControl w:val="0"/>
        <w:spacing w:before="0"/>
        <w:ind w:firstLine="720"/>
        <w:jc w:val="center"/>
        <w:rPr>
          <w:rFonts w:eastAsia="Times New Roman"/>
          <w:lang w:eastAsia="bg-BG"/>
        </w:rPr>
      </w:pPr>
    </w:p>
    <w:p w:rsidR="00A96FA1" w:rsidRPr="00754A65" w:rsidRDefault="00A96FA1" w:rsidP="00B90443">
      <w:pPr>
        <w:widowControl w:val="0"/>
        <w:spacing w:before="0"/>
        <w:ind w:firstLine="567"/>
        <w:rPr>
          <w:rFonts w:eastAsia="Times New Roman"/>
          <w:lang w:eastAsia="bg-BG"/>
        </w:rPr>
      </w:pPr>
      <w:r w:rsidRPr="00754A65">
        <w:rPr>
          <w:rFonts w:eastAsia="Times New Roman"/>
          <w:b/>
          <w:bCs/>
          <w:lang w:eastAsia="bg-BG"/>
        </w:rPr>
        <w:t>Чл. 9.</w:t>
      </w:r>
      <w:r w:rsidRPr="00754A65">
        <w:rPr>
          <w:rFonts w:eastAsia="Times New Roman"/>
          <w:lang w:eastAsia="bg-BG"/>
        </w:rPr>
        <w:t xml:space="preserve"> (1) При сключването на договора ИЗПЪЛНИТЕЛЯТ представя на ВЪЗЛОЖИТЕЛЯ гаранция за изпълнение, която не обезпечава гаранционно поддържане.</w:t>
      </w:r>
    </w:p>
    <w:p w:rsidR="00A96FA1" w:rsidRPr="00754A65" w:rsidRDefault="00F8562F" w:rsidP="00B90443">
      <w:pPr>
        <w:widowControl w:val="0"/>
        <w:spacing w:before="0"/>
        <w:ind w:firstLine="567"/>
        <w:rPr>
          <w:rFonts w:eastAsia="Times New Roman"/>
          <w:b/>
          <w:lang w:eastAsia="bg-BG"/>
        </w:rPr>
      </w:pPr>
      <w:r>
        <w:rPr>
          <w:rFonts w:eastAsia="Times New Roman"/>
          <w:lang w:eastAsia="bg-BG"/>
        </w:rPr>
        <w:t xml:space="preserve">(2) </w:t>
      </w:r>
      <w:r w:rsidR="00A96FA1" w:rsidRPr="00754A65">
        <w:rPr>
          <w:rFonts w:eastAsia="Times New Roman"/>
          <w:lang w:eastAsia="bg-BG"/>
        </w:rPr>
        <w:t>В случай на представяне на банкова гаранция, тя следва да е за срок,</w:t>
      </w:r>
      <w:r w:rsidR="00A96FA1" w:rsidRPr="00754A65">
        <w:rPr>
          <w:rFonts w:eastAsia="Times New Roman"/>
          <w:b/>
          <w:lang w:eastAsia="bg-BG"/>
        </w:rPr>
        <w:t xml:space="preserve"> </w:t>
      </w:r>
      <w:r w:rsidR="00A96FA1" w:rsidRPr="00754A65">
        <w:rPr>
          <w:rFonts w:eastAsia="Times New Roman"/>
          <w:lang w:eastAsia="bg-BG"/>
        </w:rPr>
        <w:t>надвишаващ срока по чл. 3</w:t>
      </w:r>
      <w:r w:rsidR="00E72C44">
        <w:rPr>
          <w:rFonts w:eastAsia="Times New Roman"/>
          <w:lang w:eastAsia="bg-BG"/>
        </w:rPr>
        <w:t xml:space="preserve">, ал. 1 </w:t>
      </w:r>
      <w:r w:rsidR="00A96FA1" w:rsidRPr="00754A65">
        <w:rPr>
          <w:rFonts w:eastAsia="Times New Roman"/>
          <w:lang w:eastAsia="bg-BG"/>
        </w:rPr>
        <w:t>с не по-малко от 30</w:t>
      </w:r>
      <w:r w:rsidR="008F105B">
        <w:rPr>
          <w:rFonts w:eastAsia="Times New Roman"/>
          <w:lang w:eastAsia="bg-BG"/>
        </w:rPr>
        <w:t xml:space="preserve"> (тридесет) календарни</w:t>
      </w:r>
      <w:r w:rsidR="00A96FA1" w:rsidRPr="00754A65">
        <w:rPr>
          <w:rFonts w:eastAsia="Times New Roman"/>
          <w:lang w:eastAsia="bg-BG"/>
        </w:rPr>
        <w:t xml:space="preserve"> дни.</w:t>
      </w:r>
    </w:p>
    <w:p w:rsidR="00A96FA1" w:rsidRPr="00754A65" w:rsidRDefault="00360633" w:rsidP="00B90443">
      <w:pPr>
        <w:widowControl w:val="0"/>
        <w:spacing w:before="0"/>
        <w:ind w:firstLine="567"/>
        <w:rPr>
          <w:rFonts w:eastAsia="Times New Roman"/>
          <w:b/>
          <w:lang w:eastAsia="bg-BG"/>
        </w:rPr>
      </w:pPr>
      <w:r>
        <w:rPr>
          <w:rFonts w:eastAsia="Times New Roman"/>
          <w:lang w:eastAsia="bg-BG"/>
        </w:rPr>
        <w:t>(3</w:t>
      </w:r>
      <w:r w:rsidR="00A96FA1" w:rsidRPr="00754A65">
        <w:rPr>
          <w:rFonts w:eastAsia="Times New Roman"/>
          <w:lang w:eastAsia="bg-BG"/>
        </w:rPr>
        <w:t>) Гаранцията за изпълнение на догов</w:t>
      </w:r>
      <w:r w:rsidR="00EC1DFB">
        <w:rPr>
          <w:rFonts w:eastAsia="Times New Roman"/>
          <w:lang w:eastAsia="bg-BG"/>
        </w:rPr>
        <w:t xml:space="preserve">ора е в размер на </w:t>
      </w:r>
      <w:r w:rsidR="00592B77" w:rsidRPr="00592B77">
        <w:rPr>
          <w:rFonts w:eastAsia="Times New Roman"/>
          <w:lang w:eastAsia="bg-BG"/>
        </w:rPr>
        <w:t>3</w:t>
      </w:r>
      <w:r w:rsidR="00A96FA1" w:rsidRPr="00592B77">
        <w:rPr>
          <w:rFonts w:eastAsia="Times New Roman"/>
          <w:lang w:eastAsia="bg-BG"/>
        </w:rPr>
        <w:t xml:space="preserve"> (</w:t>
      </w:r>
      <w:r w:rsidR="00592B77" w:rsidRPr="00592B77">
        <w:rPr>
          <w:rFonts w:eastAsia="Times New Roman"/>
          <w:lang w:eastAsia="bg-BG"/>
        </w:rPr>
        <w:t>три</w:t>
      </w:r>
      <w:r w:rsidR="00EC1DFB" w:rsidRPr="00592B77">
        <w:rPr>
          <w:rFonts w:eastAsia="Times New Roman"/>
          <w:lang w:eastAsia="bg-BG"/>
        </w:rPr>
        <w:t>)</w:t>
      </w:r>
      <w:r w:rsidR="00EC1DFB">
        <w:rPr>
          <w:rFonts w:eastAsia="Times New Roman"/>
          <w:lang w:eastAsia="bg-BG"/>
        </w:rPr>
        <w:t xml:space="preserve"> на сто</w:t>
      </w:r>
      <w:r w:rsidR="00A96FA1" w:rsidRPr="00754A65">
        <w:rPr>
          <w:rFonts w:eastAsia="Times New Roman"/>
          <w:lang w:eastAsia="bg-BG"/>
        </w:rPr>
        <w:t xml:space="preserve"> от стойността на договора без ДДС.</w:t>
      </w:r>
    </w:p>
    <w:p w:rsidR="00F8562F" w:rsidRDefault="00360633" w:rsidP="00F8562F">
      <w:pPr>
        <w:widowControl w:val="0"/>
        <w:spacing w:before="0"/>
        <w:ind w:firstLine="567"/>
        <w:rPr>
          <w:rFonts w:eastAsia="Times New Roman"/>
          <w:lang w:eastAsia="bg-BG"/>
        </w:rPr>
      </w:pPr>
      <w:r>
        <w:rPr>
          <w:rFonts w:eastAsia="Times New Roman"/>
          <w:lang w:eastAsia="bg-BG"/>
        </w:rPr>
        <w:t>(4</w:t>
      </w:r>
      <w:r w:rsidR="00A96FA1" w:rsidRPr="00754A65">
        <w:rPr>
          <w:rFonts w:eastAsia="Times New Roman"/>
          <w:lang w:eastAsia="bg-BG"/>
        </w:rPr>
        <w:t>)</w:t>
      </w:r>
      <w:r w:rsidR="00A96FA1" w:rsidRPr="00754A65">
        <w:rPr>
          <w:rFonts w:eastAsia="Times New Roman"/>
          <w:b/>
          <w:lang w:eastAsia="bg-BG"/>
        </w:rPr>
        <w:t xml:space="preserve"> </w:t>
      </w:r>
      <w:r w:rsidR="00A96FA1" w:rsidRPr="00754A65">
        <w:rPr>
          <w:rFonts w:eastAsia="Times New Roman"/>
          <w:lang w:eastAsia="bg-BG"/>
        </w:rPr>
        <w:t>Гаранцията за изпълнение се освобождава</w:t>
      </w:r>
      <w:r w:rsidR="00F8562F">
        <w:rPr>
          <w:rFonts w:eastAsia="Times New Roman"/>
          <w:lang w:eastAsia="bg-BG"/>
        </w:rPr>
        <w:t xml:space="preserve"> след приемане на изпълнението, съгласно чл. 8 на два етапа: </w:t>
      </w:r>
    </w:p>
    <w:p w:rsidR="00F8562F" w:rsidRDefault="00F8562F" w:rsidP="00F8562F">
      <w:pPr>
        <w:widowControl w:val="0"/>
        <w:spacing w:before="0"/>
        <w:ind w:firstLine="567"/>
        <w:rPr>
          <w:rFonts w:eastAsia="Times New Roman"/>
          <w:lang w:eastAsia="bg-BG"/>
        </w:rPr>
      </w:pPr>
      <w:r>
        <w:rPr>
          <w:rFonts w:eastAsia="Times New Roman"/>
          <w:lang w:eastAsia="bg-BG"/>
        </w:rPr>
        <w:t xml:space="preserve">1. </w:t>
      </w:r>
      <w:r w:rsidR="00402244">
        <w:rPr>
          <w:rFonts w:eastAsia="Times New Roman"/>
          <w:lang w:eastAsia="bg-BG"/>
        </w:rPr>
        <w:t xml:space="preserve">В срок от 7 (седем) календарни дни след </w:t>
      </w:r>
      <w:r>
        <w:rPr>
          <w:rFonts w:eastAsia="Times New Roman"/>
          <w:lang w:eastAsia="bg-BG"/>
        </w:rPr>
        <w:t>приемане на изпълнението</w:t>
      </w:r>
      <w:r w:rsidR="00402244">
        <w:rPr>
          <w:rFonts w:eastAsia="Times New Roman"/>
          <w:lang w:eastAsia="bg-BG"/>
        </w:rPr>
        <w:t xml:space="preserve"> на</w:t>
      </w:r>
      <w:r>
        <w:rPr>
          <w:rFonts w:eastAsia="Times New Roman"/>
          <w:lang w:eastAsia="bg-BG"/>
        </w:rPr>
        <w:t xml:space="preserve"> </w:t>
      </w:r>
      <w:r w:rsidR="00402244" w:rsidRPr="009F5501">
        <w:rPr>
          <w:rFonts w:eastAsia="Times New Roman"/>
          <w:lang w:eastAsia="bg-BG"/>
        </w:rPr>
        <w:t xml:space="preserve">дейностите, извършени преди началото на активния сезон </w:t>
      </w:r>
      <w:r w:rsidR="00402244">
        <w:rPr>
          <w:rFonts w:eastAsia="Times New Roman"/>
          <w:lang w:eastAsia="bg-BG"/>
        </w:rPr>
        <w:t xml:space="preserve">за </w:t>
      </w:r>
      <w:proofErr w:type="spellStart"/>
      <w:r w:rsidR="00402244">
        <w:rPr>
          <w:rFonts w:eastAsia="Times New Roman"/>
          <w:lang w:eastAsia="bg-BG"/>
        </w:rPr>
        <w:t>противоградова</w:t>
      </w:r>
      <w:proofErr w:type="spellEnd"/>
      <w:r w:rsidR="00402244">
        <w:rPr>
          <w:rFonts w:eastAsia="Times New Roman"/>
          <w:lang w:eastAsia="bg-BG"/>
        </w:rPr>
        <w:t xml:space="preserve"> защита се освобождават 50 на сто от гаранцията по ал. 2.</w:t>
      </w:r>
    </w:p>
    <w:p w:rsidR="00402244" w:rsidRDefault="00402244" w:rsidP="00F8562F">
      <w:pPr>
        <w:widowControl w:val="0"/>
        <w:spacing w:before="0"/>
        <w:ind w:firstLine="567"/>
        <w:rPr>
          <w:rFonts w:eastAsia="Times New Roman"/>
          <w:lang w:eastAsia="bg-BG"/>
        </w:rPr>
      </w:pPr>
      <w:r>
        <w:rPr>
          <w:rFonts w:eastAsia="Times New Roman"/>
          <w:lang w:eastAsia="bg-BG"/>
        </w:rPr>
        <w:t xml:space="preserve">2. В срок от 7 (седем) календарни дни след приемане на изпълнението на </w:t>
      </w:r>
      <w:r w:rsidRPr="009F5501">
        <w:rPr>
          <w:rFonts w:eastAsia="Times New Roman"/>
          <w:lang w:eastAsia="bg-BG"/>
        </w:rPr>
        <w:t xml:space="preserve">дейностите, извършени </w:t>
      </w:r>
      <w:r>
        <w:rPr>
          <w:rFonts w:eastAsia="Times New Roman"/>
          <w:lang w:eastAsia="bg-BG"/>
        </w:rPr>
        <w:t>след</w:t>
      </w:r>
      <w:r w:rsidRPr="009F5501">
        <w:rPr>
          <w:rFonts w:eastAsia="Times New Roman"/>
          <w:lang w:eastAsia="bg-BG"/>
        </w:rPr>
        <w:t xml:space="preserve"> началото на активния сезон </w:t>
      </w:r>
      <w:r>
        <w:rPr>
          <w:rFonts w:eastAsia="Times New Roman"/>
          <w:lang w:eastAsia="bg-BG"/>
        </w:rPr>
        <w:t xml:space="preserve">за </w:t>
      </w:r>
      <w:proofErr w:type="spellStart"/>
      <w:r>
        <w:rPr>
          <w:rFonts w:eastAsia="Times New Roman"/>
          <w:lang w:eastAsia="bg-BG"/>
        </w:rPr>
        <w:t>противоградова</w:t>
      </w:r>
      <w:proofErr w:type="spellEnd"/>
      <w:r>
        <w:rPr>
          <w:rFonts w:eastAsia="Times New Roman"/>
          <w:lang w:eastAsia="bg-BG"/>
        </w:rPr>
        <w:t xml:space="preserve"> защита се освобождават 50 на сто от гаранцията по ал. 2.</w:t>
      </w:r>
    </w:p>
    <w:p w:rsidR="00D14555" w:rsidRDefault="00D14555" w:rsidP="00D14555">
      <w:pPr>
        <w:widowControl w:val="0"/>
        <w:spacing w:before="0"/>
        <w:ind w:firstLine="567"/>
        <w:rPr>
          <w:rFonts w:eastAsia="Times New Roman"/>
          <w:lang w:eastAsia="bg-BG"/>
        </w:rPr>
      </w:pPr>
      <w:r>
        <w:rPr>
          <w:rFonts w:eastAsia="Times New Roman"/>
          <w:lang w:eastAsia="bg-BG"/>
        </w:rPr>
        <w:t>(5</w:t>
      </w:r>
      <w:r w:rsidRPr="008D2999">
        <w:rPr>
          <w:rFonts w:eastAsia="Times New Roman"/>
          <w:lang w:eastAsia="bg-BG"/>
        </w:rPr>
        <w:t xml:space="preserve">) В случай, че гаранцията за изпълнение е под формата на банкова гаранция, същата се освобождава като се връща оригиналът. </w:t>
      </w:r>
    </w:p>
    <w:p w:rsidR="00D14555" w:rsidRPr="008D2999" w:rsidRDefault="00D14555" w:rsidP="00D14555">
      <w:pPr>
        <w:widowControl w:val="0"/>
        <w:spacing w:before="0"/>
        <w:ind w:firstLine="567"/>
        <w:rPr>
          <w:rFonts w:eastAsia="Times New Roman"/>
          <w:lang w:eastAsia="bg-BG"/>
        </w:rPr>
      </w:pPr>
      <w:r>
        <w:rPr>
          <w:rFonts w:eastAsia="Times New Roman"/>
          <w:lang w:eastAsia="bg-BG"/>
        </w:rPr>
        <w:t xml:space="preserve">(6) </w:t>
      </w:r>
      <w:r w:rsidRPr="008D2999">
        <w:rPr>
          <w:rFonts w:eastAsia="Times New Roman"/>
          <w:lang w:eastAsia="bg-BG"/>
        </w:rPr>
        <w:t xml:space="preserve">В случай, че гаранцията за изпълнение е под формата на парична сума, гаранцията се освобождава чрез превеждане по следната банкова сметка на ИЗПЪЛНИТЕЛЯ: </w:t>
      </w:r>
    </w:p>
    <w:p w:rsidR="00D14555" w:rsidRPr="00720995" w:rsidRDefault="00D14555" w:rsidP="00D14555">
      <w:pPr>
        <w:widowControl w:val="0"/>
        <w:spacing w:before="0" w:line="276" w:lineRule="auto"/>
        <w:ind w:firstLine="540"/>
        <w:rPr>
          <w:rFonts w:eastAsia="Times New Roman"/>
          <w:lang w:eastAsia="bg-BG"/>
        </w:rPr>
      </w:pPr>
      <w:r>
        <w:rPr>
          <w:rFonts w:eastAsia="Times New Roman"/>
          <w:lang w:eastAsia="bg-BG"/>
        </w:rPr>
        <w:t>БАНКА клон/</w:t>
      </w:r>
      <w:r w:rsidRPr="00720995">
        <w:rPr>
          <w:rFonts w:eastAsia="Times New Roman"/>
          <w:lang w:eastAsia="bg-BG"/>
        </w:rPr>
        <w:t xml:space="preserve">офис: </w:t>
      </w:r>
    </w:p>
    <w:p w:rsidR="00D14555" w:rsidRPr="00D14555" w:rsidRDefault="00D14555" w:rsidP="00D14555">
      <w:pPr>
        <w:widowControl w:val="0"/>
        <w:spacing w:before="0" w:line="276" w:lineRule="auto"/>
        <w:ind w:firstLine="540"/>
        <w:rPr>
          <w:rFonts w:eastAsia="Times New Roman"/>
          <w:lang w:eastAsia="bg-BG"/>
        </w:rPr>
      </w:pPr>
      <w:r>
        <w:rPr>
          <w:rFonts w:eastAsia="Times New Roman"/>
          <w:lang w:eastAsia="bg-BG"/>
        </w:rPr>
        <w:t>BIC код на банката:</w:t>
      </w:r>
    </w:p>
    <w:p w:rsidR="00D14555" w:rsidRPr="00D14555" w:rsidRDefault="00D14555" w:rsidP="00D14555">
      <w:pPr>
        <w:widowControl w:val="0"/>
        <w:spacing w:before="0" w:line="276" w:lineRule="auto"/>
        <w:ind w:firstLine="540"/>
        <w:rPr>
          <w:rFonts w:eastAsia="Times New Roman"/>
          <w:lang w:eastAsia="bg-BG"/>
        </w:rPr>
      </w:pPr>
      <w:r w:rsidRPr="00720995">
        <w:rPr>
          <w:rFonts w:eastAsia="Times New Roman"/>
          <w:lang w:eastAsia="bg-BG"/>
        </w:rPr>
        <w:t>IBAN:</w:t>
      </w:r>
    </w:p>
    <w:p w:rsidR="00A96FA1" w:rsidRPr="00754A65" w:rsidRDefault="00360633" w:rsidP="00B90443">
      <w:pPr>
        <w:widowControl w:val="0"/>
        <w:spacing w:before="0"/>
        <w:ind w:firstLine="567"/>
        <w:rPr>
          <w:rFonts w:eastAsia="Times New Roman"/>
          <w:lang w:eastAsia="bg-BG"/>
        </w:rPr>
      </w:pPr>
      <w:r>
        <w:rPr>
          <w:rFonts w:eastAsia="Times New Roman"/>
          <w:lang w:eastAsia="bg-BG"/>
        </w:rPr>
        <w:t>(</w:t>
      </w:r>
      <w:r w:rsidR="00D14555">
        <w:rPr>
          <w:rFonts w:eastAsia="Times New Roman"/>
          <w:lang w:eastAsia="bg-BG"/>
        </w:rPr>
        <w:t>7</w:t>
      </w:r>
      <w:r w:rsidR="00A96FA1" w:rsidRPr="00754A65">
        <w:rPr>
          <w:rFonts w:eastAsia="Times New Roman"/>
          <w:lang w:eastAsia="bg-BG"/>
        </w:rPr>
        <w:t>) В случай на пълно неизпълнение на договора, ВЪЗЛОЖИТЕЛЯТ усвоява пълния размер на гаранцията.</w:t>
      </w:r>
    </w:p>
    <w:p w:rsidR="00A96FA1" w:rsidRPr="00754A65" w:rsidRDefault="00360633" w:rsidP="00B90443">
      <w:pPr>
        <w:widowControl w:val="0"/>
        <w:spacing w:before="0"/>
        <w:ind w:firstLine="567"/>
        <w:rPr>
          <w:rFonts w:eastAsia="Times New Roman"/>
          <w:lang w:eastAsia="bg-BG"/>
        </w:rPr>
      </w:pPr>
      <w:r>
        <w:rPr>
          <w:rFonts w:eastAsia="Times New Roman"/>
          <w:lang w:eastAsia="bg-BG"/>
        </w:rPr>
        <w:t>(</w:t>
      </w:r>
      <w:r w:rsidR="00D14555">
        <w:rPr>
          <w:rFonts w:eastAsia="Times New Roman"/>
          <w:lang w:eastAsia="bg-BG"/>
        </w:rPr>
        <w:t>8</w:t>
      </w:r>
      <w:r w:rsidR="00A96FA1" w:rsidRPr="00754A65">
        <w:rPr>
          <w:rFonts w:eastAsia="Times New Roman"/>
          <w:lang w:eastAsia="bg-BG"/>
        </w:rPr>
        <w:t>) В случай, че ВЪЗЛОЖИТЕЛЯТ има право да задържи цялата или част от гаранцията, но по независещи от него причини не може да се удовлетвори от представената гаранция, то ИЗПЪЛНИТЕЛЯТ се задължава в срок от 5 работни дни да осигури възможността на ВЪЗЛОЖИТЕЛЯ да се удовлетвори от гаранцията за изпълнение, включително и като представи съответна заместваща гаранция.</w:t>
      </w:r>
    </w:p>
    <w:p w:rsidR="00A96FA1" w:rsidRPr="00754A65" w:rsidRDefault="00A96FA1" w:rsidP="00B90443">
      <w:pPr>
        <w:widowControl w:val="0"/>
        <w:spacing w:before="0"/>
        <w:ind w:firstLine="567"/>
        <w:rPr>
          <w:rFonts w:eastAsia="Times New Roman"/>
          <w:lang w:eastAsia="bg-BG"/>
        </w:rPr>
      </w:pPr>
      <w:r w:rsidRPr="00754A65">
        <w:rPr>
          <w:rFonts w:eastAsia="Times New Roman"/>
          <w:b/>
          <w:lang w:eastAsia="bg-BG"/>
        </w:rPr>
        <w:t>Чл.</w:t>
      </w:r>
      <w:r w:rsidRPr="00754A65">
        <w:rPr>
          <w:rFonts w:eastAsia="Times New Roman"/>
          <w:b/>
          <w:lang w:val="en-US" w:eastAsia="bg-BG"/>
        </w:rPr>
        <w:t xml:space="preserve"> </w:t>
      </w:r>
      <w:r w:rsidRPr="00754A65">
        <w:rPr>
          <w:rFonts w:eastAsia="Times New Roman"/>
          <w:b/>
          <w:lang w:eastAsia="bg-BG"/>
        </w:rPr>
        <w:t>10</w:t>
      </w:r>
      <w:r w:rsidRPr="00754A65">
        <w:rPr>
          <w:rFonts w:eastAsia="Times New Roman"/>
          <w:lang w:eastAsia="bg-BG"/>
        </w:rPr>
        <w:t>. (1) Ако в процеса на изпълнение на договора възникне спор между страните, отнесен за решаване от компетентния съд, ВЪЗЛОЖИТЕЛЯТ задържа гаранцията до решаването на спора.</w:t>
      </w:r>
    </w:p>
    <w:p w:rsidR="00A96FA1" w:rsidRPr="00754A65" w:rsidRDefault="00A96FA1" w:rsidP="00B90443">
      <w:pPr>
        <w:widowControl w:val="0"/>
        <w:spacing w:before="0"/>
        <w:ind w:firstLine="567"/>
        <w:rPr>
          <w:rFonts w:eastAsia="Times New Roman"/>
          <w:lang w:val="en-US" w:eastAsia="bg-BG"/>
        </w:rPr>
      </w:pPr>
      <w:r w:rsidRPr="00754A65">
        <w:rPr>
          <w:rFonts w:eastAsia="Times New Roman"/>
          <w:lang w:eastAsia="bg-BG"/>
        </w:rPr>
        <w:t xml:space="preserve"> (2) ВЪЗЛОЖИТЕЛЯТ не дължи лихва за времето, през което средствата по </w:t>
      </w:r>
      <w:r w:rsidR="00D2771A">
        <w:rPr>
          <w:rFonts w:eastAsia="Times New Roman"/>
          <w:lang w:eastAsia="bg-BG"/>
        </w:rPr>
        <w:t xml:space="preserve">чл. 9, </w:t>
      </w:r>
      <w:r w:rsidR="00360633">
        <w:rPr>
          <w:rFonts w:eastAsia="Times New Roman"/>
          <w:lang w:eastAsia="bg-BG"/>
        </w:rPr>
        <w:t>ал. 3</w:t>
      </w:r>
      <w:r w:rsidR="00D2771A">
        <w:rPr>
          <w:rFonts w:eastAsia="Times New Roman"/>
          <w:lang w:eastAsia="bg-BG"/>
        </w:rPr>
        <w:t xml:space="preserve"> </w:t>
      </w:r>
      <w:r w:rsidRPr="00754A65">
        <w:rPr>
          <w:rFonts w:eastAsia="Times New Roman"/>
          <w:lang w:eastAsia="bg-BG"/>
        </w:rPr>
        <w:t>са престояли у него законосъобразно</w:t>
      </w:r>
      <w:r w:rsidRPr="00754A65">
        <w:rPr>
          <w:rFonts w:eastAsia="Times New Roman"/>
          <w:lang w:val="en-US" w:eastAsia="bg-BG"/>
        </w:rPr>
        <w:t>.</w:t>
      </w:r>
    </w:p>
    <w:p w:rsidR="008656E1" w:rsidRDefault="008656E1" w:rsidP="00B90443">
      <w:pPr>
        <w:widowControl w:val="0"/>
        <w:spacing w:before="0"/>
        <w:jc w:val="center"/>
        <w:rPr>
          <w:rFonts w:eastAsia="Times New Roman"/>
          <w:b/>
          <w:bCs/>
          <w:lang w:eastAsia="bg-BG"/>
        </w:rPr>
      </w:pPr>
    </w:p>
    <w:p w:rsidR="00A96FA1" w:rsidRPr="00754A65" w:rsidRDefault="00A96FA1" w:rsidP="00B90443">
      <w:pPr>
        <w:widowControl w:val="0"/>
        <w:spacing w:before="0"/>
        <w:jc w:val="center"/>
        <w:rPr>
          <w:rFonts w:eastAsia="Times New Roman"/>
          <w:b/>
          <w:bCs/>
          <w:lang w:eastAsia="bg-BG"/>
        </w:rPr>
      </w:pPr>
      <w:r w:rsidRPr="00754A65">
        <w:rPr>
          <w:rFonts w:eastAsia="Times New Roman"/>
          <w:b/>
          <w:bCs/>
          <w:lang w:val="en-US" w:eastAsia="bg-BG"/>
        </w:rPr>
        <w:t>I</w:t>
      </w:r>
      <w:r w:rsidRPr="00754A65">
        <w:rPr>
          <w:rFonts w:eastAsia="Times New Roman"/>
          <w:b/>
          <w:bCs/>
          <w:lang w:eastAsia="bg-BG"/>
        </w:rPr>
        <w:t>X. ОТГОВОРНОСТ И САНКЦИИ</w:t>
      </w:r>
    </w:p>
    <w:p w:rsidR="00A96FA1" w:rsidRPr="00754A65" w:rsidRDefault="00A96FA1" w:rsidP="00B90443">
      <w:pPr>
        <w:widowControl w:val="0"/>
        <w:spacing w:before="0"/>
        <w:ind w:firstLine="720"/>
        <w:jc w:val="center"/>
        <w:rPr>
          <w:rFonts w:eastAsia="Times New Roman"/>
          <w:b/>
          <w:bCs/>
          <w:lang w:eastAsia="bg-BG"/>
        </w:rPr>
      </w:pPr>
    </w:p>
    <w:p w:rsidR="00D14555" w:rsidRPr="008D2999" w:rsidRDefault="00A96FA1" w:rsidP="00D14555">
      <w:pPr>
        <w:widowControl w:val="0"/>
        <w:spacing w:before="0"/>
        <w:ind w:firstLine="567"/>
        <w:rPr>
          <w:rFonts w:eastAsia="Times New Roman"/>
          <w:lang w:eastAsia="bg-BG"/>
        </w:rPr>
      </w:pPr>
      <w:r w:rsidRPr="00754A65">
        <w:rPr>
          <w:rFonts w:eastAsia="Times New Roman"/>
          <w:b/>
          <w:bCs/>
          <w:lang w:eastAsia="bg-BG"/>
        </w:rPr>
        <w:t>Чл. 11.</w:t>
      </w:r>
      <w:r w:rsidRPr="00754A65">
        <w:rPr>
          <w:rFonts w:eastAsia="Times New Roman"/>
          <w:lang w:eastAsia="bg-BG"/>
        </w:rPr>
        <w:t xml:space="preserve"> </w:t>
      </w:r>
      <w:r w:rsidR="00D14555" w:rsidRPr="008D2999">
        <w:rPr>
          <w:rFonts w:eastAsia="Times New Roman"/>
          <w:lang w:eastAsia="bg-BG"/>
        </w:rPr>
        <w:t xml:space="preserve">(1) При неизпълнение на задължение по договора или при отклонение от договорените ангажименти, свързани с изпълнението на настоящия договор, както и при неспазване сроковете за изпълнение за всеки отделен случай </w:t>
      </w:r>
      <w:r w:rsidR="00D14555">
        <w:rPr>
          <w:rFonts w:eastAsia="Times New Roman"/>
          <w:lang w:eastAsia="bg-BG"/>
        </w:rPr>
        <w:t>ИЗПЪЛНИТЕЛЯТ</w:t>
      </w:r>
      <w:r w:rsidR="00D14555" w:rsidRPr="008D2999">
        <w:rPr>
          <w:rFonts w:eastAsia="Times New Roman"/>
          <w:lang w:eastAsia="bg-BG"/>
        </w:rPr>
        <w:t xml:space="preserve"> дължи на ВЪЗЛОЖИТЕЛЯ неустойка както следва:</w:t>
      </w:r>
    </w:p>
    <w:p w:rsidR="00D14555" w:rsidRPr="008D2999" w:rsidRDefault="00D14555" w:rsidP="00D14555">
      <w:pPr>
        <w:widowControl w:val="0"/>
        <w:spacing w:before="0"/>
        <w:ind w:firstLine="720"/>
        <w:rPr>
          <w:rFonts w:eastAsia="Times New Roman"/>
          <w:lang w:eastAsia="bg-BG"/>
        </w:rPr>
      </w:pPr>
      <w:r w:rsidRPr="008D2999">
        <w:rPr>
          <w:rFonts w:eastAsia="Times New Roman"/>
          <w:lang w:eastAsia="bg-BG"/>
        </w:rPr>
        <w:lastRenderedPageBreak/>
        <w:t>а) за забавено изпълнение – в размер на 0,1 % от стойността на договора без ДДС за всеки просрочен ден, но не повече от 10 % (десет на сто) от стойността на договора без ДДС;</w:t>
      </w:r>
    </w:p>
    <w:p w:rsidR="00D14555" w:rsidRPr="008D2999" w:rsidRDefault="00D14555" w:rsidP="00D14555">
      <w:pPr>
        <w:widowControl w:val="0"/>
        <w:spacing w:before="0"/>
        <w:ind w:firstLine="720"/>
        <w:rPr>
          <w:rFonts w:eastAsia="Times New Roman"/>
          <w:lang w:eastAsia="bg-BG"/>
        </w:rPr>
      </w:pPr>
      <w:r w:rsidRPr="008D2999">
        <w:rPr>
          <w:rFonts w:eastAsia="Times New Roman"/>
          <w:lang w:eastAsia="bg-BG"/>
        </w:rPr>
        <w:t>б) за неизпълнение, отклонение или нарушение на договорни задължения, които не са свързани със срок – в размер на 10 % (десет на сто) от стойността на договора без ДДС;</w:t>
      </w:r>
    </w:p>
    <w:p w:rsidR="0061739E" w:rsidRDefault="0061739E" w:rsidP="0061739E">
      <w:pPr>
        <w:widowControl w:val="0"/>
        <w:spacing w:before="0"/>
        <w:ind w:firstLine="567"/>
        <w:rPr>
          <w:rFonts w:eastAsia="Times New Roman"/>
          <w:lang w:eastAsia="bg-BG"/>
        </w:rPr>
      </w:pPr>
      <w:r w:rsidRPr="0061739E">
        <w:rPr>
          <w:rFonts w:eastAsia="Times New Roman"/>
          <w:bCs/>
          <w:lang w:eastAsia="bg-BG"/>
        </w:rPr>
        <w:t>(</w:t>
      </w:r>
      <w:r>
        <w:rPr>
          <w:rFonts w:eastAsia="Times New Roman"/>
          <w:bCs/>
          <w:lang w:eastAsia="bg-BG"/>
        </w:rPr>
        <w:t>2</w:t>
      </w:r>
      <w:r w:rsidRPr="0061739E">
        <w:rPr>
          <w:rFonts w:eastAsia="Times New Roman"/>
          <w:bCs/>
          <w:lang w:eastAsia="bg-BG"/>
        </w:rPr>
        <w:t>)</w:t>
      </w:r>
      <w:r>
        <w:rPr>
          <w:rFonts w:eastAsia="Times New Roman"/>
          <w:b/>
          <w:bCs/>
          <w:lang w:eastAsia="bg-BG"/>
        </w:rPr>
        <w:t xml:space="preserve"> </w:t>
      </w:r>
      <w:r w:rsidRPr="008D2999">
        <w:rPr>
          <w:rFonts w:eastAsia="Times New Roman"/>
          <w:lang w:eastAsia="bg-BG"/>
        </w:rPr>
        <w:t xml:space="preserve">При пълно неизпълнение на договора, освен задържането на представената гаранция за изпълнение, </w:t>
      </w:r>
      <w:r>
        <w:rPr>
          <w:rFonts w:eastAsia="Times New Roman"/>
          <w:lang w:eastAsia="bg-BG"/>
        </w:rPr>
        <w:t>ИЗПЪЛНИТЕЛЯТ</w:t>
      </w:r>
      <w:r w:rsidRPr="008D2999">
        <w:rPr>
          <w:rFonts w:eastAsia="Times New Roman"/>
          <w:lang w:eastAsia="bg-BG"/>
        </w:rPr>
        <w:t xml:space="preserve"> дължи на ВЪЗЛОЖИТЕЛЯ и връщане на всички получени до момента плащания.</w:t>
      </w:r>
    </w:p>
    <w:p w:rsidR="00D14555" w:rsidRPr="008D2999" w:rsidRDefault="00D14555" w:rsidP="00D14555">
      <w:pPr>
        <w:widowControl w:val="0"/>
        <w:spacing w:before="0"/>
        <w:ind w:firstLine="567"/>
        <w:rPr>
          <w:rFonts w:eastAsia="Times New Roman"/>
          <w:b/>
          <w:bCs/>
          <w:lang w:eastAsia="bg-BG"/>
        </w:rPr>
      </w:pPr>
      <w:r>
        <w:rPr>
          <w:rFonts w:eastAsia="Times New Roman"/>
          <w:lang w:eastAsia="bg-BG"/>
        </w:rPr>
        <w:t>(</w:t>
      </w:r>
      <w:r w:rsidR="0061739E">
        <w:rPr>
          <w:rFonts w:eastAsia="Times New Roman"/>
          <w:lang w:eastAsia="bg-BG"/>
        </w:rPr>
        <w:t>3</w:t>
      </w:r>
      <w:r w:rsidRPr="008D2999">
        <w:rPr>
          <w:rFonts w:eastAsia="Times New Roman"/>
          <w:lang w:eastAsia="bg-BG"/>
        </w:rPr>
        <w:t>) Вземанията по ал. 1 се удържат от гаранцията за изпълнение, а ако тя е недостатъчна</w:t>
      </w:r>
      <w:r>
        <w:rPr>
          <w:rFonts w:eastAsia="Times New Roman"/>
          <w:lang w:eastAsia="bg-BG"/>
        </w:rPr>
        <w:t>,</w:t>
      </w:r>
      <w:r w:rsidRPr="008D2999">
        <w:rPr>
          <w:rFonts w:eastAsia="Times New Roman"/>
          <w:lang w:eastAsia="bg-BG"/>
        </w:rPr>
        <w:t xml:space="preserve"> се събират по съдебен ред, ако не бъдат изплатени доброволно от ИЗПЪЛНИТЕЛЯ.</w:t>
      </w:r>
    </w:p>
    <w:p w:rsidR="00D14555" w:rsidRDefault="00D14555" w:rsidP="00B90443">
      <w:pPr>
        <w:spacing w:before="0"/>
        <w:ind w:firstLine="708"/>
        <w:rPr>
          <w:rFonts w:eastAsia="Times New Roman"/>
          <w:lang w:eastAsia="bg-BG"/>
        </w:rPr>
      </w:pPr>
    </w:p>
    <w:p w:rsidR="00A96FA1" w:rsidRPr="00754A65" w:rsidRDefault="00A96FA1" w:rsidP="00B90443">
      <w:pPr>
        <w:widowControl w:val="0"/>
        <w:spacing w:before="0"/>
        <w:jc w:val="center"/>
        <w:rPr>
          <w:rFonts w:eastAsia="Times New Roman"/>
          <w:lang w:eastAsia="bg-BG"/>
        </w:rPr>
      </w:pPr>
      <w:r w:rsidRPr="00754A65">
        <w:rPr>
          <w:rFonts w:eastAsia="Times New Roman"/>
          <w:b/>
          <w:bCs/>
          <w:lang w:eastAsia="bg-BG"/>
        </w:rPr>
        <w:t>X. НЕПРЕОДОЛИМА СИЛА</w:t>
      </w:r>
    </w:p>
    <w:p w:rsidR="00A96FA1" w:rsidRPr="00754A65" w:rsidRDefault="00A96FA1" w:rsidP="00B90443">
      <w:pPr>
        <w:widowControl w:val="0"/>
        <w:spacing w:before="0"/>
        <w:ind w:firstLine="720"/>
        <w:jc w:val="center"/>
        <w:rPr>
          <w:rFonts w:eastAsia="Times New Roman"/>
          <w:lang w:eastAsia="bg-BG"/>
        </w:rPr>
      </w:pPr>
    </w:p>
    <w:p w:rsidR="00A96FA1" w:rsidRPr="00754A65" w:rsidRDefault="00A96FA1" w:rsidP="00B90443">
      <w:pPr>
        <w:widowControl w:val="0"/>
        <w:shd w:val="clear" w:color="auto" w:fill="FFFFFF"/>
        <w:spacing w:before="0"/>
        <w:ind w:firstLine="567"/>
        <w:rPr>
          <w:rFonts w:eastAsia="Times New Roman"/>
          <w:lang w:eastAsia="bg-BG"/>
        </w:rPr>
      </w:pPr>
      <w:r w:rsidRPr="00754A65">
        <w:rPr>
          <w:rFonts w:eastAsia="Times New Roman"/>
          <w:b/>
          <w:bCs/>
          <w:spacing w:val="-1"/>
          <w:lang w:eastAsia="bg-BG"/>
        </w:rPr>
        <w:t xml:space="preserve">Чл. 12. </w:t>
      </w:r>
      <w:r w:rsidRPr="00754A65">
        <w:rPr>
          <w:rFonts w:eastAsia="Times New Roman"/>
          <w:spacing w:val="-1"/>
          <w:lang w:eastAsia="bg-BG"/>
        </w:rPr>
        <w:t>(1)</w:t>
      </w:r>
      <w:r w:rsidRPr="00754A65">
        <w:rPr>
          <w:rFonts w:eastAsia="Times New Roman"/>
          <w:b/>
          <w:bCs/>
          <w:spacing w:val="-1"/>
          <w:lang w:eastAsia="bg-BG"/>
        </w:rPr>
        <w:t xml:space="preserve"> </w:t>
      </w:r>
      <w:r w:rsidRPr="00754A65">
        <w:rPr>
          <w:rFonts w:eastAsia="Times New Roman"/>
          <w:spacing w:val="-1"/>
          <w:lang w:eastAsia="bg-BG"/>
        </w:rPr>
        <w:t xml:space="preserve">Страните по договора не дължат обезщетение за претърпени вреди и пропуснати ползи, </w:t>
      </w:r>
      <w:r w:rsidRPr="00754A65">
        <w:rPr>
          <w:rFonts w:eastAsia="Times New Roman"/>
          <w:lang w:eastAsia="bg-BG"/>
        </w:rPr>
        <w:t>ако те са причинени в резултат на непреодолима сила.</w:t>
      </w:r>
    </w:p>
    <w:p w:rsidR="00A96FA1" w:rsidRPr="00754A65" w:rsidRDefault="00A96FA1" w:rsidP="00B90443">
      <w:pPr>
        <w:widowControl w:val="0"/>
        <w:shd w:val="clear" w:color="auto" w:fill="FFFFFF"/>
        <w:spacing w:before="0"/>
        <w:ind w:firstLine="567"/>
        <w:rPr>
          <w:rFonts w:eastAsia="Times New Roman"/>
          <w:b/>
          <w:bCs/>
          <w:lang w:eastAsia="bg-BG"/>
        </w:rPr>
      </w:pPr>
      <w:r w:rsidRPr="00754A65">
        <w:rPr>
          <w:rFonts w:eastAsia="Times New Roman"/>
          <w:lang w:eastAsia="bg-BG"/>
        </w:rPr>
        <w:t>(2)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сключването на договора, което прави изпълнението му невъзможно.</w:t>
      </w:r>
    </w:p>
    <w:p w:rsidR="00A96FA1" w:rsidRPr="00754A65" w:rsidRDefault="00A96FA1" w:rsidP="00B90443">
      <w:pPr>
        <w:widowControl w:val="0"/>
        <w:shd w:val="clear" w:color="auto" w:fill="FFFFFF"/>
        <w:spacing w:before="0"/>
        <w:ind w:firstLine="567"/>
        <w:rPr>
          <w:rFonts w:eastAsia="Times New Roman"/>
          <w:b/>
          <w:bCs/>
          <w:lang w:eastAsia="bg-BG"/>
        </w:rPr>
      </w:pPr>
      <w:r w:rsidRPr="00754A65">
        <w:rPr>
          <w:rFonts w:eastAsia="Times New Roman"/>
          <w:b/>
          <w:bCs/>
          <w:lang w:eastAsia="bg-BG"/>
        </w:rPr>
        <w:t>Чл. 13.</w:t>
      </w:r>
      <w:r w:rsidRPr="00754A65">
        <w:rPr>
          <w:rFonts w:eastAsia="Times New Roman"/>
          <w:lang w:eastAsia="bg-BG"/>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w:t>
      </w:r>
      <w:r w:rsidR="00136ACD">
        <w:rPr>
          <w:rFonts w:eastAsia="Times New Roman"/>
          <w:lang w:eastAsia="bg-BG"/>
        </w:rPr>
        <w:t>,</w:t>
      </w:r>
      <w:r w:rsidRPr="00754A65">
        <w:rPr>
          <w:rFonts w:eastAsia="Times New Roman"/>
          <w:lang w:eastAsia="bg-BG"/>
        </w:rPr>
        <w:t xml:space="preserve">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A96FA1" w:rsidRPr="00754A65" w:rsidRDefault="00A96FA1" w:rsidP="00B90443">
      <w:pPr>
        <w:widowControl w:val="0"/>
        <w:shd w:val="clear" w:color="auto" w:fill="FFFFFF"/>
        <w:spacing w:before="0"/>
        <w:ind w:firstLine="567"/>
        <w:rPr>
          <w:rFonts w:eastAsia="Times New Roman"/>
          <w:lang w:eastAsia="bg-BG"/>
        </w:rPr>
      </w:pPr>
      <w:r w:rsidRPr="00754A65">
        <w:rPr>
          <w:rFonts w:eastAsia="Times New Roman"/>
          <w:b/>
          <w:bCs/>
          <w:lang w:eastAsia="bg-BG"/>
        </w:rPr>
        <w:t>Чл. 14.</w:t>
      </w:r>
      <w:r w:rsidRPr="00754A65">
        <w:rPr>
          <w:rFonts w:eastAsia="Times New Roman"/>
          <w:lang w:eastAsia="bg-BG"/>
        </w:rPr>
        <w:t xml:space="preserve"> (1) При невъзможност за изпълнение вследствие на непреодолима сила, предвидените в договора срокове се увеличават със срока на спирането поради непреодолимата сила.</w:t>
      </w:r>
    </w:p>
    <w:p w:rsidR="00A96FA1" w:rsidRPr="00754A65" w:rsidRDefault="00A96FA1" w:rsidP="00B90443">
      <w:pPr>
        <w:widowControl w:val="0"/>
        <w:shd w:val="clear" w:color="auto" w:fill="FFFFFF"/>
        <w:spacing w:before="0"/>
        <w:ind w:firstLine="567"/>
        <w:rPr>
          <w:rFonts w:eastAsia="Times New Roman"/>
          <w:lang w:eastAsia="bg-BG"/>
        </w:rPr>
      </w:pPr>
      <w:r w:rsidRPr="00754A65">
        <w:rPr>
          <w:rFonts w:eastAsia="Times New Roman"/>
          <w:lang w:eastAsia="bg-BG"/>
        </w:rPr>
        <w:t>(2)</w:t>
      </w:r>
      <w:r w:rsidRPr="00754A65">
        <w:rPr>
          <w:rFonts w:eastAsia="Times New Roman"/>
          <w:i/>
          <w:iCs/>
          <w:lang w:eastAsia="bg-BG"/>
        </w:rPr>
        <w:t xml:space="preserve"> </w:t>
      </w:r>
      <w:r w:rsidRPr="00754A65">
        <w:rPr>
          <w:rFonts w:eastAsia="Times New Roman"/>
          <w:lang w:eastAsia="bg-BG"/>
        </w:rPr>
        <w:t>Не е налице непреодолима сила, ако съответното събитие е следствие на неположена грижа от страна на ИЗПЪЛНИТЕЛЯ или ако при полагане на дължимата грижа, събитието може да бъде преодоляно.</w:t>
      </w:r>
    </w:p>
    <w:p w:rsidR="00A96FA1" w:rsidRPr="00754A65" w:rsidRDefault="00A96FA1" w:rsidP="00B90443">
      <w:pPr>
        <w:widowControl w:val="0"/>
        <w:spacing w:before="0"/>
        <w:jc w:val="center"/>
        <w:rPr>
          <w:rFonts w:eastAsia="Times New Roman"/>
          <w:b/>
          <w:bCs/>
          <w:lang w:eastAsia="bg-BG"/>
        </w:rPr>
      </w:pPr>
    </w:p>
    <w:p w:rsidR="00A96FA1" w:rsidRPr="00754A65" w:rsidRDefault="00A96FA1" w:rsidP="00B90443">
      <w:pPr>
        <w:widowControl w:val="0"/>
        <w:spacing w:before="0"/>
        <w:jc w:val="center"/>
        <w:rPr>
          <w:rFonts w:eastAsia="Times New Roman"/>
          <w:lang w:eastAsia="bg-BG"/>
        </w:rPr>
      </w:pPr>
      <w:r w:rsidRPr="00754A65">
        <w:rPr>
          <w:rFonts w:eastAsia="Times New Roman"/>
          <w:b/>
          <w:bCs/>
          <w:lang w:eastAsia="bg-BG"/>
        </w:rPr>
        <w:t>ХI. ПРЕКРАТЯВАНЕ НА ДОГОВОРА</w:t>
      </w:r>
    </w:p>
    <w:p w:rsidR="00A96FA1" w:rsidRPr="00754A65" w:rsidRDefault="00A96FA1" w:rsidP="00B90443">
      <w:pPr>
        <w:widowControl w:val="0"/>
        <w:spacing w:before="0"/>
        <w:ind w:firstLine="720"/>
        <w:rPr>
          <w:rFonts w:eastAsia="Times New Roman"/>
          <w:lang w:eastAsia="bg-BG"/>
        </w:rPr>
      </w:pPr>
    </w:p>
    <w:p w:rsidR="00A96FA1" w:rsidRPr="00754A65" w:rsidRDefault="00A96FA1" w:rsidP="00B90443">
      <w:pPr>
        <w:tabs>
          <w:tab w:val="center" w:pos="4536"/>
          <w:tab w:val="right" w:pos="9072"/>
        </w:tabs>
        <w:spacing w:before="0"/>
        <w:ind w:firstLine="567"/>
        <w:rPr>
          <w:rFonts w:eastAsia="Times New Roman"/>
        </w:rPr>
      </w:pPr>
      <w:r w:rsidRPr="00754A65">
        <w:rPr>
          <w:rFonts w:eastAsia="Times New Roman"/>
          <w:b/>
          <w:bCs/>
          <w:lang w:eastAsia="bg-BG"/>
        </w:rPr>
        <w:t>Чл. 15.</w:t>
      </w:r>
      <w:r w:rsidRPr="00754A65">
        <w:rPr>
          <w:rFonts w:eastAsia="Times New Roman"/>
          <w:lang w:eastAsia="bg-BG"/>
        </w:rPr>
        <w:t xml:space="preserve"> </w:t>
      </w:r>
      <w:r w:rsidRPr="00754A65">
        <w:rPr>
          <w:rFonts w:eastAsia="Times New Roman"/>
        </w:rPr>
        <w:t>(1) Договорът се прекратява:</w:t>
      </w:r>
    </w:p>
    <w:p w:rsidR="00A96FA1" w:rsidRPr="00754A65" w:rsidRDefault="00A96FA1" w:rsidP="00B90443">
      <w:pPr>
        <w:widowControl w:val="0"/>
        <w:suppressAutoHyphens w:val="0"/>
        <w:autoSpaceDE w:val="0"/>
        <w:autoSpaceDN w:val="0"/>
        <w:adjustRightInd w:val="0"/>
        <w:spacing w:before="0"/>
        <w:ind w:firstLine="567"/>
        <w:rPr>
          <w:rFonts w:eastAsia="Times New Roman"/>
          <w:lang w:eastAsia="bg-BG"/>
        </w:rPr>
      </w:pPr>
      <w:r w:rsidRPr="00754A65">
        <w:rPr>
          <w:rFonts w:eastAsia="Times New Roman"/>
          <w:lang w:eastAsia="bg-BG"/>
        </w:rPr>
        <w:t>1. с изпълнението на всички задължения;</w:t>
      </w:r>
    </w:p>
    <w:p w:rsidR="00A96FA1" w:rsidRPr="00754A65" w:rsidRDefault="00A96FA1" w:rsidP="00B90443">
      <w:pPr>
        <w:widowControl w:val="0"/>
        <w:suppressAutoHyphens w:val="0"/>
        <w:autoSpaceDE w:val="0"/>
        <w:autoSpaceDN w:val="0"/>
        <w:adjustRightInd w:val="0"/>
        <w:spacing w:before="0"/>
        <w:ind w:firstLine="567"/>
        <w:rPr>
          <w:rFonts w:eastAsia="Times New Roman"/>
          <w:lang w:eastAsia="bg-BG"/>
        </w:rPr>
      </w:pPr>
      <w:r w:rsidRPr="00754A65">
        <w:rPr>
          <w:rFonts w:eastAsia="Times New Roman"/>
          <w:bCs/>
          <w:lang w:eastAsia="bg-BG"/>
        </w:rPr>
        <w:t>2.</w:t>
      </w:r>
      <w:r>
        <w:rPr>
          <w:rFonts w:eastAsia="Times New Roman"/>
          <w:b/>
          <w:bCs/>
          <w:lang w:eastAsia="bg-BG"/>
        </w:rPr>
        <w:t xml:space="preserve"> </w:t>
      </w:r>
      <w:r w:rsidRPr="00754A65">
        <w:rPr>
          <w:rFonts w:eastAsia="Times New Roman"/>
          <w:lang w:eastAsia="bg-BG"/>
        </w:rPr>
        <w:t>по взаимно съгласие между страните, изразено в писмена форма;</w:t>
      </w:r>
    </w:p>
    <w:p w:rsidR="00A96FA1" w:rsidRPr="00754A65" w:rsidRDefault="00A96FA1" w:rsidP="00B90443">
      <w:pPr>
        <w:suppressAutoHyphens w:val="0"/>
        <w:spacing w:before="0"/>
        <w:ind w:firstLine="567"/>
        <w:rPr>
          <w:rFonts w:eastAsia="Times New Roman"/>
          <w:bCs/>
          <w:kern w:val="24"/>
          <w:lang w:eastAsia="en-US"/>
        </w:rPr>
      </w:pPr>
      <w:r w:rsidRPr="00754A65">
        <w:rPr>
          <w:rFonts w:eastAsia="Times New Roman"/>
          <w:bCs/>
          <w:kern w:val="24"/>
          <w:lang w:eastAsia="en-US"/>
        </w:rPr>
        <w:t>3. с развалянето му по реда на чл. 87 от Закона за задълженията и договорите;</w:t>
      </w:r>
    </w:p>
    <w:p w:rsidR="00A96FA1" w:rsidRPr="00754A65" w:rsidRDefault="00A96FA1" w:rsidP="00B90443">
      <w:pPr>
        <w:widowControl w:val="0"/>
        <w:suppressAutoHyphens w:val="0"/>
        <w:autoSpaceDE w:val="0"/>
        <w:autoSpaceDN w:val="0"/>
        <w:adjustRightInd w:val="0"/>
        <w:spacing w:before="0"/>
        <w:ind w:firstLine="567"/>
        <w:rPr>
          <w:rFonts w:eastAsia="Times New Roman"/>
          <w:lang w:eastAsia="bg-BG"/>
        </w:rPr>
      </w:pPr>
      <w:r w:rsidRPr="00754A65">
        <w:rPr>
          <w:rFonts w:eastAsia="Times New Roman"/>
          <w:lang w:eastAsia="bg-BG"/>
        </w:rPr>
        <w:t>4. в случай на обстоятелства, предвидени в нормативни актове;</w:t>
      </w:r>
    </w:p>
    <w:p w:rsidR="00A96FA1" w:rsidRPr="00754A65" w:rsidRDefault="00476160" w:rsidP="00B90443">
      <w:pPr>
        <w:widowControl w:val="0"/>
        <w:suppressAutoHyphens w:val="0"/>
        <w:autoSpaceDE w:val="0"/>
        <w:autoSpaceDN w:val="0"/>
        <w:adjustRightInd w:val="0"/>
        <w:spacing w:before="0"/>
        <w:ind w:firstLine="567"/>
        <w:rPr>
          <w:rFonts w:eastAsia="Times New Roman"/>
          <w:lang w:eastAsia="ar-SA"/>
        </w:rPr>
      </w:pPr>
      <w:r>
        <w:rPr>
          <w:rFonts w:eastAsia="Times New Roman"/>
          <w:lang w:eastAsia="bg-BG"/>
        </w:rPr>
        <w:t>(2</w:t>
      </w:r>
      <w:r w:rsidR="00A96FA1" w:rsidRPr="00754A65">
        <w:rPr>
          <w:rFonts w:eastAsia="Times New Roman"/>
          <w:lang w:eastAsia="bg-BG"/>
        </w:rPr>
        <w:t xml:space="preserve">) ВЪЗЛОЖИТЕЛЯТ може </w:t>
      </w:r>
      <w:r w:rsidR="00A96FA1" w:rsidRPr="00754A65">
        <w:rPr>
          <w:rFonts w:eastAsia="Times New Roman"/>
          <w:lang w:eastAsia="ar-SA"/>
        </w:rPr>
        <w:t>по всяко време в случай на промяна на нормативната уредба</w:t>
      </w:r>
      <w:r w:rsidR="001126F2">
        <w:rPr>
          <w:rFonts w:eastAsia="Times New Roman"/>
          <w:lang w:eastAsia="ar-SA"/>
        </w:rPr>
        <w:t xml:space="preserve">, </w:t>
      </w:r>
      <w:r w:rsidR="00A96FA1" w:rsidRPr="00754A65">
        <w:rPr>
          <w:rFonts w:eastAsia="Times New Roman"/>
          <w:lang w:eastAsia="ar-SA"/>
        </w:rPr>
        <w:t>на финансирането на дейността на ВЪЗЛОЖИТЕЛЯ</w:t>
      </w:r>
      <w:r w:rsidR="001126F2">
        <w:rPr>
          <w:rFonts w:eastAsia="Times New Roman"/>
          <w:lang w:eastAsia="ar-SA"/>
        </w:rPr>
        <w:t xml:space="preserve"> или </w:t>
      </w:r>
      <w:r w:rsidR="001126F2" w:rsidRPr="00754A65">
        <w:rPr>
          <w:rFonts w:eastAsia="Times New Roman"/>
        </w:rPr>
        <w:t xml:space="preserve">в резултат на обстоятелства възникнали след сключването </w:t>
      </w:r>
      <w:r w:rsidR="00657585">
        <w:rPr>
          <w:rFonts w:eastAsia="Times New Roman"/>
        </w:rPr>
        <w:t>на договора</w:t>
      </w:r>
      <w:r w:rsidR="001126F2" w:rsidRPr="00754A65">
        <w:rPr>
          <w:rFonts w:eastAsia="Times New Roman"/>
        </w:rPr>
        <w:t>,</w:t>
      </w:r>
      <w:r w:rsidR="001126F2">
        <w:rPr>
          <w:rFonts w:eastAsia="Times New Roman"/>
        </w:rPr>
        <w:t xml:space="preserve"> поради което</w:t>
      </w:r>
      <w:r w:rsidR="001126F2" w:rsidRPr="00754A65">
        <w:rPr>
          <w:rFonts w:eastAsia="Times New Roman"/>
        </w:rPr>
        <w:t xml:space="preserve"> не е в състояние да изпълни своите задължения</w:t>
      </w:r>
      <w:r w:rsidR="001126F2">
        <w:rPr>
          <w:rFonts w:eastAsia="Times New Roman"/>
        </w:rPr>
        <w:t>,</w:t>
      </w:r>
      <w:r w:rsidR="00A96FA1" w:rsidRPr="00754A65">
        <w:rPr>
          <w:rFonts w:eastAsia="Times New Roman"/>
          <w:lang w:eastAsia="ar-SA"/>
        </w:rPr>
        <w:t xml:space="preserve"> </w:t>
      </w:r>
      <w:r w:rsidR="00A96FA1" w:rsidRPr="00754A65">
        <w:rPr>
          <w:rFonts w:eastAsia="Times New Roman"/>
          <w:lang w:eastAsia="bg-BG"/>
        </w:rPr>
        <w:t xml:space="preserve">да </w:t>
      </w:r>
      <w:r w:rsidR="00A96FA1" w:rsidRPr="00754A65">
        <w:rPr>
          <w:rFonts w:eastAsia="Times New Roman"/>
          <w:lang w:eastAsia="ar-SA"/>
        </w:rPr>
        <w:t>прекрати</w:t>
      </w:r>
      <w:r w:rsidR="00A96FA1" w:rsidRPr="00754A65">
        <w:rPr>
          <w:rFonts w:eastAsia="Times New Roman"/>
          <w:lang w:eastAsia="bg-BG"/>
        </w:rPr>
        <w:t xml:space="preserve"> договора с десетдневно писмено </w:t>
      </w:r>
      <w:r w:rsidR="00A96FA1" w:rsidRPr="00754A65">
        <w:rPr>
          <w:rFonts w:eastAsia="Times New Roman"/>
          <w:lang w:eastAsia="ar-SA"/>
        </w:rPr>
        <w:t>предизвестие</w:t>
      </w:r>
      <w:r w:rsidR="00A96FA1" w:rsidRPr="00754A65">
        <w:rPr>
          <w:rFonts w:eastAsia="Times New Roman"/>
          <w:lang w:eastAsia="bg-BG"/>
        </w:rPr>
        <w:t xml:space="preserve"> до ИЗПЪЛНИТЕЛЯ. </w:t>
      </w:r>
      <w:r w:rsidR="00A96FA1" w:rsidRPr="00754A65">
        <w:rPr>
          <w:rFonts w:eastAsia="Times New Roman"/>
          <w:lang w:eastAsia="ar-SA"/>
        </w:rPr>
        <w:t>В случай на такова прекратяване ВЪЗЛОЖИТЕЛЯТ не дължи каквото и да е обезщетение, но трябва да заплати на ИЗПЪЛНИТЕЛЯ извършените до момента на прекратяването разходи.</w:t>
      </w:r>
    </w:p>
    <w:p w:rsidR="00A96FA1" w:rsidRPr="00754A65" w:rsidRDefault="00A96FA1" w:rsidP="00B90443">
      <w:pPr>
        <w:tabs>
          <w:tab w:val="center" w:pos="4536"/>
          <w:tab w:val="right" w:pos="9072"/>
        </w:tabs>
        <w:spacing w:before="0"/>
        <w:ind w:firstLine="567"/>
        <w:rPr>
          <w:rFonts w:eastAsia="Times New Roman"/>
        </w:rPr>
      </w:pPr>
      <w:r w:rsidRPr="00754A65">
        <w:rPr>
          <w:rFonts w:eastAsia="Times New Roman"/>
        </w:rPr>
        <w:tab/>
        <w:t>(</w:t>
      </w:r>
      <w:r w:rsidR="00476160">
        <w:rPr>
          <w:rFonts w:eastAsia="Times New Roman"/>
        </w:rPr>
        <w:t>3</w:t>
      </w:r>
      <w:r w:rsidRPr="00754A65">
        <w:rPr>
          <w:rFonts w:eastAsia="Times New Roman"/>
        </w:rPr>
        <w:t xml:space="preserve">) </w:t>
      </w:r>
      <w:r w:rsidR="001126F2">
        <w:rPr>
          <w:rFonts w:eastAsia="Times New Roman"/>
        </w:rPr>
        <w:t>В допълнение към горепосочените случаи п</w:t>
      </w:r>
      <w:r w:rsidRPr="00754A65">
        <w:rPr>
          <w:rFonts w:eastAsia="Times New Roman"/>
        </w:rPr>
        <w:t xml:space="preserve">ри </w:t>
      </w:r>
      <w:r w:rsidR="001126F2">
        <w:rPr>
          <w:rFonts w:eastAsia="Times New Roman"/>
        </w:rPr>
        <w:t xml:space="preserve">виновно </w:t>
      </w:r>
      <w:r w:rsidRPr="00754A65">
        <w:rPr>
          <w:rFonts w:eastAsia="Times New Roman"/>
        </w:rPr>
        <w:t>неизпълнение на задълженията на някоя от страните, договорът може да бъде прекратен с едномесечно писмено предизвестие от изправната страна. В този случай изправната страна има право да упражни правата</w:t>
      </w:r>
      <w:r w:rsidR="001126F2">
        <w:rPr>
          <w:rFonts w:eastAsia="Times New Roman"/>
        </w:rPr>
        <w:t xml:space="preserve"> си</w:t>
      </w:r>
      <w:r w:rsidRPr="00754A65">
        <w:rPr>
          <w:rFonts w:eastAsia="Times New Roman"/>
        </w:rPr>
        <w:t xml:space="preserve"> съгласно този договор и съгласно общите разпоредби на българското законодателство.</w:t>
      </w:r>
    </w:p>
    <w:p w:rsidR="00005482" w:rsidRDefault="00005482" w:rsidP="00B90443">
      <w:pPr>
        <w:widowControl w:val="0"/>
        <w:spacing w:before="0"/>
        <w:jc w:val="center"/>
        <w:rPr>
          <w:rFonts w:eastAsia="Times New Roman"/>
          <w:b/>
          <w:bCs/>
          <w:lang w:eastAsia="bg-BG"/>
        </w:rPr>
      </w:pPr>
    </w:p>
    <w:p w:rsidR="00A96FA1" w:rsidRPr="00754A65" w:rsidRDefault="00A96FA1" w:rsidP="00B90443">
      <w:pPr>
        <w:widowControl w:val="0"/>
        <w:spacing w:before="0"/>
        <w:jc w:val="center"/>
        <w:rPr>
          <w:rFonts w:eastAsia="Times New Roman"/>
          <w:lang w:eastAsia="bg-BG"/>
        </w:rPr>
      </w:pPr>
      <w:r w:rsidRPr="00754A65">
        <w:rPr>
          <w:rFonts w:eastAsia="Times New Roman"/>
          <w:b/>
          <w:bCs/>
          <w:lang w:eastAsia="bg-BG"/>
        </w:rPr>
        <w:t>Х</w:t>
      </w:r>
      <w:r w:rsidRPr="00754A65">
        <w:rPr>
          <w:rFonts w:eastAsia="Times New Roman"/>
          <w:b/>
          <w:bCs/>
          <w:lang w:val="en-US" w:eastAsia="bg-BG"/>
        </w:rPr>
        <w:t>II</w:t>
      </w:r>
      <w:r w:rsidRPr="00754A65">
        <w:rPr>
          <w:rFonts w:eastAsia="Times New Roman"/>
          <w:b/>
          <w:bCs/>
          <w:lang w:eastAsia="bg-BG"/>
        </w:rPr>
        <w:t>. ДРУГИ УСЛОВИЯ</w:t>
      </w:r>
    </w:p>
    <w:p w:rsidR="00A96FA1" w:rsidRPr="00754A65" w:rsidRDefault="00A96FA1" w:rsidP="00B90443">
      <w:pPr>
        <w:widowControl w:val="0"/>
        <w:spacing w:before="0"/>
        <w:ind w:firstLine="720"/>
        <w:jc w:val="center"/>
        <w:rPr>
          <w:rFonts w:eastAsia="Times New Roman"/>
          <w:lang w:eastAsia="bg-BG"/>
        </w:rPr>
      </w:pPr>
    </w:p>
    <w:p w:rsidR="00A96FA1" w:rsidRPr="00754A65" w:rsidRDefault="00A96FA1" w:rsidP="00B90443">
      <w:pPr>
        <w:widowControl w:val="0"/>
        <w:autoSpaceDE w:val="0"/>
        <w:spacing w:before="0"/>
        <w:ind w:firstLine="567"/>
        <w:rPr>
          <w:rFonts w:eastAsia="Times New Roman"/>
          <w:b/>
          <w:bCs/>
          <w:lang w:eastAsia="bg-BG"/>
        </w:rPr>
      </w:pPr>
      <w:r>
        <w:rPr>
          <w:rFonts w:eastAsia="Times New Roman"/>
          <w:b/>
          <w:bCs/>
          <w:lang w:eastAsia="bg-BG"/>
        </w:rPr>
        <w:t>Чл. 16</w:t>
      </w:r>
      <w:r w:rsidRPr="00754A65">
        <w:rPr>
          <w:rFonts w:eastAsia="Times New Roman"/>
          <w:b/>
          <w:bCs/>
          <w:lang w:eastAsia="bg-BG"/>
        </w:rPr>
        <w:t>.</w:t>
      </w:r>
      <w:r w:rsidRPr="00754A65">
        <w:rPr>
          <w:rFonts w:eastAsia="Times New Roman"/>
          <w:lang w:eastAsia="bg-BG"/>
        </w:rPr>
        <w:t xml:space="preserve"> Този договор не подлежи на изменение или допълнение, освен по изключение, в случаите по чл. 43, ал. 2 от Закона за обществените поръчки.</w:t>
      </w:r>
    </w:p>
    <w:p w:rsidR="00A96FA1" w:rsidRPr="00754A65" w:rsidRDefault="00A96FA1" w:rsidP="00B90443">
      <w:pPr>
        <w:widowControl w:val="0"/>
        <w:spacing w:before="0"/>
        <w:ind w:firstLine="567"/>
        <w:rPr>
          <w:rFonts w:eastAsia="Times New Roman"/>
          <w:lang w:eastAsia="bg-BG"/>
        </w:rPr>
      </w:pPr>
      <w:r>
        <w:rPr>
          <w:rFonts w:eastAsia="Times New Roman"/>
          <w:b/>
          <w:bCs/>
          <w:lang w:eastAsia="bg-BG"/>
        </w:rPr>
        <w:lastRenderedPageBreak/>
        <w:t>Чл. 17</w:t>
      </w:r>
      <w:r w:rsidRPr="00754A65">
        <w:rPr>
          <w:rFonts w:eastAsia="Times New Roman"/>
          <w:b/>
          <w:bCs/>
          <w:lang w:eastAsia="bg-BG"/>
        </w:rPr>
        <w:t>.</w:t>
      </w:r>
      <w:r w:rsidRPr="00754A65">
        <w:rPr>
          <w:rFonts w:eastAsia="Times New Roman"/>
          <w:lang w:eastAsia="bg-BG"/>
        </w:rPr>
        <w:t xml:space="preserve"> (1)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за това лица.</w:t>
      </w:r>
    </w:p>
    <w:p w:rsidR="00A96FA1" w:rsidRPr="00754A65" w:rsidRDefault="00A96FA1" w:rsidP="00B90443">
      <w:pPr>
        <w:widowControl w:val="0"/>
        <w:spacing w:before="0"/>
        <w:ind w:firstLine="567"/>
        <w:rPr>
          <w:rFonts w:eastAsia="Times New Roman"/>
          <w:lang w:eastAsia="bg-BG"/>
        </w:rPr>
      </w:pPr>
      <w:r w:rsidRPr="00754A65">
        <w:rPr>
          <w:rFonts w:eastAsia="Times New Roman"/>
          <w:lang w:eastAsia="bg-BG"/>
        </w:rPr>
        <w:t xml:space="preserve">(2) За валидни адреси на приемане на съобщения и уведомления, свързани с настоящия договор се смятат: </w:t>
      </w:r>
    </w:p>
    <w:p w:rsidR="00A96FA1" w:rsidRPr="00754A65" w:rsidRDefault="00A96FA1" w:rsidP="00B90443">
      <w:pPr>
        <w:widowControl w:val="0"/>
        <w:spacing w:before="0"/>
        <w:ind w:firstLine="708"/>
        <w:rPr>
          <w:rFonts w:eastAsia="Times New Roman"/>
          <w:lang w:eastAsia="bg-BG"/>
        </w:rPr>
      </w:pPr>
      <w:r w:rsidRPr="00754A65">
        <w:rPr>
          <w:rFonts w:eastAsia="Times New Roman"/>
          <w:lang w:eastAsia="bg-BG"/>
        </w:rPr>
        <w:t xml:space="preserve">- за ВЪЗЛОЖИТЕЛЯ – гр. София, п.к. 1606, бул. „Христо Ботев“ № 17, ет. 6;  </w:t>
      </w:r>
    </w:p>
    <w:p w:rsidR="00A96FA1" w:rsidRPr="00754A65" w:rsidRDefault="00A96FA1" w:rsidP="00B90443">
      <w:pPr>
        <w:widowControl w:val="0"/>
        <w:spacing w:before="0"/>
        <w:ind w:firstLine="708"/>
        <w:rPr>
          <w:rFonts w:eastAsia="Times New Roman"/>
          <w:lang w:eastAsia="bg-BG"/>
        </w:rPr>
      </w:pPr>
      <w:r w:rsidRPr="00754A65">
        <w:rPr>
          <w:rFonts w:eastAsia="Times New Roman"/>
          <w:lang w:eastAsia="bg-BG"/>
        </w:rPr>
        <w:t xml:space="preserve">- за ИЗПЪЛНИТЕЛЯ – </w:t>
      </w:r>
      <w:r w:rsidRPr="00754A65">
        <w:t>…………………………………………………………….</w:t>
      </w:r>
    </w:p>
    <w:p w:rsidR="00A96FA1" w:rsidRPr="00754A65" w:rsidRDefault="00A96FA1" w:rsidP="00B90443">
      <w:pPr>
        <w:widowControl w:val="0"/>
        <w:spacing w:before="0"/>
        <w:ind w:firstLine="567"/>
        <w:rPr>
          <w:rFonts w:eastAsia="Times New Roman"/>
          <w:lang w:eastAsia="bg-BG"/>
        </w:rPr>
      </w:pPr>
      <w:r w:rsidRPr="00754A65">
        <w:rPr>
          <w:rFonts w:eastAsia="Times New Roman"/>
          <w:lang w:eastAsia="bg-BG"/>
        </w:rPr>
        <w:t xml:space="preserve">(3) При промяна на данните по ал. 2, съответната страна е длъжна писмено да уведоми другата в </w:t>
      </w:r>
      <w:r w:rsidR="00EA48F5">
        <w:rPr>
          <w:rFonts w:eastAsia="Times New Roman"/>
          <w:lang w:eastAsia="bg-BG"/>
        </w:rPr>
        <w:t>седемдневен</w:t>
      </w:r>
      <w:r w:rsidRPr="00754A65">
        <w:rPr>
          <w:rFonts w:eastAsia="Times New Roman"/>
          <w:lang w:eastAsia="bg-BG"/>
        </w:rPr>
        <w:t xml:space="preserve"> срок от настъпване на промяната.</w:t>
      </w:r>
      <w:r w:rsidR="009D0445" w:rsidRPr="009D0445">
        <w:t xml:space="preserve"> </w:t>
      </w:r>
      <w:r w:rsidR="009D0445" w:rsidRPr="00754A65">
        <w:t xml:space="preserve">В случай на неизпълнение на това задължение се счита, че </w:t>
      </w:r>
      <w:r w:rsidR="009D0445">
        <w:t>съобщенията са връчени по надлежния ред.</w:t>
      </w:r>
    </w:p>
    <w:p w:rsidR="00A96FA1" w:rsidRPr="00754A65" w:rsidRDefault="00A96FA1" w:rsidP="00B90443">
      <w:pPr>
        <w:widowControl w:val="0"/>
        <w:tabs>
          <w:tab w:val="left" w:pos="1445"/>
        </w:tabs>
        <w:autoSpaceDE w:val="0"/>
        <w:spacing w:before="0"/>
        <w:ind w:firstLine="567"/>
        <w:rPr>
          <w:rFonts w:eastAsia="Times New Roman"/>
          <w:b/>
          <w:bCs/>
          <w:lang w:eastAsia="bg-BG"/>
        </w:rPr>
      </w:pPr>
      <w:r w:rsidRPr="00754A65">
        <w:rPr>
          <w:rFonts w:eastAsia="Times New Roman"/>
          <w:lang w:eastAsia="bg-BG"/>
        </w:rPr>
        <w:t>(4) Кореспонденцията, както и комуникацията във връзка с изпълнението предмета на договора по чл. 1, се осъществява на български език.</w:t>
      </w:r>
    </w:p>
    <w:p w:rsidR="00A96FA1" w:rsidRPr="00754A65" w:rsidRDefault="00A96FA1" w:rsidP="00B90443">
      <w:pPr>
        <w:widowControl w:val="0"/>
        <w:spacing w:before="0"/>
        <w:ind w:firstLine="567"/>
        <w:rPr>
          <w:rFonts w:eastAsia="Times New Roman"/>
          <w:b/>
          <w:bCs/>
          <w:lang w:eastAsia="bg-BG"/>
        </w:rPr>
      </w:pPr>
      <w:r>
        <w:rPr>
          <w:rFonts w:eastAsia="Times New Roman"/>
          <w:b/>
          <w:bCs/>
          <w:lang w:eastAsia="bg-BG"/>
        </w:rPr>
        <w:t>Чл. 18</w:t>
      </w:r>
      <w:r w:rsidRPr="00754A65">
        <w:rPr>
          <w:rFonts w:eastAsia="Times New Roman"/>
          <w:b/>
          <w:bCs/>
          <w:lang w:eastAsia="bg-BG"/>
        </w:rPr>
        <w:t>.</w:t>
      </w:r>
      <w:r w:rsidRPr="00754A65">
        <w:rPr>
          <w:rFonts w:eastAsia="Times New Roman"/>
          <w:lang w:eastAsia="bg-BG"/>
        </w:rPr>
        <w:t xml:space="preserve"> За неуредените в настоящия договор въпроси се прилагат разпоредбите на действащото българско законодателство.</w:t>
      </w:r>
    </w:p>
    <w:p w:rsidR="00A96FA1" w:rsidRPr="00754A65" w:rsidRDefault="00A96FA1" w:rsidP="00B90443">
      <w:pPr>
        <w:widowControl w:val="0"/>
        <w:spacing w:before="0"/>
        <w:ind w:firstLine="567"/>
        <w:rPr>
          <w:rFonts w:eastAsia="Times New Roman"/>
          <w:lang w:eastAsia="bg-BG"/>
        </w:rPr>
      </w:pPr>
      <w:r>
        <w:rPr>
          <w:rFonts w:eastAsia="Times New Roman"/>
          <w:b/>
          <w:bCs/>
          <w:lang w:eastAsia="bg-BG"/>
        </w:rPr>
        <w:t>Чл. 19</w:t>
      </w:r>
      <w:r w:rsidRPr="00754A65">
        <w:rPr>
          <w:rFonts w:eastAsia="Times New Roman"/>
          <w:b/>
          <w:bCs/>
          <w:lang w:eastAsia="bg-BG"/>
        </w:rPr>
        <w:t>.</w:t>
      </w:r>
      <w:r w:rsidRPr="00754A65">
        <w:rPr>
          <w:rFonts w:eastAsia="Times New Roman"/>
          <w:lang w:eastAsia="bg-BG"/>
        </w:rPr>
        <w:t xml:space="preserve"> Възникналите спорове по изпълнението на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w:t>
      </w:r>
      <w:r w:rsidR="009D0445">
        <w:rPr>
          <w:rFonts w:eastAsia="Times New Roman"/>
          <w:lang w:eastAsia="bg-BG"/>
        </w:rPr>
        <w:t>.</w:t>
      </w:r>
    </w:p>
    <w:p w:rsidR="00A96FA1" w:rsidRPr="00754A65" w:rsidRDefault="00A96FA1" w:rsidP="00B90443">
      <w:pPr>
        <w:widowControl w:val="0"/>
        <w:spacing w:before="0"/>
        <w:ind w:firstLine="720"/>
        <w:rPr>
          <w:rFonts w:eastAsia="Times New Roman"/>
          <w:lang w:eastAsia="bg-BG"/>
        </w:rPr>
      </w:pPr>
    </w:p>
    <w:p w:rsidR="00A96FA1" w:rsidRPr="00754A65" w:rsidRDefault="00A96FA1" w:rsidP="00B90443">
      <w:pPr>
        <w:widowControl w:val="0"/>
        <w:spacing w:before="0"/>
        <w:ind w:firstLine="720"/>
        <w:rPr>
          <w:rFonts w:eastAsia="Times New Roman"/>
          <w:lang w:eastAsia="bg-BG"/>
        </w:rPr>
      </w:pPr>
      <w:r w:rsidRPr="00754A65">
        <w:rPr>
          <w:rFonts w:eastAsia="Times New Roman"/>
          <w:lang w:eastAsia="bg-BG"/>
        </w:rPr>
        <w:t>Настоящият договор се сключи в три еднообразни екземпляра - два за ВЪЗЛОЖИТЕЛЯ и един за ИЗПЪЛНИТЕЛЯ.</w:t>
      </w:r>
    </w:p>
    <w:p w:rsidR="0052059B" w:rsidRDefault="0052059B" w:rsidP="00B90443">
      <w:pPr>
        <w:widowControl w:val="0"/>
        <w:spacing w:before="0"/>
        <w:ind w:firstLine="720"/>
        <w:rPr>
          <w:rFonts w:eastAsia="Times New Roman"/>
          <w:lang w:eastAsia="bg-BG"/>
        </w:rPr>
      </w:pPr>
    </w:p>
    <w:p w:rsidR="00A96FA1" w:rsidRPr="00754A65" w:rsidRDefault="00A96FA1" w:rsidP="00B90443">
      <w:pPr>
        <w:widowControl w:val="0"/>
        <w:spacing w:before="0"/>
        <w:ind w:firstLine="720"/>
        <w:rPr>
          <w:rFonts w:eastAsia="Times New Roman"/>
          <w:lang w:eastAsia="bg-BG"/>
        </w:rPr>
      </w:pPr>
      <w:r w:rsidRPr="00754A65">
        <w:rPr>
          <w:rFonts w:eastAsia="Times New Roman"/>
          <w:lang w:eastAsia="bg-BG"/>
        </w:rPr>
        <w:t>Приложения:</w:t>
      </w:r>
    </w:p>
    <w:p w:rsidR="00A96FA1" w:rsidRPr="00754A65" w:rsidRDefault="00A96FA1" w:rsidP="00B90443">
      <w:pPr>
        <w:widowControl w:val="0"/>
        <w:spacing w:before="0"/>
        <w:ind w:firstLine="720"/>
        <w:rPr>
          <w:rFonts w:eastAsia="Times New Roman"/>
          <w:lang w:eastAsia="bg-BG"/>
        </w:rPr>
      </w:pPr>
      <w:r w:rsidRPr="00754A65">
        <w:rPr>
          <w:rFonts w:eastAsia="Times New Roman"/>
          <w:lang w:eastAsia="bg-BG"/>
        </w:rPr>
        <w:t>1. Приложение № 1</w:t>
      </w:r>
      <w:r w:rsidR="00476160">
        <w:rPr>
          <w:rFonts w:eastAsia="Times New Roman"/>
          <w:lang w:eastAsia="bg-BG"/>
        </w:rPr>
        <w:t xml:space="preserve"> – Технически спецификации за обособена позиция 1</w:t>
      </w:r>
      <w:r w:rsidRPr="00754A65">
        <w:rPr>
          <w:rFonts w:eastAsia="Times New Roman"/>
          <w:lang w:eastAsia="bg-BG"/>
        </w:rPr>
        <w:t>;</w:t>
      </w:r>
    </w:p>
    <w:p w:rsidR="00A96FA1" w:rsidRPr="00754A65" w:rsidRDefault="00A96FA1" w:rsidP="00B90443">
      <w:pPr>
        <w:widowControl w:val="0"/>
        <w:spacing w:before="0"/>
        <w:ind w:firstLine="720"/>
        <w:rPr>
          <w:rFonts w:eastAsia="Times New Roman"/>
          <w:lang w:eastAsia="bg-BG"/>
        </w:rPr>
      </w:pPr>
      <w:r w:rsidRPr="00754A65">
        <w:rPr>
          <w:rFonts w:eastAsia="Times New Roman"/>
          <w:lang w:eastAsia="bg-BG"/>
        </w:rPr>
        <w:t>2. Приложение № 2 – Техническо предложение на ИЗПЪЛНИТЕЛЯ;</w:t>
      </w:r>
    </w:p>
    <w:p w:rsidR="00A96FA1" w:rsidRPr="00754A65" w:rsidRDefault="00A96FA1" w:rsidP="00B90443">
      <w:pPr>
        <w:widowControl w:val="0"/>
        <w:spacing w:before="0"/>
        <w:ind w:firstLine="720"/>
        <w:rPr>
          <w:rFonts w:eastAsia="Times New Roman"/>
          <w:lang w:eastAsia="bg-BG"/>
        </w:rPr>
      </w:pPr>
      <w:r w:rsidRPr="00754A65">
        <w:rPr>
          <w:rFonts w:eastAsia="Times New Roman"/>
          <w:lang w:eastAsia="bg-BG"/>
        </w:rPr>
        <w:t>3. Приложение № 3 – Ценово предложение на ИЗПЪЛНИТЕЛЯ.</w:t>
      </w:r>
    </w:p>
    <w:p w:rsidR="00433C27" w:rsidRDefault="00433C27" w:rsidP="00B90443">
      <w:pPr>
        <w:spacing w:before="0"/>
        <w:rPr>
          <w:highlight w:val="yellow"/>
        </w:rPr>
      </w:pPr>
      <w:bookmarkStart w:id="361" w:name="_Toc416878000"/>
      <w:bookmarkEnd w:id="33"/>
      <w:bookmarkEnd w:id="34"/>
      <w:bookmarkEnd w:id="361"/>
    </w:p>
    <w:p w:rsidR="00E93DE2" w:rsidRDefault="00E93DE2" w:rsidP="00B90443">
      <w:pPr>
        <w:spacing w:before="0"/>
        <w:rPr>
          <w:b/>
          <w:sz w:val="22"/>
          <w:szCs w:val="22"/>
        </w:rPr>
      </w:pPr>
    </w:p>
    <w:p w:rsidR="00E93DE2" w:rsidRDefault="00E93DE2" w:rsidP="00B90443">
      <w:pPr>
        <w:spacing w:before="0"/>
        <w:rPr>
          <w:b/>
          <w:sz w:val="22"/>
          <w:szCs w:val="22"/>
        </w:rPr>
      </w:pPr>
    </w:p>
    <w:p w:rsidR="00433C27" w:rsidRPr="00E93DE2" w:rsidRDefault="00433C27" w:rsidP="00B90443">
      <w:pPr>
        <w:spacing w:before="0"/>
        <w:rPr>
          <w:b/>
        </w:rPr>
      </w:pPr>
      <w:r w:rsidRPr="00E93DE2">
        <w:rPr>
          <w:b/>
        </w:rPr>
        <w:t>ЗА ВЪЗЛОЖИТЕЛЯ</w:t>
      </w:r>
      <w:r w:rsidRPr="00E93DE2">
        <w:rPr>
          <w:b/>
        </w:rPr>
        <w:tab/>
      </w:r>
      <w:r w:rsidRPr="00E93DE2">
        <w:rPr>
          <w:b/>
        </w:rPr>
        <w:tab/>
      </w:r>
      <w:r w:rsidRPr="00E93DE2">
        <w:rPr>
          <w:b/>
        </w:rPr>
        <w:tab/>
      </w:r>
      <w:r w:rsidRPr="00E93DE2">
        <w:rPr>
          <w:b/>
        </w:rPr>
        <w:tab/>
      </w:r>
      <w:r w:rsidRPr="00E93DE2">
        <w:rPr>
          <w:b/>
        </w:rPr>
        <w:tab/>
      </w:r>
      <w:r w:rsidRPr="00E93DE2">
        <w:rPr>
          <w:b/>
        </w:rPr>
        <w:tab/>
        <w:t>ЗА ИЗПЪЛНИТЕЛЯ</w:t>
      </w:r>
    </w:p>
    <w:p w:rsidR="00433C27" w:rsidRPr="00E93DE2" w:rsidRDefault="00433C27" w:rsidP="00B90443">
      <w:pPr>
        <w:spacing w:before="0"/>
        <w:rPr>
          <w:b/>
        </w:rPr>
      </w:pPr>
    </w:p>
    <w:p w:rsidR="00433C27" w:rsidRPr="00E93DE2" w:rsidRDefault="00433C27" w:rsidP="00B90443">
      <w:pPr>
        <w:spacing w:before="0"/>
        <w:rPr>
          <w:b/>
        </w:rPr>
      </w:pPr>
      <w:r w:rsidRPr="00E93DE2">
        <w:rPr>
          <w:b/>
        </w:rPr>
        <w:t>НИКОЛАЙ НИКОЛОВ</w:t>
      </w:r>
    </w:p>
    <w:p w:rsidR="00433C27" w:rsidRPr="00E93DE2" w:rsidRDefault="00433C27" w:rsidP="00B90443">
      <w:pPr>
        <w:spacing w:before="0"/>
        <w:rPr>
          <w:b/>
        </w:rPr>
      </w:pPr>
      <w:r w:rsidRPr="00E93DE2">
        <w:rPr>
          <w:b/>
        </w:rPr>
        <w:t>ИЗПЪЛНИТЕЛЕН ДИРЕКТОР</w:t>
      </w:r>
    </w:p>
    <w:p w:rsidR="0052059B" w:rsidRPr="00E93DE2" w:rsidRDefault="0052059B" w:rsidP="00B90443">
      <w:pPr>
        <w:spacing w:before="0"/>
        <w:rPr>
          <w:b/>
        </w:rPr>
      </w:pPr>
    </w:p>
    <w:p w:rsidR="00433C27" w:rsidRPr="00E93DE2" w:rsidRDefault="00433C27" w:rsidP="00B90443">
      <w:pPr>
        <w:spacing w:before="0"/>
        <w:rPr>
          <w:b/>
        </w:rPr>
      </w:pPr>
      <w:r w:rsidRPr="00E93DE2">
        <w:rPr>
          <w:b/>
        </w:rPr>
        <w:t>РЕНИ ЛЕОНИДОВА</w:t>
      </w:r>
    </w:p>
    <w:p w:rsidR="00433C27" w:rsidRDefault="00433C27" w:rsidP="00B90443">
      <w:pPr>
        <w:spacing w:before="0"/>
        <w:rPr>
          <w:b/>
        </w:rPr>
      </w:pPr>
      <w:r w:rsidRPr="00E93DE2">
        <w:rPr>
          <w:b/>
        </w:rPr>
        <w:t>ГЛАВЕН СЧЕТОВОДИТЕЛ</w:t>
      </w:r>
    </w:p>
    <w:p w:rsidR="009E08B6" w:rsidRDefault="009E08B6" w:rsidP="00B90443">
      <w:pPr>
        <w:spacing w:before="0"/>
        <w:rPr>
          <w:b/>
        </w:rPr>
      </w:pPr>
    </w:p>
    <w:p w:rsidR="009E08B6" w:rsidRDefault="009E08B6" w:rsidP="00B90443">
      <w:pPr>
        <w:spacing w:before="0"/>
        <w:rPr>
          <w:b/>
        </w:rPr>
      </w:pPr>
    </w:p>
    <w:p w:rsidR="009E08B6" w:rsidRPr="00E93DE2" w:rsidRDefault="009E08B6" w:rsidP="00B90443">
      <w:pPr>
        <w:spacing w:before="0"/>
        <w:rPr>
          <w:b/>
        </w:rPr>
      </w:pPr>
    </w:p>
    <w:p w:rsidR="00A62F8C" w:rsidRDefault="00A62F8C">
      <w:pPr>
        <w:spacing w:before="0"/>
        <w:rPr>
          <w:b/>
        </w:rPr>
      </w:pPr>
    </w:p>
    <w:p w:rsidR="00971171" w:rsidRDefault="00971171">
      <w:pPr>
        <w:spacing w:before="0"/>
        <w:rPr>
          <w:b/>
        </w:rPr>
      </w:pPr>
    </w:p>
    <w:p w:rsidR="00971171" w:rsidRDefault="00971171">
      <w:pPr>
        <w:spacing w:before="0"/>
        <w:rPr>
          <w:b/>
        </w:rPr>
      </w:pPr>
    </w:p>
    <w:p w:rsidR="00971171" w:rsidRDefault="00971171">
      <w:pPr>
        <w:spacing w:before="0"/>
        <w:rPr>
          <w:b/>
        </w:rPr>
      </w:pPr>
    </w:p>
    <w:p w:rsidR="00971171" w:rsidRDefault="00971171">
      <w:pPr>
        <w:spacing w:before="0"/>
        <w:rPr>
          <w:b/>
        </w:rPr>
      </w:pPr>
    </w:p>
    <w:p w:rsidR="00971171" w:rsidRDefault="00971171">
      <w:pPr>
        <w:spacing w:before="0"/>
        <w:rPr>
          <w:b/>
          <w:lang w:val="en-US"/>
        </w:rPr>
      </w:pPr>
    </w:p>
    <w:p w:rsidR="004E632A" w:rsidRDefault="004E632A">
      <w:pPr>
        <w:spacing w:before="0"/>
        <w:rPr>
          <w:b/>
          <w:lang w:val="en-US"/>
        </w:rPr>
      </w:pPr>
    </w:p>
    <w:p w:rsidR="004E632A" w:rsidRDefault="004E632A">
      <w:pPr>
        <w:spacing w:before="0"/>
        <w:rPr>
          <w:b/>
          <w:lang w:val="en-US"/>
        </w:rPr>
      </w:pPr>
    </w:p>
    <w:p w:rsidR="004E632A" w:rsidRDefault="004E632A">
      <w:pPr>
        <w:spacing w:before="0"/>
        <w:rPr>
          <w:b/>
        </w:rPr>
      </w:pPr>
    </w:p>
    <w:p w:rsidR="009D4147" w:rsidRDefault="009D4147">
      <w:pPr>
        <w:spacing w:before="0"/>
        <w:rPr>
          <w:b/>
        </w:rPr>
      </w:pPr>
    </w:p>
    <w:p w:rsidR="009D4147" w:rsidRDefault="009D4147">
      <w:pPr>
        <w:spacing w:before="0"/>
        <w:rPr>
          <w:b/>
        </w:rPr>
      </w:pPr>
    </w:p>
    <w:p w:rsidR="009D4147" w:rsidRDefault="009D4147">
      <w:pPr>
        <w:spacing w:before="0"/>
        <w:rPr>
          <w:b/>
        </w:rPr>
      </w:pPr>
    </w:p>
    <w:p w:rsidR="009D4147" w:rsidRPr="009D4147" w:rsidRDefault="009D4147">
      <w:pPr>
        <w:spacing w:before="0"/>
        <w:rPr>
          <w:b/>
        </w:rPr>
      </w:pPr>
    </w:p>
    <w:p w:rsidR="00971171" w:rsidRDefault="00971171">
      <w:pPr>
        <w:spacing w:before="0"/>
        <w:rPr>
          <w:b/>
        </w:rPr>
      </w:pPr>
    </w:p>
    <w:p w:rsidR="00971171" w:rsidRPr="00592B77" w:rsidRDefault="00971171" w:rsidP="00971171">
      <w:pPr>
        <w:pStyle w:val="Heading1"/>
        <w:ind w:firstLine="7655"/>
        <w:rPr>
          <w:lang w:val="bg-BG"/>
        </w:rPr>
      </w:pPr>
      <w:bookmarkStart w:id="362" w:name="_Toc438122032"/>
      <w:proofErr w:type="spellStart"/>
      <w:r w:rsidRPr="00592B77">
        <w:lastRenderedPageBreak/>
        <w:t>Приложение</w:t>
      </w:r>
      <w:proofErr w:type="spellEnd"/>
      <w:r w:rsidRPr="00592B77">
        <w:t xml:space="preserve"> № 2</w:t>
      </w:r>
      <w:r w:rsidRPr="00592B77">
        <w:rPr>
          <w:lang w:val="bg-BG"/>
        </w:rPr>
        <w:t>1</w:t>
      </w:r>
      <w:bookmarkEnd w:id="362"/>
    </w:p>
    <w:p w:rsidR="00971171" w:rsidRPr="00971171" w:rsidRDefault="00971171" w:rsidP="00971171">
      <w:pPr>
        <w:spacing w:before="0"/>
        <w:jc w:val="center"/>
        <w:rPr>
          <w:b/>
          <w:bCs/>
        </w:rPr>
      </w:pPr>
      <w:r w:rsidRPr="00971171">
        <w:rPr>
          <w:b/>
          <w:bCs/>
        </w:rPr>
        <w:t>ПРОЕКТ НА ДОГОВОР</w:t>
      </w:r>
    </w:p>
    <w:p w:rsidR="00971171" w:rsidRDefault="00971171" w:rsidP="00971171">
      <w:pPr>
        <w:spacing w:before="0"/>
        <w:jc w:val="center"/>
        <w:rPr>
          <w:b/>
          <w:bCs/>
          <w:lang w:val="en-US"/>
        </w:rPr>
      </w:pPr>
      <w:r w:rsidRPr="00971171">
        <w:rPr>
          <w:b/>
          <w:bCs/>
        </w:rPr>
        <w:t>ЗА ВЪЗЛАГАНЕ НА ОБЩЕСТВЕНА ПОРЪЧКА</w:t>
      </w:r>
    </w:p>
    <w:p w:rsidR="00971171" w:rsidRPr="007F5FB3" w:rsidRDefault="00971171" w:rsidP="00971171">
      <w:pPr>
        <w:spacing w:before="0"/>
        <w:jc w:val="center"/>
        <w:rPr>
          <w:rFonts w:eastAsia="Times New Roman"/>
        </w:rPr>
      </w:pPr>
      <w:r>
        <w:rPr>
          <w:b/>
          <w:bCs/>
        </w:rPr>
        <w:t>№…………………………….......</w:t>
      </w:r>
    </w:p>
    <w:p w:rsidR="00971171" w:rsidRDefault="00971171" w:rsidP="00971171">
      <w:pPr>
        <w:spacing w:before="0"/>
        <w:ind w:firstLine="708"/>
      </w:pPr>
    </w:p>
    <w:p w:rsidR="00971171" w:rsidRPr="00754A65" w:rsidRDefault="00971171" w:rsidP="00971171">
      <w:pPr>
        <w:spacing w:before="0"/>
        <w:ind w:firstLine="567"/>
      </w:pPr>
      <w:r w:rsidRPr="00754A65">
        <w:t>Днес,.............................201</w:t>
      </w:r>
      <w:r w:rsidRPr="00754A65">
        <w:rPr>
          <w:lang w:val="en-US"/>
        </w:rPr>
        <w:t>5</w:t>
      </w:r>
      <w:r w:rsidRPr="00754A65">
        <w:t xml:space="preserve"> г. в гр. София, между:</w:t>
      </w:r>
    </w:p>
    <w:p w:rsidR="00971171" w:rsidRPr="00754A65" w:rsidRDefault="00971171" w:rsidP="00971171">
      <w:pPr>
        <w:widowControl w:val="0"/>
        <w:overflowPunct w:val="0"/>
        <w:autoSpaceDE w:val="0"/>
        <w:spacing w:before="0"/>
        <w:ind w:firstLine="708"/>
        <w:textAlignment w:val="baseline"/>
        <w:rPr>
          <w:rFonts w:eastAsia="Times New Roman"/>
        </w:rPr>
      </w:pPr>
    </w:p>
    <w:p w:rsidR="00971171" w:rsidRPr="00754A65" w:rsidRDefault="00971171" w:rsidP="00971171">
      <w:pPr>
        <w:spacing w:before="0"/>
        <w:ind w:firstLine="567"/>
      </w:pPr>
      <w:r w:rsidRPr="00754A65">
        <w:t xml:space="preserve">І. </w:t>
      </w:r>
      <w:r w:rsidRPr="00754A65">
        <w:rPr>
          <w:rFonts w:eastAsia="Times New Roman"/>
          <w:b/>
          <w:lang w:eastAsia="ar-SA"/>
        </w:rPr>
        <w:t>ИЗПЪЛНИТЕЛНА АГЕНЦИЯ „БОРБА С ГРАДУШКИТЕ“</w:t>
      </w:r>
      <w:r w:rsidRPr="00754A65">
        <w:rPr>
          <w:rFonts w:eastAsia="Times New Roman"/>
          <w:lang w:eastAsia="ar-SA"/>
        </w:rPr>
        <w:t xml:space="preserve">, представлявана от инж. Николай Николов – изпълнителен директор и Рени </w:t>
      </w:r>
      <w:proofErr w:type="spellStart"/>
      <w:r w:rsidRPr="00754A65">
        <w:rPr>
          <w:rFonts w:eastAsia="Times New Roman"/>
          <w:lang w:eastAsia="ar-SA"/>
        </w:rPr>
        <w:t>Леонидова</w:t>
      </w:r>
      <w:proofErr w:type="spellEnd"/>
      <w:r w:rsidRPr="00754A65">
        <w:rPr>
          <w:rFonts w:eastAsia="Times New Roman"/>
          <w:lang w:eastAsia="ar-SA"/>
        </w:rPr>
        <w:t xml:space="preserve"> – главен счетоводител, с адрес: гр. София, бул. ”Христо Ботев” № 17, ЕИК: 000625870, наричана по-долу </w:t>
      </w:r>
      <w:r w:rsidRPr="00754A65">
        <w:rPr>
          <w:rFonts w:eastAsia="Times New Roman"/>
          <w:b/>
          <w:lang w:eastAsia="ar-SA"/>
        </w:rPr>
        <w:t>ВЪЗЛОЖИТЕЛ</w:t>
      </w:r>
      <w:r w:rsidRPr="00754A65">
        <w:t xml:space="preserve">, от една страна </w:t>
      </w:r>
      <w:r w:rsidRPr="00754A65">
        <w:rPr>
          <w:rFonts w:eastAsia="Times New Roman"/>
          <w:lang w:eastAsia="bg-BG"/>
        </w:rPr>
        <w:t>и</w:t>
      </w:r>
      <w:r w:rsidRPr="00754A65">
        <w:t xml:space="preserve"> </w:t>
      </w:r>
    </w:p>
    <w:p w:rsidR="00971171" w:rsidRPr="00754A65" w:rsidRDefault="009D4147" w:rsidP="00971171">
      <w:pPr>
        <w:widowControl w:val="0"/>
        <w:suppressAutoHyphens w:val="0"/>
        <w:spacing w:before="0"/>
        <w:ind w:firstLine="720"/>
        <w:rPr>
          <w:rFonts w:eastAsia="Times New Roman"/>
          <w:lang w:eastAsia="bg-BG"/>
        </w:rPr>
      </w:pPr>
      <w:r>
        <w:rPr>
          <w:rFonts w:eastAsia="Verdana"/>
          <w:lang w:val="en-US" w:eastAsia="bg-BG"/>
        </w:rPr>
        <w:t>II.</w:t>
      </w:r>
      <w:r w:rsidR="00971171" w:rsidRPr="00754A65">
        <w:t xml:space="preserve"> ………………………………………………… със </w:t>
      </w:r>
      <w:r w:rsidR="00971171">
        <w:t>седалище и адрес на управление:</w:t>
      </w:r>
      <w:r w:rsidR="00971171" w:rsidRPr="00754A65">
        <w:t>...................................................................................................</w:t>
      </w:r>
      <w:r w:rsidR="00971171">
        <w:t>.......................................</w:t>
      </w:r>
      <w:r w:rsidR="00971171" w:rsidRPr="00754A65">
        <w:t xml:space="preserve">,ЕИК:..........................., представлявано от.............................................................,  наричано по-нататък за краткост </w:t>
      </w:r>
      <w:r w:rsidR="00971171" w:rsidRPr="00754A65">
        <w:rPr>
          <w:b/>
        </w:rPr>
        <w:t xml:space="preserve"> ИЗПЪЛНИТЕЛ</w:t>
      </w:r>
      <w:r w:rsidR="00971171" w:rsidRPr="00754A65">
        <w:t>,</w:t>
      </w:r>
      <w:r w:rsidR="00971171" w:rsidRPr="00754A65">
        <w:rPr>
          <w:rFonts w:eastAsia="Times New Roman"/>
          <w:lang w:eastAsia="bg-BG"/>
        </w:rPr>
        <w:t xml:space="preserve"> </w:t>
      </w:r>
    </w:p>
    <w:p w:rsidR="00592B77" w:rsidRPr="00592B77" w:rsidRDefault="00971171" w:rsidP="00592B77">
      <w:pPr>
        <w:spacing w:before="0"/>
        <w:rPr>
          <w:b/>
          <w:bCs/>
          <w:iCs/>
        </w:rPr>
      </w:pPr>
      <w:r w:rsidRPr="00F05861">
        <w:rPr>
          <w:bCs/>
        </w:rPr>
        <w:t>на основание чл. 41, ал. 1 от Закона за обществените поръчки и Решение № ………. от ………………….. г.</w:t>
      </w:r>
      <w:r w:rsidRPr="00F05861">
        <w:rPr>
          <w:bCs/>
          <w:lang w:val="en-US"/>
        </w:rPr>
        <w:t xml:space="preserve"> </w:t>
      </w:r>
      <w:r w:rsidRPr="00F05861">
        <w:rPr>
          <w:bCs/>
        </w:rPr>
        <w:t>на изпълнителния директор на ИА „Борба с градушките“ за класиране на участниците и определяне на изпълнител в открита процедура за възлагане на обществена поръчка</w:t>
      </w:r>
      <w:r w:rsidRPr="00F05861">
        <w:rPr>
          <w:bCs/>
          <w:lang w:val="en-US"/>
        </w:rPr>
        <w:t xml:space="preserve"> </w:t>
      </w:r>
      <w:r w:rsidRPr="00F05861">
        <w:rPr>
          <w:bCs/>
        </w:rPr>
        <w:t xml:space="preserve">с № …………………… </w:t>
      </w:r>
      <w:r w:rsidRPr="00F05861">
        <w:rPr>
          <w:rFonts w:eastAsia="Times New Roman"/>
          <w:lang w:eastAsia="bg-BG"/>
        </w:rPr>
        <w:t>(уникален номер на поръчката в</w:t>
      </w:r>
      <w:r w:rsidRPr="00754A65">
        <w:rPr>
          <w:rFonts w:eastAsia="Times New Roman"/>
          <w:lang w:eastAsia="bg-BG"/>
        </w:rPr>
        <w:t xml:space="preserve"> Регистъра на обществени поръчки)</w:t>
      </w:r>
      <w:r w:rsidRPr="00754A65">
        <w:rPr>
          <w:rFonts w:eastAsia="Times New Roman"/>
          <w:color w:val="FF0000"/>
          <w:lang w:eastAsia="bg-BG"/>
        </w:rPr>
        <w:t xml:space="preserve"> </w:t>
      </w:r>
      <w:r w:rsidRPr="00754A65">
        <w:rPr>
          <w:b/>
          <w:bCs/>
        </w:rPr>
        <w:t xml:space="preserve">с предмет: </w:t>
      </w:r>
      <w:r w:rsidR="00592B77" w:rsidRPr="00592B77">
        <w:rPr>
          <w:b/>
          <w:bCs/>
          <w:iCs/>
        </w:rPr>
        <w:t>„</w:t>
      </w:r>
      <w:proofErr w:type="spellStart"/>
      <w:r w:rsidR="00592B77" w:rsidRPr="00592B77">
        <w:rPr>
          <w:b/>
          <w:bCs/>
          <w:iCs/>
          <w:lang w:val="ru-RU"/>
        </w:rPr>
        <w:t>Извънгаранционно</w:t>
      </w:r>
      <w:proofErr w:type="spellEnd"/>
      <w:r w:rsidR="00592B77" w:rsidRPr="00592B77">
        <w:rPr>
          <w:b/>
          <w:bCs/>
          <w:iCs/>
          <w:lang w:val="ru-RU"/>
        </w:rPr>
        <w:t xml:space="preserve"> </w:t>
      </w:r>
      <w:proofErr w:type="spellStart"/>
      <w:r w:rsidR="00592B77" w:rsidRPr="00592B77">
        <w:rPr>
          <w:b/>
          <w:bCs/>
          <w:iCs/>
          <w:lang w:val="ru-RU"/>
        </w:rPr>
        <w:t>поддържане</w:t>
      </w:r>
      <w:proofErr w:type="spellEnd"/>
      <w:r w:rsidR="00592B77" w:rsidRPr="00592B77">
        <w:rPr>
          <w:b/>
          <w:bCs/>
          <w:iCs/>
          <w:lang w:val="ru-RU"/>
        </w:rPr>
        <w:t xml:space="preserve"> на </w:t>
      </w:r>
      <w:proofErr w:type="spellStart"/>
      <w:r w:rsidR="00592B77" w:rsidRPr="00592B77">
        <w:rPr>
          <w:b/>
          <w:bCs/>
          <w:iCs/>
          <w:lang w:val="ru-RU"/>
        </w:rPr>
        <w:t>специализирано</w:t>
      </w:r>
      <w:proofErr w:type="spellEnd"/>
      <w:r w:rsidR="00592B77" w:rsidRPr="00592B77">
        <w:rPr>
          <w:b/>
          <w:bCs/>
          <w:iCs/>
          <w:lang w:val="ru-RU"/>
        </w:rPr>
        <w:t xml:space="preserve"> </w:t>
      </w:r>
      <w:proofErr w:type="spellStart"/>
      <w:r w:rsidR="00592B77" w:rsidRPr="00592B77">
        <w:rPr>
          <w:b/>
          <w:bCs/>
          <w:iCs/>
          <w:lang w:val="ru-RU"/>
        </w:rPr>
        <w:t>оборудване</w:t>
      </w:r>
      <w:proofErr w:type="spellEnd"/>
      <w:r w:rsidR="00592B77" w:rsidRPr="00592B77">
        <w:rPr>
          <w:b/>
          <w:bCs/>
          <w:iCs/>
          <w:lang w:val="ru-RU"/>
        </w:rPr>
        <w:t xml:space="preserve"> на ИА „</w:t>
      </w:r>
      <w:proofErr w:type="spellStart"/>
      <w:r w:rsidR="00592B77" w:rsidRPr="00592B77">
        <w:rPr>
          <w:b/>
          <w:bCs/>
          <w:iCs/>
          <w:lang w:val="ru-RU"/>
        </w:rPr>
        <w:t>Борба</w:t>
      </w:r>
      <w:proofErr w:type="spellEnd"/>
      <w:r w:rsidR="00592B77" w:rsidRPr="00592B77">
        <w:rPr>
          <w:b/>
          <w:bCs/>
          <w:iCs/>
          <w:lang w:val="ru-RU"/>
        </w:rPr>
        <w:t xml:space="preserve"> с </w:t>
      </w:r>
      <w:proofErr w:type="spellStart"/>
      <w:r w:rsidR="00592B77" w:rsidRPr="00592B77">
        <w:rPr>
          <w:b/>
          <w:bCs/>
          <w:iCs/>
          <w:lang w:val="ru-RU"/>
        </w:rPr>
        <w:t>градушките</w:t>
      </w:r>
      <w:proofErr w:type="spellEnd"/>
      <w:r w:rsidR="00592B77" w:rsidRPr="00592B77">
        <w:rPr>
          <w:b/>
          <w:bCs/>
          <w:iCs/>
          <w:lang w:val="ru-RU"/>
        </w:rPr>
        <w:t xml:space="preserve">“, </w:t>
      </w:r>
      <w:proofErr w:type="spellStart"/>
      <w:r w:rsidR="00592B77" w:rsidRPr="00592B77">
        <w:rPr>
          <w:b/>
          <w:bCs/>
          <w:iCs/>
          <w:lang w:val="ru-RU"/>
        </w:rPr>
        <w:t>включващ</w:t>
      </w:r>
      <w:proofErr w:type="spellEnd"/>
      <w:r w:rsidR="00592B77" w:rsidRPr="00592B77">
        <w:rPr>
          <w:b/>
          <w:bCs/>
          <w:iCs/>
        </w:rPr>
        <w:t>а</w:t>
      </w:r>
      <w:r w:rsidR="00592B77" w:rsidRPr="00592B77">
        <w:rPr>
          <w:b/>
          <w:bCs/>
          <w:iCs/>
          <w:lang w:val="ru-RU"/>
        </w:rPr>
        <w:t xml:space="preserve"> 2 </w:t>
      </w:r>
      <w:proofErr w:type="spellStart"/>
      <w:r w:rsidR="00592B77" w:rsidRPr="00592B77">
        <w:rPr>
          <w:b/>
          <w:bCs/>
          <w:iCs/>
          <w:lang w:val="ru-RU"/>
        </w:rPr>
        <w:t>обособени</w:t>
      </w:r>
      <w:proofErr w:type="spellEnd"/>
      <w:r w:rsidR="00592B77" w:rsidRPr="00592B77">
        <w:rPr>
          <w:b/>
          <w:bCs/>
          <w:iCs/>
          <w:lang w:val="ru-RU"/>
        </w:rPr>
        <w:t xml:space="preserve"> позиции, </w:t>
      </w:r>
      <w:proofErr w:type="spellStart"/>
      <w:r w:rsidR="00592B77" w:rsidRPr="00592B77">
        <w:rPr>
          <w:b/>
          <w:bCs/>
          <w:iCs/>
          <w:lang w:val="ru-RU"/>
        </w:rPr>
        <w:t>както</w:t>
      </w:r>
      <w:proofErr w:type="spellEnd"/>
      <w:r w:rsidR="00592B77" w:rsidRPr="00592B77">
        <w:rPr>
          <w:b/>
          <w:bCs/>
          <w:iCs/>
          <w:lang w:val="ru-RU"/>
        </w:rPr>
        <w:t xml:space="preserve"> </w:t>
      </w:r>
      <w:proofErr w:type="spellStart"/>
      <w:r w:rsidR="00592B77" w:rsidRPr="00592B77">
        <w:rPr>
          <w:b/>
          <w:bCs/>
          <w:iCs/>
          <w:lang w:val="ru-RU"/>
        </w:rPr>
        <w:t>следва</w:t>
      </w:r>
      <w:proofErr w:type="spellEnd"/>
      <w:r w:rsidR="00592B77" w:rsidRPr="00592B77">
        <w:rPr>
          <w:b/>
          <w:bCs/>
          <w:iCs/>
        </w:rPr>
        <w:t>:</w:t>
      </w:r>
    </w:p>
    <w:p w:rsidR="00592B77" w:rsidRPr="00592B77" w:rsidRDefault="00592B77" w:rsidP="00592B77">
      <w:pPr>
        <w:spacing w:before="0"/>
        <w:rPr>
          <w:b/>
          <w:bCs/>
          <w:iCs/>
        </w:rPr>
      </w:pPr>
      <w:r w:rsidRPr="00592B77">
        <w:rPr>
          <w:b/>
          <w:bCs/>
          <w:iCs/>
          <w:lang w:val="ru-RU"/>
        </w:rPr>
        <w:t xml:space="preserve">1. </w:t>
      </w:r>
      <w:proofErr w:type="spellStart"/>
      <w:r w:rsidRPr="00592B77">
        <w:rPr>
          <w:b/>
          <w:bCs/>
          <w:iCs/>
          <w:lang w:val="ru-RU"/>
        </w:rPr>
        <w:t>Извънгаранционно</w:t>
      </w:r>
      <w:proofErr w:type="spellEnd"/>
      <w:r w:rsidRPr="00592B77">
        <w:rPr>
          <w:b/>
          <w:bCs/>
          <w:iCs/>
          <w:lang w:val="ru-RU"/>
        </w:rPr>
        <w:t xml:space="preserve"> </w:t>
      </w:r>
      <w:proofErr w:type="spellStart"/>
      <w:r w:rsidRPr="00592B77">
        <w:rPr>
          <w:b/>
          <w:bCs/>
          <w:iCs/>
          <w:lang w:val="ru-RU"/>
        </w:rPr>
        <w:t>поддържане</w:t>
      </w:r>
      <w:proofErr w:type="spellEnd"/>
      <w:r w:rsidRPr="00592B77">
        <w:rPr>
          <w:b/>
          <w:bCs/>
          <w:iCs/>
          <w:lang w:val="ru-RU"/>
        </w:rPr>
        <w:t xml:space="preserve"> на </w:t>
      </w:r>
      <w:proofErr w:type="spellStart"/>
      <w:r w:rsidR="006D3EDD" w:rsidRPr="009A108B">
        <w:rPr>
          <w:b/>
          <w:bCs/>
          <w:iCs/>
        </w:rPr>
        <w:t>дву</w:t>
      </w:r>
      <w:r w:rsidR="006D3EDD">
        <w:rPr>
          <w:b/>
          <w:bCs/>
          <w:iCs/>
        </w:rPr>
        <w:t>диапазонни</w:t>
      </w:r>
      <w:proofErr w:type="spellEnd"/>
      <w:r w:rsidRPr="00592B77">
        <w:rPr>
          <w:b/>
          <w:bCs/>
          <w:iCs/>
        </w:rPr>
        <w:t xml:space="preserve"> </w:t>
      </w:r>
      <w:proofErr w:type="spellStart"/>
      <w:r w:rsidRPr="00592B77">
        <w:rPr>
          <w:b/>
          <w:bCs/>
          <w:iCs/>
        </w:rPr>
        <w:t>доплерови</w:t>
      </w:r>
      <w:proofErr w:type="spellEnd"/>
      <w:r w:rsidRPr="00592B77">
        <w:rPr>
          <w:b/>
          <w:bCs/>
          <w:iCs/>
          <w:lang w:val="ru-RU"/>
        </w:rPr>
        <w:t xml:space="preserve"> </w:t>
      </w:r>
      <w:proofErr w:type="spellStart"/>
      <w:r w:rsidRPr="00592B77">
        <w:rPr>
          <w:b/>
          <w:bCs/>
          <w:iCs/>
          <w:lang w:val="ru-RU"/>
        </w:rPr>
        <w:t>метеорологични</w:t>
      </w:r>
      <w:proofErr w:type="spellEnd"/>
      <w:r w:rsidRPr="00592B77">
        <w:rPr>
          <w:b/>
          <w:bCs/>
          <w:iCs/>
          <w:lang w:val="ru-RU"/>
        </w:rPr>
        <w:t xml:space="preserve"> </w:t>
      </w:r>
      <w:proofErr w:type="spellStart"/>
      <w:r w:rsidRPr="00592B77">
        <w:rPr>
          <w:b/>
          <w:bCs/>
          <w:iCs/>
          <w:lang w:val="ru-RU"/>
        </w:rPr>
        <w:t>радари</w:t>
      </w:r>
      <w:proofErr w:type="spellEnd"/>
      <w:r w:rsidRPr="00592B77">
        <w:rPr>
          <w:b/>
          <w:bCs/>
          <w:iCs/>
        </w:rPr>
        <w:t>, работещи под система</w:t>
      </w:r>
      <w:r w:rsidRPr="00592B77">
        <w:rPr>
          <w:b/>
          <w:bCs/>
          <w:iCs/>
          <w:lang w:val="ru-RU"/>
        </w:rPr>
        <w:t xml:space="preserve"> </w:t>
      </w:r>
      <w:r w:rsidRPr="00592B77">
        <w:rPr>
          <w:b/>
          <w:bCs/>
          <w:iCs/>
        </w:rPr>
        <w:t>ИРИС;</w:t>
      </w:r>
    </w:p>
    <w:p w:rsidR="00971171" w:rsidRPr="007E1A5B" w:rsidRDefault="00592B77" w:rsidP="00592B77">
      <w:pPr>
        <w:spacing w:before="0"/>
        <w:rPr>
          <w:b/>
          <w:bCs/>
        </w:rPr>
      </w:pPr>
      <w:r w:rsidRPr="00592B77">
        <w:rPr>
          <w:b/>
          <w:bCs/>
          <w:iCs/>
        </w:rPr>
        <w:t>2. Извънгаранционно поддържане на технически средства, на системите и продуктите за управление на стрелба</w:t>
      </w:r>
      <w:r w:rsidRPr="00592B77">
        <w:rPr>
          <w:b/>
          <w:bCs/>
          <w:iCs/>
          <w:lang w:val="en-US"/>
        </w:rPr>
        <w:t xml:space="preserve"> </w:t>
      </w:r>
      <w:r w:rsidRPr="00592B77">
        <w:rPr>
          <w:b/>
          <w:bCs/>
          <w:iCs/>
        </w:rPr>
        <w:t xml:space="preserve">с </w:t>
      </w:r>
      <w:proofErr w:type="spellStart"/>
      <w:r w:rsidRPr="00592B77">
        <w:rPr>
          <w:b/>
          <w:bCs/>
          <w:iCs/>
        </w:rPr>
        <w:t>противоградови</w:t>
      </w:r>
      <w:proofErr w:type="spellEnd"/>
      <w:r w:rsidRPr="00592B77">
        <w:rPr>
          <w:b/>
          <w:bCs/>
          <w:iCs/>
        </w:rPr>
        <w:t xml:space="preserve"> ракети, на кодирани </w:t>
      </w:r>
      <w:proofErr w:type="spellStart"/>
      <w:r w:rsidRPr="00592B77">
        <w:rPr>
          <w:b/>
          <w:bCs/>
          <w:iCs/>
        </w:rPr>
        <w:t>телеметрични</w:t>
      </w:r>
      <w:proofErr w:type="spellEnd"/>
      <w:r>
        <w:rPr>
          <w:b/>
          <w:bCs/>
          <w:iCs/>
        </w:rPr>
        <w:t xml:space="preserve"> мрежи и мрежи за гласови данни</w:t>
      </w:r>
      <w:r w:rsidR="005C5A4C">
        <w:rPr>
          <w:b/>
          <w:bCs/>
          <w:iCs/>
        </w:rPr>
        <w:t>“</w:t>
      </w:r>
      <w:r w:rsidR="00971171" w:rsidRPr="00754A65">
        <w:t>,</w:t>
      </w:r>
      <w:r w:rsidR="00971171" w:rsidRPr="00754A65">
        <w:rPr>
          <w:b/>
          <w:bCs/>
        </w:rPr>
        <w:t xml:space="preserve"> </w:t>
      </w:r>
      <w:r w:rsidR="00971171" w:rsidRPr="00754A65">
        <w:t>се сключи настоящият договор за следното:</w:t>
      </w:r>
    </w:p>
    <w:p w:rsidR="00971171" w:rsidRPr="00754A65" w:rsidRDefault="00971171" w:rsidP="00971171">
      <w:pPr>
        <w:widowControl w:val="0"/>
        <w:spacing w:before="0"/>
        <w:jc w:val="center"/>
        <w:rPr>
          <w:rFonts w:eastAsia="Times New Roman"/>
          <w:b/>
          <w:bCs/>
          <w:lang w:eastAsia="bg-BG"/>
        </w:rPr>
      </w:pPr>
    </w:p>
    <w:p w:rsidR="00971171" w:rsidRPr="00754A65" w:rsidRDefault="00971171" w:rsidP="00971171">
      <w:pPr>
        <w:widowControl w:val="0"/>
        <w:spacing w:before="0"/>
        <w:jc w:val="center"/>
        <w:rPr>
          <w:rFonts w:eastAsia="Times New Roman"/>
          <w:b/>
          <w:bCs/>
          <w:lang w:val="en-US" w:eastAsia="bg-BG"/>
        </w:rPr>
      </w:pPr>
      <w:r w:rsidRPr="00754A65">
        <w:rPr>
          <w:rFonts w:eastAsia="Times New Roman"/>
          <w:b/>
          <w:bCs/>
          <w:lang w:eastAsia="bg-BG"/>
        </w:rPr>
        <w:t>І. ПРЕДМЕТ НА ДОГОВОРА</w:t>
      </w:r>
    </w:p>
    <w:p w:rsidR="00971171" w:rsidRPr="00754A65" w:rsidRDefault="00971171" w:rsidP="00971171">
      <w:pPr>
        <w:widowControl w:val="0"/>
        <w:spacing w:before="0"/>
        <w:jc w:val="center"/>
        <w:rPr>
          <w:rFonts w:eastAsia="Times New Roman"/>
          <w:lang w:val="en-US" w:eastAsia="bg-BG"/>
        </w:rPr>
      </w:pPr>
    </w:p>
    <w:p w:rsidR="00971171" w:rsidRPr="00754A65" w:rsidRDefault="00971171" w:rsidP="00971171">
      <w:pPr>
        <w:suppressAutoHyphens w:val="0"/>
        <w:spacing w:before="0"/>
        <w:ind w:firstLine="567"/>
        <w:rPr>
          <w:rFonts w:eastAsia="Times New Roman"/>
          <w:lang w:eastAsia="ar-SA"/>
        </w:rPr>
      </w:pPr>
      <w:r w:rsidRPr="00754A65">
        <w:rPr>
          <w:rFonts w:eastAsia="Times New Roman"/>
          <w:b/>
          <w:bCs/>
          <w:lang w:eastAsia="bg-BG"/>
        </w:rPr>
        <w:t>Чл. 1.</w:t>
      </w:r>
      <w:r>
        <w:rPr>
          <w:rFonts w:eastAsia="Times New Roman"/>
          <w:lang w:eastAsia="bg-BG"/>
        </w:rPr>
        <w:t xml:space="preserve"> </w:t>
      </w:r>
      <w:r w:rsidRPr="00754A65">
        <w:rPr>
          <w:rFonts w:eastAsia="Times New Roman"/>
          <w:lang w:eastAsia="ar-SA"/>
        </w:rPr>
        <w:t>ВЪЗЛОЖИТЕЛЯТ възлага, а ИЗПЪЛНИТЕЛЯТ приема срещу възнаграждение и на свой риск да извършва в срока на настоящия договор дейности, п</w:t>
      </w:r>
      <w:r>
        <w:rPr>
          <w:rFonts w:eastAsia="Times New Roman"/>
          <w:lang w:eastAsia="ar-SA"/>
        </w:rPr>
        <w:t>осочени в обособена позиция 2</w:t>
      </w:r>
      <w:r w:rsidRPr="00754A65">
        <w:rPr>
          <w:rFonts w:eastAsia="Times New Roman"/>
          <w:lang w:eastAsia="ar-SA"/>
        </w:rPr>
        <w:t xml:space="preserve">, а именно: </w:t>
      </w:r>
      <w:r w:rsidR="00592B77">
        <w:rPr>
          <w:rFonts w:eastAsia="Times New Roman"/>
          <w:lang w:eastAsia="ar-SA"/>
        </w:rPr>
        <w:t>„</w:t>
      </w:r>
      <w:r w:rsidR="00592B77" w:rsidRPr="00592B77">
        <w:rPr>
          <w:b/>
          <w:bCs/>
          <w:iCs/>
        </w:rPr>
        <w:t>Извънгаранционно поддържане на технически средства, на системите и продуктите за управление на стрелба</w:t>
      </w:r>
      <w:r w:rsidR="00592B77" w:rsidRPr="00592B77">
        <w:rPr>
          <w:b/>
          <w:bCs/>
          <w:iCs/>
          <w:lang w:val="en-US"/>
        </w:rPr>
        <w:t xml:space="preserve"> </w:t>
      </w:r>
      <w:r w:rsidR="00592B77" w:rsidRPr="00592B77">
        <w:rPr>
          <w:b/>
          <w:bCs/>
          <w:iCs/>
        </w:rPr>
        <w:t xml:space="preserve">с </w:t>
      </w:r>
      <w:proofErr w:type="spellStart"/>
      <w:r w:rsidR="00592B77" w:rsidRPr="00592B77">
        <w:rPr>
          <w:b/>
          <w:bCs/>
          <w:iCs/>
        </w:rPr>
        <w:t>противоградови</w:t>
      </w:r>
      <w:proofErr w:type="spellEnd"/>
      <w:r w:rsidR="00592B77" w:rsidRPr="00592B77">
        <w:rPr>
          <w:b/>
          <w:bCs/>
          <w:iCs/>
        </w:rPr>
        <w:t xml:space="preserve"> ракети, на кодирани </w:t>
      </w:r>
      <w:proofErr w:type="spellStart"/>
      <w:r w:rsidR="00592B77" w:rsidRPr="00592B77">
        <w:rPr>
          <w:b/>
          <w:bCs/>
          <w:iCs/>
        </w:rPr>
        <w:t>телеметрични</w:t>
      </w:r>
      <w:proofErr w:type="spellEnd"/>
      <w:r w:rsidR="00592B77">
        <w:rPr>
          <w:b/>
          <w:bCs/>
          <w:iCs/>
        </w:rPr>
        <w:t xml:space="preserve"> мрежи и мрежи за гласови данни“</w:t>
      </w:r>
      <w:r w:rsidRPr="00592B77">
        <w:rPr>
          <w:rFonts w:eastAsia="Times New Roman"/>
          <w:lang w:eastAsia="ar-SA"/>
        </w:rPr>
        <w:t>,</w:t>
      </w:r>
      <w:r>
        <w:rPr>
          <w:rFonts w:eastAsia="Times New Roman"/>
          <w:lang w:eastAsia="ar-SA"/>
        </w:rPr>
        <w:t xml:space="preserve"> съгласно техническите спецификации</w:t>
      </w:r>
      <w:r w:rsidRPr="00754A65">
        <w:rPr>
          <w:rFonts w:eastAsia="Times New Roman"/>
          <w:lang w:eastAsia="ar-SA"/>
        </w:rPr>
        <w:t xml:space="preserve"> на ВЪЗЛОЖИТЕЛЯ и техническото и ценовото предложение от офертата на ИЗПЪЛНИТЕЛЯ – неразделна част от настоящия договор.</w:t>
      </w:r>
    </w:p>
    <w:p w:rsidR="00971171" w:rsidRPr="00754A65" w:rsidRDefault="00971171" w:rsidP="00971171">
      <w:pPr>
        <w:widowControl w:val="0"/>
        <w:spacing w:before="0"/>
        <w:ind w:firstLine="720"/>
        <w:rPr>
          <w:rFonts w:eastAsia="Times New Roman"/>
          <w:lang w:eastAsia="bg-BG"/>
        </w:rPr>
      </w:pPr>
    </w:p>
    <w:p w:rsidR="00971171" w:rsidRPr="00754A65" w:rsidRDefault="00971171" w:rsidP="00971171">
      <w:pPr>
        <w:widowControl w:val="0"/>
        <w:spacing w:before="0"/>
        <w:ind w:firstLine="720"/>
        <w:jc w:val="center"/>
        <w:rPr>
          <w:rFonts w:eastAsia="Times New Roman"/>
          <w:lang w:eastAsia="bg-BG"/>
        </w:rPr>
      </w:pPr>
      <w:r w:rsidRPr="00754A65">
        <w:rPr>
          <w:rFonts w:eastAsia="Times New Roman"/>
          <w:b/>
          <w:bCs/>
          <w:lang w:eastAsia="bg-BG"/>
        </w:rPr>
        <w:t>ІІ. ЦЕНА И НАЧИН НА ПЛАЩАНЕ</w:t>
      </w:r>
    </w:p>
    <w:p w:rsidR="00971171" w:rsidRPr="00754A65" w:rsidRDefault="00971171" w:rsidP="00971171">
      <w:pPr>
        <w:widowControl w:val="0"/>
        <w:spacing w:before="0"/>
        <w:ind w:firstLine="720"/>
        <w:jc w:val="center"/>
        <w:rPr>
          <w:rFonts w:eastAsia="Times New Roman"/>
          <w:lang w:eastAsia="bg-BG"/>
        </w:rPr>
      </w:pPr>
    </w:p>
    <w:p w:rsidR="00971171" w:rsidRPr="008D2999" w:rsidRDefault="00971171" w:rsidP="00971171">
      <w:pPr>
        <w:widowControl w:val="0"/>
        <w:spacing w:before="0"/>
        <w:ind w:firstLine="567"/>
        <w:rPr>
          <w:rFonts w:eastAsia="Times New Roman"/>
          <w:lang w:eastAsia="bg-BG"/>
        </w:rPr>
      </w:pPr>
      <w:r w:rsidRPr="00754A65">
        <w:rPr>
          <w:rFonts w:eastAsia="Times New Roman"/>
          <w:b/>
          <w:bCs/>
          <w:lang w:eastAsia="bg-BG"/>
        </w:rPr>
        <w:t>Чл. 2.</w:t>
      </w:r>
      <w:r w:rsidRPr="00754A65">
        <w:rPr>
          <w:rFonts w:eastAsia="Times New Roman"/>
          <w:lang w:eastAsia="bg-BG"/>
        </w:rPr>
        <w:t xml:space="preserve"> (</w:t>
      </w:r>
      <w:r w:rsidRPr="008D2999">
        <w:rPr>
          <w:rFonts w:eastAsia="Times New Roman"/>
          <w:lang w:eastAsia="bg-BG"/>
        </w:rPr>
        <w:t xml:space="preserve">1) ВЪЗЛОЖИТЕЛЯТ заплаща на ИЗПЪЛНИТЕЛЯ общо възнаграждение за изпълнението на предмета на договора, съгласно чл. 1 в размер на </w:t>
      </w:r>
      <w:r>
        <w:rPr>
          <w:rFonts w:eastAsia="Times New Roman"/>
          <w:kern w:val="1"/>
        </w:rPr>
        <w:t>……………..</w:t>
      </w:r>
      <w:r w:rsidRPr="00BF42EB">
        <w:rPr>
          <w:rFonts w:eastAsia="Times New Roman"/>
          <w:kern w:val="1"/>
        </w:rPr>
        <w:t xml:space="preserve"> </w:t>
      </w:r>
      <w:r w:rsidRPr="00BF42EB">
        <w:rPr>
          <w:rFonts w:eastAsia="Times New Roman"/>
          <w:lang w:eastAsia="bg-BG"/>
        </w:rPr>
        <w:t>(</w:t>
      </w:r>
      <w:r>
        <w:rPr>
          <w:rFonts w:eastAsia="Times New Roman"/>
          <w:lang w:eastAsia="bg-BG"/>
        </w:rPr>
        <w:t>словом</w:t>
      </w:r>
      <w:r w:rsidRPr="00BF42EB">
        <w:rPr>
          <w:rFonts w:eastAsia="Times New Roman"/>
          <w:lang w:eastAsia="bg-BG"/>
        </w:rPr>
        <w:t xml:space="preserve">) лв. без ДДС, съответно </w:t>
      </w:r>
      <w:r>
        <w:rPr>
          <w:rFonts w:eastAsia="Times New Roman"/>
          <w:kern w:val="1"/>
        </w:rPr>
        <w:t>……………..</w:t>
      </w:r>
      <w:r w:rsidRPr="00BF42EB">
        <w:rPr>
          <w:rFonts w:eastAsia="Times New Roman"/>
          <w:kern w:val="1"/>
        </w:rPr>
        <w:t xml:space="preserve"> </w:t>
      </w:r>
      <w:r w:rsidRPr="00BF42EB">
        <w:rPr>
          <w:rFonts w:eastAsia="Times New Roman"/>
          <w:lang w:eastAsia="bg-BG"/>
        </w:rPr>
        <w:t>(</w:t>
      </w:r>
      <w:r>
        <w:rPr>
          <w:rFonts w:eastAsia="Times New Roman"/>
          <w:lang w:eastAsia="bg-BG"/>
        </w:rPr>
        <w:t>словом</w:t>
      </w:r>
      <w:r w:rsidRPr="00BF42EB">
        <w:rPr>
          <w:rFonts w:eastAsia="Times New Roman"/>
          <w:lang w:eastAsia="bg-BG"/>
        </w:rPr>
        <w:t>) лв.</w:t>
      </w:r>
      <w:r w:rsidRPr="008D2999">
        <w:rPr>
          <w:rFonts w:eastAsia="Times New Roman"/>
          <w:lang w:eastAsia="bg-BG"/>
        </w:rPr>
        <w:t xml:space="preserve"> с ДДС, съгласно</w:t>
      </w:r>
      <w:r>
        <w:rPr>
          <w:rFonts w:eastAsia="Times New Roman"/>
          <w:lang w:eastAsia="bg-BG"/>
        </w:rPr>
        <w:t xml:space="preserve"> ц</w:t>
      </w:r>
      <w:r w:rsidRPr="008D2999">
        <w:rPr>
          <w:rFonts w:eastAsia="Times New Roman"/>
          <w:lang w:eastAsia="bg-BG"/>
        </w:rPr>
        <w:t>еновот</w:t>
      </w:r>
      <w:r>
        <w:rPr>
          <w:rFonts w:eastAsia="Times New Roman"/>
          <w:lang w:eastAsia="bg-BG"/>
        </w:rPr>
        <w:t>о предложение на ИЗПЪЛНИТЕЛЯ</w:t>
      </w:r>
      <w:r w:rsidRPr="00971171">
        <w:rPr>
          <w:rFonts w:eastAsia="Times New Roman"/>
          <w:lang w:eastAsia="bg-BG"/>
        </w:rPr>
        <w:t>,</w:t>
      </w:r>
      <w:r w:rsidRPr="008D2999">
        <w:rPr>
          <w:rFonts w:eastAsia="Times New Roman"/>
          <w:lang w:eastAsia="bg-BG"/>
        </w:rPr>
        <w:t xml:space="preserve"> неразделна част от договора.</w:t>
      </w:r>
    </w:p>
    <w:p w:rsidR="00971171" w:rsidRPr="008D2999" w:rsidRDefault="00971171" w:rsidP="00971171">
      <w:pPr>
        <w:widowControl w:val="0"/>
        <w:spacing w:before="0"/>
        <w:ind w:firstLine="567"/>
        <w:rPr>
          <w:rFonts w:eastAsia="Times New Roman"/>
          <w:lang w:eastAsia="bg-BG"/>
        </w:rPr>
      </w:pPr>
      <w:r w:rsidRPr="008D2999">
        <w:rPr>
          <w:rFonts w:eastAsia="Times New Roman"/>
          <w:lang w:eastAsia="bg-BG"/>
        </w:rPr>
        <w:t>(2) В цената по ал. 1 са включени всички разходи на ИЗПЪЛНИТЕЛЯ за изпълнение на дейностите, посочени в чл. 1 от настоящия договор. ВЪЗЛОЖИТЕЛЯТ не дължи заплащането на каквито и да е други разн</w:t>
      </w:r>
      <w:r>
        <w:rPr>
          <w:rFonts w:eastAsia="Times New Roman"/>
          <w:lang w:eastAsia="bg-BG"/>
        </w:rPr>
        <w:t>оски, направени от ИЗПЪЛНИТЕЛЯ.</w:t>
      </w:r>
    </w:p>
    <w:p w:rsidR="00971171" w:rsidRDefault="00971171" w:rsidP="00971171">
      <w:pPr>
        <w:widowControl w:val="0"/>
        <w:spacing w:before="0"/>
        <w:ind w:firstLine="567"/>
      </w:pPr>
      <w:r w:rsidRPr="008D2999">
        <w:rPr>
          <w:rFonts w:eastAsia="Times New Roman"/>
          <w:lang w:eastAsia="bg-BG"/>
        </w:rPr>
        <w:t xml:space="preserve">(3) </w:t>
      </w:r>
      <w:r w:rsidRPr="008D2999">
        <w:t xml:space="preserve">Цената на договора е окончателна и не подлежи на </w:t>
      </w:r>
      <w:r>
        <w:t>промяна</w:t>
      </w:r>
      <w:r w:rsidRPr="008D2999">
        <w:t>.</w:t>
      </w:r>
    </w:p>
    <w:p w:rsidR="00971171" w:rsidRPr="008D2999" w:rsidRDefault="00971171" w:rsidP="00971171">
      <w:pPr>
        <w:widowControl w:val="0"/>
        <w:spacing w:before="0"/>
        <w:ind w:firstLine="567"/>
        <w:rPr>
          <w:rFonts w:eastAsia="Times New Roman"/>
          <w:lang w:eastAsia="bg-BG"/>
        </w:rPr>
      </w:pPr>
      <w:r>
        <w:rPr>
          <w:rFonts w:eastAsia="Times New Roman"/>
          <w:lang w:eastAsia="bg-BG"/>
        </w:rPr>
        <w:t>(4</w:t>
      </w:r>
      <w:r w:rsidRPr="008D2999">
        <w:rPr>
          <w:rFonts w:eastAsia="Times New Roman"/>
          <w:lang w:eastAsia="bg-BG"/>
        </w:rPr>
        <w:t>) Възнаграждението се изплаща на ИЗПЪЛНИТЕЛЯ под формата на авансово плащане, междинн</w:t>
      </w:r>
      <w:r>
        <w:rPr>
          <w:rFonts w:eastAsia="Times New Roman"/>
          <w:lang w:eastAsia="bg-BG"/>
        </w:rPr>
        <w:t>о плащане</w:t>
      </w:r>
      <w:r w:rsidRPr="008D2999">
        <w:rPr>
          <w:rFonts w:eastAsia="Times New Roman"/>
          <w:lang w:eastAsia="bg-BG"/>
        </w:rPr>
        <w:t xml:space="preserve"> и окончателно плащане. Плащанията по договора от ВЪЗЛОЖИТЕЛЯ ще се осъществяват, както следва:</w:t>
      </w:r>
    </w:p>
    <w:p w:rsidR="00971171" w:rsidRPr="008D2999" w:rsidRDefault="00971171" w:rsidP="00971171">
      <w:pPr>
        <w:widowControl w:val="0"/>
        <w:spacing w:before="0"/>
        <w:ind w:firstLine="567"/>
        <w:rPr>
          <w:rFonts w:eastAsia="Times New Roman"/>
          <w:lang w:eastAsia="bg-BG"/>
        </w:rPr>
      </w:pPr>
      <w:r w:rsidRPr="008D2999">
        <w:rPr>
          <w:rFonts w:eastAsia="Times New Roman"/>
          <w:lang w:eastAsia="bg-BG"/>
        </w:rPr>
        <w:t xml:space="preserve">а) авансово плащане в размер на </w:t>
      </w:r>
      <w:r w:rsidR="00592B77">
        <w:rPr>
          <w:rFonts w:eastAsia="Times New Roman"/>
          <w:lang w:eastAsia="bg-BG"/>
        </w:rPr>
        <w:t>50</w:t>
      </w:r>
      <w:r w:rsidRPr="008D2999">
        <w:rPr>
          <w:rFonts w:eastAsia="Times New Roman"/>
          <w:lang w:eastAsia="bg-BG"/>
        </w:rPr>
        <w:t xml:space="preserve"> % от стойността с</w:t>
      </w:r>
      <w:r>
        <w:rPr>
          <w:rFonts w:eastAsia="Times New Roman"/>
          <w:lang w:eastAsia="bg-BG"/>
        </w:rPr>
        <w:t xml:space="preserve"> ДДС на възнаграждението по ал. 1 след </w:t>
      </w:r>
      <w:r w:rsidRPr="008D2999">
        <w:rPr>
          <w:rFonts w:eastAsia="Times New Roman"/>
          <w:lang w:eastAsia="bg-BG"/>
        </w:rPr>
        <w:t>подписването на настоящия договор за възл</w:t>
      </w:r>
      <w:r>
        <w:rPr>
          <w:rFonts w:eastAsia="Times New Roman"/>
          <w:lang w:eastAsia="bg-BG"/>
        </w:rPr>
        <w:t>агане на обществена поръчка</w:t>
      </w:r>
      <w:r w:rsidRPr="008D2999">
        <w:rPr>
          <w:rFonts w:eastAsia="Times New Roman"/>
          <w:lang w:eastAsia="bg-BG"/>
        </w:rPr>
        <w:t>;</w:t>
      </w:r>
    </w:p>
    <w:p w:rsidR="00971171" w:rsidRPr="008D2999" w:rsidRDefault="00971171" w:rsidP="00971171">
      <w:pPr>
        <w:widowControl w:val="0"/>
        <w:spacing w:before="0"/>
        <w:ind w:firstLine="567"/>
        <w:rPr>
          <w:rFonts w:eastAsia="Times New Roman"/>
          <w:lang w:eastAsia="bg-BG"/>
        </w:rPr>
      </w:pPr>
      <w:r w:rsidRPr="008D2999">
        <w:rPr>
          <w:rFonts w:eastAsia="Times New Roman"/>
          <w:lang w:eastAsia="bg-BG"/>
        </w:rPr>
        <w:lastRenderedPageBreak/>
        <w:t xml:space="preserve">б) междинно плащане в размер на </w:t>
      </w:r>
      <w:r w:rsidR="00592B77">
        <w:rPr>
          <w:rFonts w:eastAsia="Times New Roman"/>
          <w:lang w:eastAsia="bg-BG"/>
        </w:rPr>
        <w:t>20</w:t>
      </w:r>
      <w:r w:rsidRPr="008D2999">
        <w:rPr>
          <w:rFonts w:eastAsia="Times New Roman"/>
          <w:lang w:eastAsia="bg-BG"/>
        </w:rPr>
        <w:t xml:space="preserve"> % от стойността с ДДС на възнаграждението по </w:t>
      </w:r>
      <w:r>
        <w:rPr>
          <w:rFonts w:eastAsia="Times New Roman"/>
          <w:lang w:eastAsia="bg-BG"/>
        </w:rPr>
        <w:t xml:space="preserve">ал. 1 след приемане на дейностите, които следва да бъдат извършени преди началото на активния сезон за </w:t>
      </w:r>
      <w:proofErr w:type="spellStart"/>
      <w:r>
        <w:rPr>
          <w:rFonts w:eastAsia="Times New Roman"/>
          <w:lang w:eastAsia="bg-BG"/>
        </w:rPr>
        <w:t>противоградова</w:t>
      </w:r>
      <w:proofErr w:type="spellEnd"/>
      <w:r>
        <w:rPr>
          <w:rFonts w:eastAsia="Times New Roman"/>
          <w:lang w:eastAsia="bg-BG"/>
        </w:rPr>
        <w:t xml:space="preserve"> защита, описани в т. І от техническите спецификации за обособена позиция 2</w:t>
      </w:r>
      <w:r w:rsidRPr="008D2999">
        <w:rPr>
          <w:rFonts w:eastAsia="Times New Roman"/>
          <w:lang w:eastAsia="bg-BG"/>
        </w:rPr>
        <w:t>;</w:t>
      </w:r>
    </w:p>
    <w:p w:rsidR="00971171" w:rsidRPr="00754A65" w:rsidRDefault="00971171" w:rsidP="00971171">
      <w:pPr>
        <w:widowControl w:val="0"/>
        <w:spacing w:before="0"/>
        <w:ind w:firstLine="567"/>
      </w:pPr>
      <w:r>
        <w:rPr>
          <w:rFonts w:eastAsia="Times New Roman"/>
          <w:lang w:eastAsia="bg-BG"/>
        </w:rPr>
        <w:t>в</w:t>
      </w:r>
      <w:r w:rsidRPr="008D2999">
        <w:rPr>
          <w:rFonts w:eastAsia="Times New Roman"/>
          <w:lang w:eastAsia="bg-BG"/>
        </w:rPr>
        <w:t xml:space="preserve">) окончателно плащане в размер на </w:t>
      </w:r>
      <w:r w:rsidR="00592B77">
        <w:rPr>
          <w:rFonts w:eastAsia="Times New Roman"/>
          <w:lang w:eastAsia="bg-BG"/>
        </w:rPr>
        <w:t>30</w:t>
      </w:r>
      <w:r w:rsidRPr="008D2999">
        <w:rPr>
          <w:rFonts w:eastAsia="Times New Roman"/>
          <w:lang w:eastAsia="bg-BG"/>
        </w:rPr>
        <w:t xml:space="preserve"> % от стойността с ДДС на възнаграждението по </w:t>
      </w:r>
      <w:r>
        <w:rPr>
          <w:rFonts w:eastAsia="Times New Roman"/>
          <w:lang w:eastAsia="bg-BG"/>
        </w:rPr>
        <w:t>ал. 1</w:t>
      </w:r>
      <w:r w:rsidRPr="008D2999">
        <w:rPr>
          <w:rFonts w:eastAsia="Times New Roman"/>
          <w:lang w:eastAsia="bg-BG"/>
        </w:rPr>
        <w:t xml:space="preserve"> </w:t>
      </w:r>
      <w:r>
        <w:rPr>
          <w:rFonts w:eastAsia="Times New Roman"/>
          <w:lang w:eastAsia="bg-BG"/>
        </w:rPr>
        <w:t xml:space="preserve">след </w:t>
      </w:r>
      <w:r w:rsidRPr="008D2999">
        <w:rPr>
          <w:rFonts w:eastAsia="Times New Roman"/>
          <w:lang w:eastAsia="bg-BG"/>
        </w:rPr>
        <w:t xml:space="preserve">окончателното приемане на </w:t>
      </w:r>
      <w:r>
        <w:rPr>
          <w:rFonts w:eastAsia="Times New Roman"/>
          <w:lang w:eastAsia="bg-BG"/>
        </w:rPr>
        <w:t>изпълнението по договора</w:t>
      </w:r>
      <w:r w:rsidRPr="008D2999">
        <w:rPr>
          <w:rFonts w:eastAsia="Times New Roman"/>
          <w:lang w:eastAsia="bg-BG"/>
        </w:rPr>
        <w:t>;</w:t>
      </w:r>
    </w:p>
    <w:p w:rsidR="00971171" w:rsidRPr="00754A65" w:rsidRDefault="00971171" w:rsidP="00971171">
      <w:pPr>
        <w:widowControl w:val="0"/>
        <w:spacing w:before="0"/>
        <w:ind w:firstLine="567"/>
      </w:pPr>
      <w:r>
        <w:t>(5</w:t>
      </w:r>
      <w:r w:rsidRPr="00754A65">
        <w:t xml:space="preserve">) Плащанията ще бъдат извършени след </w:t>
      </w:r>
      <w:r>
        <w:t>подписване на протоколи, съгласно чл. 8 от договора.</w:t>
      </w:r>
      <w:r w:rsidRPr="00754A65">
        <w:t xml:space="preserve"> </w:t>
      </w:r>
    </w:p>
    <w:p w:rsidR="00971171" w:rsidRPr="00754A65" w:rsidRDefault="00971171" w:rsidP="00971171">
      <w:pPr>
        <w:widowControl w:val="0"/>
        <w:spacing w:before="0"/>
        <w:ind w:firstLine="567"/>
        <w:rPr>
          <w:lang w:val="en-US"/>
        </w:rPr>
      </w:pPr>
      <w:r>
        <w:t>(6</w:t>
      </w:r>
      <w:r w:rsidRPr="00754A65">
        <w:t xml:space="preserve">) Плащанията ще се извършват </w:t>
      </w:r>
      <w:r>
        <w:t>в срок от 3 (три) работни дни след</w:t>
      </w:r>
      <w:r w:rsidRPr="00754A65">
        <w:t xml:space="preserve"> осигуряване на финансови средства от първостепенния разпоредител с бюджет.</w:t>
      </w:r>
    </w:p>
    <w:p w:rsidR="00971171" w:rsidRPr="00754A65" w:rsidRDefault="00971171" w:rsidP="00971171">
      <w:pPr>
        <w:widowControl w:val="0"/>
        <w:spacing w:before="0"/>
        <w:ind w:firstLine="567"/>
        <w:rPr>
          <w:rFonts w:eastAsia="Times New Roman"/>
          <w:lang w:eastAsia="bg-BG"/>
        </w:rPr>
      </w:pPr>
      <w:r w:rsidRPr="00754A65">
        <w:rPr>
          <w:rFonts w:eastAsia="Times New Roman"/>
          <w:lang w:eastAsia="bg-BG"/>
        </w:rPr>
        <w:t>(</w:t>
      </w:r>
      <w:r>
        <w:rPr>
          <w:rFonts w:eastAsia="Times New Roman"/>
          <w:lang w:eastAsia="bg-BG"/>
        </w:rPr>
        <w:t>7</w:t>
      </w:r>
      <w:r w:rsidRPr="00754A65">
        <w:rPr>
          <w:rFonts w:eastAsia="Times New Roman"/>
          <w:lang w:eastAsia="bg-BG"/>
        </w:rPr>
        <w:t xml:space="preserve">) </w:t>
      </w:r>
      <w:r w:rsidRPr="00754A65">
        <w:rPr>
          <w:rFonts w:eastAsia="Times New Roman"/>
        </w:rPr>
        <w:t xml:space="preserve">Плащанията по настоящия договор ще се извършват </w:t>
      </w:r>
      <w:r w:rsidRPr="00754A65">
        <w:rPr>
          <w:rFonts w:eastAsia="Times New Roman"/>
          <w:lang w:eastAsia="bg-BG"/>
        </w:rPr>
        <w:t>в лева по банков път по следната сметка на ИЗПЪЛНИТЕЛЯ:</w:t>
      </w:r>
    </w:p>
    <w:p w:rsidR="00971171" w:rsidRPr="00754A65" w:rsidRDefault="00971171" w:rsidP="00971171">
      <w:pPr>
        <w:widowControl w:val="0"/>
        <w:spacing w:before="0"/>
        <w:ind w:firstLine="540"/>
        <w:rPr>
          <w:rFonts w:eastAsia="Times New Roman"/>
          <w:lang w:eastAsia="bg-BG"/>
        </w:rPr>
      </w:pPr>
      <w:r w:rsidRPr="00754A65">
        <w:rPr>
          <w:rFonts w:eastAsia="Times New Roman"/>
          <w:lang w:eastAsia="bg-BG"/>
        </w:rPr>
        <w:t xml:space="preserve">БАНКА клон/офис: </w:t>
      </w:r>
    </w:p>
    <w:p w:rsidR="00971171" w:rsidRPr="00754A65" w:rsidRDefault="00971171" w:rsidP="00971171">
      <w:pPr>
        <w:widowControl w:val="0"/>
        <w:spacing w:before="0"/>
        <w:ind w:firstLine="540"/>
        <w:rPr>
          <w:rFonts w:eastAsia="Times New Roman"/>
          <w:lang w:val="en-US" w:eastAsia="bg-BG"/>
        </w:rPr>
      </w:pPr>
      <w:r w:rsidRPr="00754A65">
        <w:rPr>
          <w:rFonts w:eastAsia="Times New Roman"/>
          <w:lang w:eastAsia="bg-BG"/>
        </w:rPr>
        <w:t xml:space="preserve">BIC код на банката: </w:t>
      </w:r>
    </w:p>
    <w:p w:rsidR="00971171" w:rsidRPr="00754A65" w:rsidRDefault="00971171" w:rsidP="00971171">
      <w:pPr>
        <w:widowControl w:val="0"/>
        <w:spacing w:before="0"/>
        <w:ind w:firstLine="540"/>
        <w:rPr>
          <w:rFonts w:eastAsia="Times New Roman"/>
          <w:lang w:val="en-US" w:eastAsia="bg-BG"/>
        </w:rPr>
      </w:pPr>
      <w:r w:rsidRPr="00754A65">
        <w:rPr>
          <w:rFonts w:eastAsia="Times New Roman"/>
          <w:lang w:eastAsia="bg-BG"/>
        </w:rPr>
        <w:t>IBAN:</w:t>
      </w:r>
      <w:r w:rsidRPr="00754A65">
        <w:rPr>
          <w:rFonts w:eastAsia="Times New Roman"/>
          <w:lang w:val="en-US" w:eastAsia="bg-BG"/>
        </w:rPr>
        <w:t xml:space="preserve"> </w:t>
      </w:r>
    </w:p>
    <w:p w:rsidR="00971171" w:rsidRPr="00754A65" w:rsidRDefault="00971171" w:rsidP="00971171">
      <w:pPr>
        <w:widowControl w:val="0"/>
        <w:spacing w:before="0"/>
        <w:ind w:firstLine="567"/>
      </w:pPr>
      <w:r w:rsidRPr="00754A65">
        <w:t>(</w:t>
      </w:r>
      <w:r>
        <w:t>8</w:t>
      </w:r>
      <w:r w:rsidRPr="00754A65">
        <w:t xml:space="preserve">) </w:t>
      </w:r>
      <w:r w:rsidRPr="00754A65">
        <w:rPr>
          <w:rFonts w:eastAsia="Times New Roman"/>
          <w:lang w:eastAsia="bg-BG"/>
        </w:rPr>
        <w:t>ИЗПЪЛНИТЕЛЯТ</w:t>
      </w:r>
      <w:r w:rsidRPr="00754A65">
        <w:t xml:space="preserve"> е длъжен да уведомява ВЪЗЛОЖИТЕЛЯ в писмен вид, по начин, доказващ уведомява</w:t>
      </w:r>
      <w:r>
        <w:t>нето, за всички промени по ал. 7</w:t>
      </w:r>
      <w:r w:rsidRPr="00754A65">
        <w:t xml:space="preserve"> в срок от </w:t>
      </w:r>
      <w:r>
        <w:t>7</w:t>
      </w:r>
      <w:r w:rsidRPr="00754A65">
        <w:t xml:space="preserve"> (</w:t>
      </w:r>
      <w:r>
        <w:t>седем</w:t>
      </w:r>
      <w:r w:rsidRPr="00754A65">
        <w:t>)</w:t>
      </w:r>
      <w:r w:rsidR="007D146F">
        <w:t xml:space="preserve"> календарни</w:t>
      </w:r>
      <w:r w:rsidRPr="00754A65">
        <w:t xml:space="preserve"> дни, считано от момента на промяната. В случай на неизпълнение на това задължение се счита, че ВЪЗЛОЖИТЕЛЯТ е извършил надлежно плащанията. </w:t>
      </w:r>
    </w:p>
    <w:p w:rsidR="00971171" w:rsidRPr="00754A65" w:rsidRDefault="00971171" w:rsidP="00971171">
      <w:pPr>
        <w:widowControl w:val="0"/>
        <w:spacing w:before="0"/>
        <w:ind w:firstLine="540"/>
        <w:rPr>
          <w:rFonts w:eastAsia="Times New Roman"/>
        </w:rPr>
      </w:pPr>
    </w:p>
    <w:p w:rsidR="00971171" w:rsidRPr="00754A65" w:rsidRDefault="00971171" w:rsidP="00971171">
      <w:pPr>
        <w:widowControl w:val="0"/>
        <w:spacing w:before="0"/>
        <w:ind w:firstLine="720"/>
        <w:jc w:val="center"/>
        <w:rPr>
          <w:rFonts w:eastAsia="Times New Roman"/>
          <w:lang w:eastAsia="bg-BG"/>
        </w:rPr>
      </w:pPr>
      <w:r w:rsidRPr="00754A65">
        <w:rPr>
          <w:rFonts w:eastAsia="Times New Roman"/>
          <w:b/>
          <w:bCs/>
          <w:lang w:eastAsia="bg-BG"/>
        </w:rPr>
        <w:t>ІІІ. СРОКОВЕ И МЯСТО НА ИЗПЪЛНЕНИЕ</w:t>
      </w:r>
    </w:p>
    <w:p w:rsidR="00971171" w:rsidRPr="00754A65" w:rsidRDefault="00971171" w:rsidP="00971171">
      <w:pPr>
        <w:widowControl w:val="0"/>
        <w:spacing w:before="0"/>
        <w:ind w:firstLine="720"/>
        <w:jc w:val="center"/>
        <w:rPr>
          <w:rFonts w:eastAsia="Times New Roman"/>
          <w:lang w:eastAsia="bg-BG"/>
        </w:rPr>
      </w:pPr>
    </w:p>
    <w:p w:rsidR="00971171" w:rsidRPr="008D2999" w:rsidRDefault="00971171" w:rsidP="00971171">
      <w:pPr>
        <w:widowControl w:val="0"/>
        <w:shd w:val="clear" w:color="auto" w:fill="FFFFFF"/>
        <w:spacing w:before="0"/>
        <w:ind w:firstLine="567"/>
        <w:rPr>
          <w:rFonts w:eastAsia="Times New Roman"/>
          <w:lang w:eastAsia="bg-BG"/>
        </w:rPr>
      </w:pPr>
      <w:r w:rsidRPr="00754A65">
        <w:rPr>
          <w:rFonts w:eastAsia="Times New Roman"/>
          <w:b/>
          <w:bCs/>
          <w:lang w:eastAsia="bg-BG"/>
        </w:rPr>
        <w:t>Чл. 3.</w:t>
      </w:r>
      <w:r w:rsidRPr="00754A65">
        <w:rPr>
          <w:rFonts w:eastAsia="Times New Roman"/>
          <w:lang w:eastAsia="bg-BG"/>
        </w:rPr>
        <w:t xml:space="preserve"> (1) </w:t>
      </w:r>
      <w:r w:rsidRPr="008D2999">
        <w:rPr>
          <w:rFonts w:eastAsia="Times New Roman"/>
          <w:lang w:eastAsia="bg-BG"/>
        </w:rPr>
        <w:t xml:space="preserve">Настоящият договор </w:t>
      </w:r>
      <w:r>
        <w:rPr>
          <w:rFonts w:eastAsia="Times New Roman"/>
          <w:lang w:eastAsia="bg-BG"/>
        </w:rPr>
        <w:t xml:space="preserve">се сключва за срок от една година от </w:t>
      </w:r>
      <w:r w:rsidRPr="008D2999">
        <w:rPr>
          <w:rFonts w:eastAsia="Times New Roman"/>
          <w:lang w:eastAsia="bg-BG"/>
        </w:rPr>
        <w:t>датата на подписването му.</w:t>
      </w:r>
    </w:p>
    <w:p w:rsidR="00971171" w:rsidRPr="008D2999" w:rsidRDefault="00971171" w:rsidP="00971171">
      <w:pPr>
        <w:widowControl w:val="0"/>
        <w:shd w:val="clear" w:color="auto" w:fill="FFFFFF"/>
        <w:spacing w:before="0"/>
        <w:ind w:firstLine="567"/>
        <w:rPr>
          <w:rFonts w:eastAsia="Verdana"/>
          <w:lang w:eastAsia="bg-BG"/>
        </w:rPr>
      </w:pPr>
      <w:r w:rsidRPr="008D2999">
        <w:rPr>
          <w:rFonts w:eastAsia="Times New Roman"/>
          <w:lang w:eastAsia="bg-BG"/>
        </w:rPr>
        <w:t xml:space="preserve">(2) Срокът </w:t>
      </w:r>
      <w:r w:rsidRPr="00265FF1">
        <w:rPr>
          <w:rFonts w:eastAsia="Times New Roman"/>
          <w:lang w:eastAsia="bg-BG"/>
        </w:rPr>
        <w:t xml:space="preserve">за изпълнение на дейностите преди началото на активен сезон </w:t>
      </w:r>
      <w:r>
        <w:rPr>
          <w:rFonts w:eastAsia="Times New Roman"/>
          <w:lang w:eastAsia="bg-BG"/>
        </w:rPr>
        <w:t xml:space="preserve">е </w:t>
      </w:r>
      <w:r w:rsidRPr="00265FF1">
        <w:rPr>
          <w:rFonts w:eastAsia="Times New Roman"/>
          <w:lang w:eastAsia="bg-BG"/>
        </w:rPr>
        <w:t>……………</w:t>
      </w:r>
      <w:r w:rsidR="007D146F">
        <w:rPr>
          <w:rFonts w:eastAsia="Times New Roman"/>
          <w:lang w:eastAsia="bg-BG"/>
        </w:rPr>
        <w:t xml:space="preserve"> календарни</w:t>
      </w:r>
      <w:r w:rsidRPr="00265FF1">
        <w:rPr>
          <w:rFonts w:eastAsia="Times New Roman"/>
          <w:lang w:eastAsia="bg-BG"/>
        </w:rPr>
        <w:t xml:space="preserve"> дни от д</w:t>
      </w:r>
      <w:r>
        <w:rPr>
          <w:rFonts w:eastAsia="Times New Roman"/>
          <w:lang w:eastAsia="bg-BG"/>
        </w:rPr>
        <w:t>атата на подписване на договора.</w:t>
      </w:r>
    </w:p>
    <w:p w:rsidR="00971171" w:rsidRDefault="00971171" w:rsidP="00971171">
      <w:pPr>
        <w:widowControl w:val="0"/>
        <w:spacing w:before="0"/>
        <w:ind w:firstLine="567"/>
        <w:rPr>
          <w:rFonts w:eastAsia="Times New Roman"/>
          <w:lang w:eastAsia="bg-BG"/>
        </w:rPr>
      </w:pPr>
      <w:r w:rsidRPr="008D2999">
        <w:rPr>
          <w:rFonts w:eastAsia="Times New Roman"/>
          <w:lang w:eastAsia="bg-BG"/>
        </w:rPr>
        <w:t xml:space="preserve">(3) Срокът за </w:t>
      </w:r>
      <w:r w:rsidRPr="00265FF1">
        <w:rPr>
          <w:rFonts w:eastAsia="Times New Roman"/>
          <w:lang w:eastAsia="bg-BG"/>
        </w:rPr>
        <w:t>отстраняване на отклонения</w:t>
      </w:r>
      <w:r>
        <w:rPr>
          <w:rFonts w:eastAsia="Times New Roman"/>
          <w:lang w:eastAsia="bg-BG"/>
        </w:rPr>
        <w:t xml:space="preserve"> след началото на активния сезон е </w:t>
      </w:r>
      <w:r w:rsidRPr="00265FF1">
        <w:rPr>
          <w:rFonts w:eastAsia="Times New Roman"/>
          <w:lang w:eastAsia="bg-BG"/>
        </w:rPr>
        <w:t xml:space="preserve">…………… </w:t>
      </w:r>
      <w:r w:rsidR="007D146F">
        <w:rPr>
          <w:rFonts w:eastAsia="Times New Roman"/>
          <w:lang w:eastAsia="bg-BG"/>
        </w:rPr>
        <w:t xml:space="preserve">календарни </w:t>
      </w:r>
      <w:r w:rsidRPr="00265FF1">
        <w:rPr>
          <w:rFonts w:eastAsia="Times New Roman"/>
          <w:lang w:eastAsia="bg-BG"/>
        </w:rPr>
        <w:t>дни от датата на уведомяването</w:t>
      </w:r>
      <w:r>
        <w:rPr>
          <w:rFonts w:eastAsia="Times New Roman"/>
          <w:lang w:eastAsia="bg-BG"/>
        </w:rPr>
        <w:t xml:space="preserve"> на ИЗПЪЛНИТЕЛЯ</w:t>
      </w:r>
      <w:r w:rsidRPr="00265FF1">
        <w:rPr>
          <w:rFonts w:eastAsia="Times New Roman"/>
          <w:lang w:eastAsia="bg-BG"/>
        </w:rPr>
        <w:t xml:space="preserve"> от страна на ВЪЗЛОЖИТЕЛЯ</w:t>
      </w:r>
      <w:r>
        <w:rPr>
          <w:rFonts w:eastAsia="Times New Roman"/>
          <w:lang w:eastAsia="bg-BG"/>
        </w:rPr>
        <w:t>, което следва да бъде извършвано по начин, доказващ уведомяването.</w:t>
      </w:r>
    </w:p>
    <w:p w:rsidR="00971171" w:rsidRDefault="00971171" w:rsidP="00971171">
      <w:pPr>
        <w:spacing w:before="0"/>
        <w:ind w:firstLine="567"/>
        <w:rPr>
          <w:rFonts w:eastAsia="Times New Roman"/>
          <w:b/>
          <w:bCs/>
          <w:lang w:eastAsia="bg-BG"/>
        </w:rPr>
      </w:pPr>
      <w:r>
        <w:rPr>
          <w:rFonts w:eastAsia="Times New Roman"/>
          <w:lang w:eastAsia="bg-BG"/>
        </w:rPr>
        <w:t>(4) Сроковете по настоящия чл. 3</w:t>
      </w:r>
      <w:r w:rsidRPr="00754A65">
        <w:rPr>
          <w:rFonts w:eastAsia="Times New Roman"/>
          <w:lang w:eastAsia="bg-BG"/>
        </w:rPr>
        <w:t xml:space="preserve"> са посочени в техническото предложение на ИЗПЪЛНИТЕЛЯ.</w:t>
      </w:r>
    </w:p>
    <w:p w:rsidR="00971171" w:rsidRPr="00592B77" w:rsidRDefault="00971171" w:rsidP="00971171">
      <w:pPr>
        <w:spacing w:before="0"/>
        <w:ind w:firstLine="567"/>
        <w:rPr>
          <w:rFonts w:eastAsia="Times New Roman"/>
          <w:lang w:eastAsia="bg-BG"/>
        </w:rPr>
      </w:pPr>
      <w:r w:rsidRPr="00592B77">
        <w:rPr>
          <w:rFonts w:eastAsia="Times New Roman"/>
          <w:b/>
          <w:bCs/>
          <w:lang w:eastAsia="bg-BG"/>
        </w:rPr>
        <w:t>Чл. 4.</w:t>
      </w:r>
      <w:r w:rsidRPr="00592B77">
        <w:rPr>
          <w:rFonts w:eastAsia="Times New Roman"/>
          <w:lang w:eastAsia="bg-BG"/>
        </w:rPr>
        <w:t xml:space="preserve"> (1) Място за изпълнение на поръчката:</w:t>
      </w:r>
    </w:p>
    <w:p w:rsidR="00971171" w:rsidRPr="00592B77" w:rsidRDefault="008656E1" w:rsidP="00971171">
      <w:pPr>
        <w:widowControl w:val="0"/>
        <w:spacing w:before="0"/>
        <w:ind w:firstLine="567"/>
        <w:rPr>
          <w:rFonts w:eastAsia="Batang"/>
          <w:bCs/>
          <w:lang w:eastAsia="ar-SA"/>
        </w:rPr>
      </w:pPr>
      <w:r>
        <w:rPr>
          <w:rFonts w:eastAsia="Batang"/>
          <w:bCs/>
          <w:lang w:eastAsia="ar-SA"/>
        </w:rPr>
        <w:t xml:space="preserve">1. </w:t>
      </w:r>
      <w:r w:rsidR="00971171" w:rsidRPr="00592B77">
        <w:rPr>
          <w:rFonts w:eastAsia="Batang"/>
          <w:bCs/>
          <w:lang w:eastAsia="ar-SA"/>
        </w:rPr>
        <w:t>Р</w:t>
      </w:r>
      <w:r>
        <w:rPr>
          <w:rFonts w:eastAsia="Batang"/>
          <w:bCs/>
          <w:lang w:eastAsia="ar-SA"/>
        </w:rPr>
        <w:t>Д</w:t>
      </w:r>
      <w:r w:rsidR="00971171" w:rsidRPr="00592B77">
        <w:rPr>
          <w:rFonts w:eastAsia="Batang"/>
          <w:bCs/>
          <w:lang w:eastAsia="ar-SA"/>
        </w:rPr>
        <w:t xml:space="preserve"> „Борба с градушките“ – Пазарджик област, Команден пункт – с. Гелеменово;</w:t>
      </w:r>
    </w:p>
    <w:p w:rsidR="00971171" w:rsidRPr="00592B77" w:rsidRDefault="00971171" w:rsidP="00971171">
      <w:pPr>
        <w:widowControl w:val="0"/>
        <w:spacing w:before="0"/>
        <w:ind w:firstLine="567"/>
        <w:rPr>
          <w:rFonts w:eastAsia="Batang"/>
          <w:bCs/>
          <w:lang w:eastAsia="ar-SA"/>
        </w:rPr>
      </w:pPr>
      <w:r w:rsidRPr="00592B77">
        <w:rPr>
          <w:rFonts w:eastAsia="Batang"/>
          <w:bCs/>
          <w:lang w:eastAsia="ar-SA"/>
        </w:rPr>
        <w:t>2.</w:t>
      </w:r>
      <w:r w:rsidR="008656E1" w:rsidRPr="008656E1">
        <w:rPr>
          <w:rFonts w:eastAsia="Batang"/>
          <w:bCs/>
          <w:lang w:eastAsia="ar-SA"/>
        </w:rPr>
        <w:t xml:space="preserve"> </w:t>
      </w:r>
      <w:r w:rsidR="008656E1" w:rsidRPr="00592B77">
        <w:rPr>
          <w:rFonts w:eastAsia="Batang"/>
          <w:bCs/>
          <w:lang w:eastAsia="ar-SA"/>
        </w:rPr>
        <w:t>Р</w:t>
      </w:r>
      <w:r w:rsidR="008656E1">
        <w:rPr>
          <w:rFonts w:eastAsia="Batang"/>
          <w:bCs/>
          <w:lang w:eastAsia="ar-SA"/>
        </w:rPr>
        <w:t>Д</w:t>
      </w:r>
      <w:r w:rsidRPr="00592B77">
        <w:rPr>
          <w:rFonts w:eastAsia="Batang"/>
          <w:bCs/>
          <w:lang w:eastAsia="ar-SA"/>
        </w:rPr>
        <w:t xml:space="preserve"> „Борба с градушките“ – Пловдив област Команден пункт – с. Голям Чардак;</w:t>
      </w:r>
    </w:p>
    <w:p w:rsidR="00971171" w:rsidRPr="00592B77" w:rsidRDefault="00971171" w:rsidP="00971171">
      <w:pPr>
        <w:widowControl w:val="0"/>
        <w:spacing w:before="0"/>
        <w:ind w:firstLine="567"/>
        <w:rPr>
          <w:rFonts w:eastAsia="Batang"/>
          <w:bCs/>
          <w:lang w:eastAsia="ar-SA"/>
        </w:rPr>
      </w:pPr>
      <w:r w:rsidRPr="00592B77">
        <w:rPr>
          <w:rFonts w:eastAsia="Batang"/>
          <w:bCs/>
          <w:lang w:eastAsia="ar-SA"/>
        </w:rPr>
        <w:t xml:space="preserve">3. </w:t>
      </w:r>
      <w:r w:rsidR="008656E1" w:rsidRPr="00592B77">
        <w:rPr>
          <w:rFonts w:eastAsia="Batang"/>
          <w:bCs/>
          <w:lang w:eastAsia="ar-SA"/>
        </w:rPr>
        <w:t>Р</w:t>
      </w:r>
      <w:r w:rsidR="008656E1">
        <w:rPr>
          <w:rFonts w:eastAsia="Batang"/>
          <w:bCs/>
          <w:lang w:eastAsia="ar-SA"/>
        </w:rPr>
        <w:t>Д</w:t>
      </w:r>
      <w:r w:rsidRPr="00592B77">
        <w:rPr>
          <w:rFonts w:eastAsia="Batang"/>
          <w:bCs/>
          <w:lang w:eastAsia="ar-SA"/>
        </w:rPr>
        <w:t xml:space="preserve"> „Борба с градушките“ – Пловдив област, Команден пункт – с. Поповица;</w:t>
      </w:r>
    </w:p>
    <w:p w:rsidR="00971171" w:rsidRPr="00592B77" w:rsidRDefault="00971171" w:rsidP="00971171">
      <w:pPr>
        <w:widowControl w:val="0"/>
        <w:spacing w:before="0"/>
        <w:ind w:firstLine="567"/>
        <w:rPr>
          <w:rFonts w:eastAsia="Batang"/>
          <w:bCs/>
          <w:lang w:eastAsia="ar-SA"/>
        </w:rPr>
      </w:pPr>
      <w:r w:rsidRPr="00592B77">
        <w:rPr>
          <w:rFonts w:eastAsia="Batang"/>
          <w:bCs/>
          <w:lang w:eastAsia="ar-SA"/>
        </w:rPr>
        <w:t xml:space="preserve">4. </w:t>
      </w:r>
      <w:r w:rsidR="0019194B" w:rsidRPr="00592B77">
        <w:rPr>
          <w:rFonts w:eastAsia="Batang"/>
          <w:bCs/>
          <w:lang w:eastAsia="ar-SA"/>
        </w:rPr>
        <w:t>Р</w:t>
      </w:r>
      <w:r w:rsidR="0019194B">
        <w:rPr>
          <w:rFonts w:eastAsia="Batang"/>
          <w:bCs/>
          <w:lang w:eastAsia="ar-SA"/>
        </w:rPr>
        <w:t>Д</w:t>
      </w:r>
      <w:r w:rsidRPr="00592B77">
        <w:rPr>
          <w:rFonts w:eastAsia="Batang"/>
          <w:bCs/>
          <w:lang w:eastAsia="ar-SA"/>
        </w:rPr>
        <w:t xml:space="preserve"> „Борба с градушките“ – Стара Загора област, Команден пункт – с. Петрово;</w:t>
      </w:r>
    </w:p>
    <w:p w:rsidR="00971171" w:rsidRPr="00592B77" w:rsidRDefault="00971171" w:rsidP="00971171">
      <w:pPr>
        <w:widowControl w:val="0"/>
        <w:spacing w:before="0"/>
        <w:ind w:firstLine="567"/>
        <w:rPr>
          <w:rFonts w:eastAsia="Batang"/>
          <w:bCs/>
          <w:lang w:eastAsia="ar-SA"/>
        </w:rPr>
      </w:pPr>
      <w:r w:rsidRPr="00592B77">
        <w:rPr>
          <w:rFonts w:eastAsia="Batang"/>
          <w:bCs/>
          <w:lang w:eastAsia="ar-SA"/>
        </w:rPr>
        <w:t xml:space="preserve">5. </w:t>
      </w:r>
      <w:r w:rsidR="0019194B" w:rsidRPr="00592B77">
        <w:rPr>
          <w:rFonts w:eastAsia="Batang"/>
          <w:bCs/>
          <w:lang w:eastAsia="ar-SA"/>
        </w:rPr>
        <w:t>Р</w:t>
      </w:r>
      <w:r w:rsidR="0019194B">
        <w:rPr>
          <w:rFonts w:eastAsia="Batang"/>
          <w:bCs/>
          <w:lang w:eastAsia="ar-SA"/>
        </w:rPr>
        <w:t>Д</w:t>
      </w:r>
      <w:r w:rsidRPr="00592B77">
        <w:rPr>
          <w:rFonts w:eastAsia="Batang"/>
          <w:bCs/>
          <w:lang w:eastAsia="ar-SA"/>
        </w:rPr>
        <w:t xml:space="preserve"> „Борба с градушките“ – Сливен област, Команден пункт – с. Старо село;</w:t>
      </w:r>
    </w:p>
    <w:p w:rsidR="00971171" w:rsidRPr="00592B77" w:rsidRDefault="00971171" w:rsidP="00971171">
      <w:pPr>
        <w:widowControl w:val="0"/>
        <w:spacing w:before="0"/>
        <w:ind w:firstLine="567"/>
        <w:rPr>
          <w:rFonts w:eastAsia="Batang"/>
          <w:bCs/>
          <w:lang w:eastAsia="ar-SA"/>
        </w:rPr>
      </w:pPr>
      <w:r w:rsidRPr="00592B77">
        <w:rPr>
          <w:rFonts w:eastAsia="Batang"/>
          <w:bCs/>
          <w:lang w:eastAsia="ar-SA"/>
        </w:rPr>
        <w:t xml:space="preserve">6. </w:t>
      </w:r>
      <w:r w:rsidR="0019194B" w:rsidRPr="00592B77">
        <w:rPr>
          <w:rFonts w:eastAsia="Batang"/>
          <w:bCs/>
          <w:lang w:eastAsia="ar-SA"/>
        </w:rPr>
        <w:t>Р</w:t>
      </w:r>
      <w:r w:rsidR="0019194B">
        <w:rPr>
          <w:rFonts w:eastAsia="Batang"/>
          <w:bCs/>
          <w:lang w:eastAsia="ar-SA"/>
        </w:rPr>
        <w:t>Д</w:t>
      </w:r>
      <w:r w:rsidRPr="00592B77">
        <w:rPr>
          <w:rFonts w:eastAsia="Batang"/>
          <w:bCs/>
          <w:lang w:eastAsia="ar-SA"/>
        </w:rPr>
        <w:t xml:space="preserve"> „Борба с градушките“ – Видин област, Команден пункт – гр. Грамада;</w:t>
      </w:r>
    </w:p>
    <w:p w:rsidR="00971171" w:rsidRPr="00592B77" w:rsidRDefault="00971171" w:rsidP="00971171">
      <w:pPr>
        <w:widowControl w:val="0"/>
        <w:spacing w:before="0"/>
        <w:ind w:firstLine="567"/>
        <w:rPr>
          <w:rFonts w:eastAsia="Batang"/>
          <w:bCs/>
          <w:lang w:eastAsia="ar-SA"/>
        </w:rPr>
      </w:pPr>
      <w:r w:rsidRPr="00592B77">
        <w:rPr>
          <w:rFonts w:eastAsia="Batang"/>
          <w:bCs/>
          <w:lang w:eastAsia="ar-SA"/>
        </w:rPr>
        <w:t xml:space="preserve">7. </w:t>
      </w:r>
      <w:r w:rsidR="0019194B" w:rsidRPr="00592B77">
        <w:rPr>
          <w:rFonts w:eastAsia="Batang"/>
          <w:bCs/>
          <w:lang w:eastAsia="ar-SA"/>
        </w:rPr>
        <w:t>Р</w:t>
      </w:r>
      <w:r w:rsidR="0019194B">
        <w:rPr>
          <w:rFonts w:eastAsia="Batang"/>
          <w:bCs/>
          <w:lang w:eastAsia="ar-SA"/>
        </w:rPr>
        <w:t>Д</w:t>
      </w:r>
      <w:r w:rsidRPr="00592B77">
        <w:rPr>
          <w:rFonts w:eastAsia="Batang"/>
          <w:bCs/>
          <w:lang w:eastAsia="ar-SA"/>
        </w:rPr>
        <w:t xml:space="preserve"> „Борба с градушките“ – Монтана област, Команден пункт – с. Долно Церовене;</w:t>
      </w:r>
    </w:p>
    <w:p w:rsidR="00971171" w:rsidRPr="00592B77" w:rsidRDefault="00971171" w:rsidP="00971171">
      <w:pPr>
        <w:widowControl w:val="0"/>
        <w:spacing w:before="0"/>
        <w:ind w:firstLine="567"/>
        <w:rPr>
          <w:rFonts w:eastAsia="Batang"/>
          <w:bCs/>
          <w:lang w:eastAsia="ar-SA"/>
        </w:rPr>
      </w:pPr>
      <w:r w:rsidRPr="00592B77">
        <w:rPr>
          <w:rFonts w:eastAsia="Batang"/>
          <w:bCs/>
          <w:lang w:eastAsia="ar-SA"/>
        </w:rPr>
        <w:t xml:space="preserve">8. </w:t>
      </w:r>
      <w:r w:rsidR="0019194B" w:rsidRPr="00592B77">
        <w:rPr>
          <w:rFonts w:eastAsia="Batang"/>
          <w:bCs/>
          <w:lang w:eastAsia="ar-SA"/>
        </w:rPr>
        <w:t>Р</w:t>
      </w:r>
      <w:r w:rsidR="0019194B">
        <w:rPr>
          <w:rFonts w:eastAsia="Batang"/>
          <w:bCs/>
          <w:lang w:eastAsia="ar-SA"/>
        </w:rPr>
        <w:t>Д</w:t>
      </w:r>
      <w:r w:rsidRPr="00592B77">
        <w:rPr>
          <w:rFonts w:eastAsia="Batang"/>
          <w:bCs/>
          <w:lang w:eastAsia="ar-SA"/>
        </w:rPr>
        <w:t xml:space="preserve"> „Борба с градушките“ – Враца област, Команден пункт – с. Бърдарски Геран;</w:t>
      </w:r>
    </w:p>
    <w:p w:rsidR="00971171" w:rsidRPr="00592B77" w:rsidRDefault="00971171" w:rsidP="00971171">
      <w:pPr>
        <w:spacing w:before="0"/>
        <w:ind w:firstLine="567"/>
        <w:rPr>
          <w:rFonts w:eastAsia="Times New Roman"/>
          <w:lang w:eastAsia="bg-BG"/>
        </w:rPr>
      </w:pPr>
      <w:r w:rsidRPr="00592B77">
        <w:rPr>
          <w:rFonts w:eastAsia="Batang"/>
          <w:bCs/>
          <w:lang w:eastAsia="ar-SA"/>
        </w:rPr>
        <w:t xml:space="preserve">9. </w:t>
      </w:r>
      <w:r w:rsidR="0019194B" w:rsidRPr="00592B77">
        <w:rPr>
          <w:rFonts w:eastAsia="Batang"/>
          <w:bCs/>
          <w:lang w:eastAsia="ar-SA"/>
        </w:rPr>
        <w:t>Р</w:t>
      </w:r>
      <w:r w:rsidR="0019194B">
        <w:rPr>
          <w:rFonts w:eastAsia="Batang"/>
          <w:bCs/>
          <w:lang w:eastAsia="ar-SA"/>
        </w:rPr>
        <w:t>Д</w:t>
      </w:r>
      <w:r w:rsidRPr="00592B77">
        <w:rPr>
          <w:rFonts w:eastAsia="Batang"/>
          <w:bCs/>
          <w:lang w:eastAsia="ar-SA"/>
        </w:rPr>
        <w:t xml:space="preserve"> „Борба с градушките“ – Плевен област, Команден пункт – гр. Долни Дъбник</w:t>
      </w:r>
      <w:r w:rsidR="00592B77">
        <w:rPr>
          <w:rFonts w:eastAsia="Batang"/>
          <w:bCs/>
          <w:lang w:eastAsia="ar-SA"/>
        </w:rPr>
        <w:t>;</w:t>
      </w:r>
    </w:p>
    <w:p w:rsidR="00971171" w:rsidRDefault="0041023E" w:rsidP="00971171">
      <w:pPr>
        <w:spacing w:before="0"/>
        <w:ind w:firstLine="567"/>
      </w:pPr>
      <w:r w:rsidRPr="00592B77">
        <w:t>10</w:t>
      </w:r>
      <w:r w:rsidR="00971171" w:rsidRPr="00592B77">
        <w:t>. ИА „Борба с градушките“ гр. София</w:t>
      </w:r>
      <w:r w:rsidR="00540DF4">
        <w:t>;</w:t>
      </w:r>
    </w:p>
    <w:p w:rsidR="00540DF4" w:rsidRPr="00044FA2" w:rsidRDefault="00540DF4" w:rsidP="00971171">
      <w:pPr>
        <w:spacing w:before="0"/>
        <w:ind w:firstLine="567"/>
        <w:rPr>
          <w:rFonts w:eastAsia="Times New Roman"/>
          <w:lang w:eastAsia="bg-BG"/>
        </w:rPr>
      </w:pPr>
      <w:r w:rsidRPr="00640631">
        <w:t xml:space="preserve">11. </w:t>
      </w:r>
      <w:r w:rsidR="005838B0">
        <w:t>База</w:t>
      </w:r>
      <w:r w:rsidRPr="00640631">
        <w:t xml:space="preserve"> на </w:t>
      </w:r>
      <w:r w:rsidR="005838B0">
        <w:t>ИЗПЪЛНИТЕЛЯ</w:t>
      </w:r>
      <w:r w:rsidRPr="00640631">
        <w:t>.</w:t>
      </w:r>
    </w:p>
    <w:p w:rsidR="00971171" w:rsidRPr="00754A65" w:rsidRDefault="00971171" w:rsidP="00971171">
      <w:pPr>
        <w:suppressAutoHyphens w:val="0"/>
        <w:spacing w:before="0"/>
        <w:ind w:firstLine="567"/>
        <w:rPr>
          <w:rFonts w:eastAsia="Times New Roman"/>
        </w:rPr>
      </w:pPr>
      <w:r w:rsidRPr="008D2999">
        <w:rPr>
          <w:rFonts w:eastAsia="Times New Roman"/>
        </w:rPr>
        <w:t xml:space="preserve">(2) По време на изпълнението на поръчката, при необходимост от извършването на действия от страна на ИЗПЪЛНИТЕЛЯ, изпълнението ще се извършва и на места, </w:t>
      </w:r>
      <w:r w:rsidRPr="00754A65">
        <w:rPr>
          <w:rFonts w:eastAsia="Times New Roman"/>
        </w:rPr>
        <w:t>различни от посочените в ал. 1</w:t>
      </w:r>
      <w:r>
        <w:rPr>
          <w:rFonts w:eastAsia="Times New Roman"/>
        </w:rPr>
        <w:t>.</w:t>
      </w:r>
    </w:p>
    <w:p w:rsidR="00971171" w:rsidRPr="00754A65" w:rsidRDefault="00971171" w:rsidP="00971171">
      <w:pPr>
        <w:widowControl w:val="0"/>
        <w:spacing w:before="0"/>
        <w:ind w:firstLine="567"/>
        <w:rPr>
          <w:rFonts w:eastAsia="Times New Roman"/>
          <w:b/>
          <w:bCs/>
          <w:lang w:eastAsia="bg-BG"/>
        </w:rPr>
      </w:pPr>
      <w:r w:rsidRPr="00754A65">
        <w:rPr>
          <w:rFonts w:eastAsia="Times New Roman"/>
        </w:rPr>
        <w:t xml:space="preserve"> </w:t>
      </w:r>
    </w:p>
    <w:p w:rsidR="00971171" w:rsidRPr="00754A65" w:rsidRDefault="00971171" w:rsidP="00971171">
      <w:pPr>
        <w:widowControl w:val="0"/>
        <w:spacing w:before="0"/>
        <w:ind w:firstLine="720"/>
        <w:jc w:val="center"/>
        <w:rPr>
          <w:rFonts w:eastAsia="Times New Roman"/>
          <w:lang w:eastAsia="bg-BG"/>
        </w:rPr>
      </w:pPr>
      <w:r w:rsidRPr="00754A65">
        <w:rPr>
          <w:rFonts w:eastAsia="Times New Roman"/>
          <w:b/>
          <w:bCs/>
          <w:lang w:eastAsia="bg-BG"/>
        </w:rPr>
        <w:t>ІV. ПРАВА И ЗАДЪЛЖЕНИЯ НА ИЗПЪЛНИТЕЛЯ</w:t>
      </w:r>
    </w:p>
    <w:p w:rsidR="00971171" w:rsidRDefault="00971171" w:rsidP="00971171">
      <w:pPr>
        <w:widowControl w:val="0"/>
        <w:spacing w:before="0"/>
        <w:ind w:firstLine="720"/>
        <w:jc w:val="center"/>
        <w:rPr>
          <w:rFonts w:eastAsia="Times New Roman"/>
          <w:lang w:eastAsia="bg-BG"/>
        </w:rPr>
      </w:pPr>
    </w:p>
    <w:p w:rsidR="00971171" w:rsidRPr="008D2999" w:rsidRDefault="00005482" w:rsidP="00971171">
      <w:pPr>
        <w:widowControl w:val="0"/>
        <w:tabs>
          <w:tab w:val="left" w:pos="993"/>
        </w:tabs>
        <w:spacing w:before="0"/>
        <w:ind w:firstLine="567"/>
        <w:rPr>
          <w:rFonts w:eastAsia="Times New Roman"/>
          <w:lang w:eastAsia="bg-BG"/>
        </w:rPr>
      </w:pPr>
      <w:r>
        <w:rPr>
          <w:rFonts w:eastAsia="Times New Roman"/>
          <w:b/>
          <w:bCs/>
          <w:lang w:eastAsia="bg-BG"/>
        </w:rPr>
        <w:t>Чл. 5</w:t>
      </w:r>
      <w:r w:rsidR="00971171" w:rsidRPr="008D2999">
        <w:rPr>
          <w:rFonts w:eastAsia="Times New Roman"/>
          <w:b/>
          <w:bCs/>
          <w:lang w:eastAsia="bg-BG"/>
        </w:rPr>
        <w:t>.</w:t>
      </w:r>
      <w:r w:rsidR="00971171" w:rsidRPr="008D2999">
        <w:rPr>
          <w:rFonts w:eastAsia="Times New Roman"/>
          <w:lang w:eastAsia="bg-BG"/>
        </w:rPr>
        <w:t xml:space="preserve"> (1) </w:t>
      </w:r>
      <w:r w:rsidR="00971171">
        <w:rPr>
          <w:rFonts w:eastAsia="Times New Roman"/>
          <w:lang w:eastAsia="bg-BG"/>
        </w:rPr>
        <w:t>ИЗПЪЛНИТЕЛЯТ</w:t>
      </w:r>
      <w:r w:rsidR="00971171" w:rsidRPr="008D2999">
        <w:rPr>
          <w:rFonts w:eastAsia="Times New Roman"/>
          <w:lang w:eastAsia="bg-BG"/>
        </w:rPr>
        <w:t xml:space="preserve"> има право:</w:t>
      </w:r>
    </w:p>
    <w:p w:rsidR="00971171" w:rsidRPr="008D2999" w:rsidRDefault="00971171" w:rsidP="00971171">
      <w:pPr>
        <w:widowControl w:val="0"/>
        <w:tabs>
          <w:tab w:val="left" w:pos="993"/>
        </w:tabs>
        <w:spacing w:before="0"/>
        <w:ind w:firstLine="567"/>
        <w:rPr>
          <w:rFonts w:eastAsia="Times New Roman"/>
          <w:lang w:eastAsia="bg-BG"/>
        </w:rPr>
      </w:pPr>
      <w:r w:rsidRPr="008D2999">
        <w:rPr>
          <w:rFonts w:eastAsia="Times New Roman"/>
          <w:lang w:eastAsia="bg-BG"/>
        </w:rPr>
        <w:t>1. Да получи уговореното в договора възнаграждение при условията и в сроковете на настоящия договор.</w:t>
      </w:r>
    </w:p>
    <w:p w:rsidR="00971171" w:rsidRPr="008D2999" w:rsidRDefault="00971171" w:rsidP="00971171">
      <w:pPr>
        <w:widowControl w:val="0"/>
        <w:tabs>
          <w:tab w:val="left" w:pos="1080"/>
          <w:tab w:val="left" w:pos="1260"/>
        </w:tabs>
        <w:spacing w:before="0"/>
        <w:ind w:firstLine="567"/>
        <w:rPr>
          <w:rFonts w:eastAsia="Times New Roman"/>
          <w:lang w:eastAsia="bg-BG"/>
        </w:rPr>
      </w:pPr>
      <w:r w:rsidRPr="008D2999">
        <w:rPr>
          <w:rFonts w:eastAsia="Times New Roman"/>
          <w:lang w:eastAsia="bg-BG"/>
        </w:rPr>
        <w:lastRenderedPageBreak/>
        <w:t>2. Да иска и да получава от ВЪЗЛОЖИТЕЛЯ необходимата информация и съдействие за изпълнение на задълженията си по настоящия договор.</w:t>
      </w:r>
    </w:p>
    <w:p w:rsidR="00971171" w:rsidRPr="008D2999" w:rsidRDefault="00971171" w:rsidP="00971171">
      <w:pPr>
        <w:widowControl w:val="0"/>
        <w:tabs>
          <w:tab w:val="left" w:pos="1080"/>
          <w:tab w:val="left" w:pos="1260"/>
        </w:tabs>
        <w:spacing w:before="0"/>
        <w:ind w:firstLine="567"/>
        <w:rPr>
          <w:rFonts w:eastAsia="Times New Roman"/>
          <w:lang w:eastAsia="bg-BG"/>
        </w:rPr>
      </w:pPr>
      <w:r w:rsidRPr="008D2999">
        <w:rPr>
          <w:rFonts w:eastAsia="Times New Roman"/>
          <w:lang w:eastAsia="bg-BG"/>
        </w:rPr>
        <w:t xml:space="preserve">(2) </w:t>
      </w:r>
      <w:r>
        <w:rPr>
          <w:rFonts w:eastAsia="Times New Roman"/>
          <w:lang w:eastAsia="bg-BG"/>
        </w:rPr>
        <w:t>ИЗПЪЛНИТЕЛЯТ</w:t>
      </w:r>
      <w:r w:rsidRPr="008D2999">
        <w:rPr>
          <w:rFonts w:eastAsia="Times New Roman"/>
          <w:lang w:eastAsia="bg-BG"/>
        </w:rPr>
        <w:t xml:space="preserve"> се задължава:</w:t>
      </w:r>
    </w:p>
    <w:p w:rsidR="00971171" w:rsidRPr="008D2999" w:rsidRDefault="00971171" w:rsidP="004E632A">
      <w:pPr>
        <w:widowControl w:val="0"/>
        <w:numPr>
          <w:ilvl w:val="0"/>
          <w:numId w:val="29"/>
        </w:numPr>
        <w:tabs>
          <w:tab w:val="clear" w:pos="1620"/>
          <w:tab w:val="num" w:pos="0"/>
          <w:tab w:val="left" w:pos="851"/>
        </w:tabs>
        <w:spacing w:before="0"/>
        <w:ind w:left="0" w:firstLine="567"/>
        <w:rPr>
          <w:rFonts w:eastAsia="Times New Roman"/>
          <w:lang w:eastAsia="bg-BG"/>
        </w:rPr>
      </w:pPr>
      <w:r w:rsidRPr="008D2999">
        <w:rPr>
          <w:rFonts w:eastAsia="Times New Roman"/>
          <w:lang w:eastAsia="bg-BG"/>
        </w:rPr>
        <w:t>Да изпълни възложената му работа в съответствие с изискванията на ВЪЗЛОЖИТЕЛЯ и условията на този договор;</w:t>
      </w:r>
    </w:p>
    <w:p w:rsidR="00971171" w:rsidRPr="008D2999" w:rsidRDefault="00971171" w:rsidP="004E632A">
      <w:pPr>
        <w:widowControl w:val="0"/>
        <w:numPr>
          <w:ilvl w:val="0"/>
          <w:numId w:val="29"/>
        </w:numPr>
        <w:tabs>
          <w:tab w:val="left" w:pos="851"/>
        </w:tabs>
        <w:spacing w:before="0"/>
        <w:ind w:left="0" w:firstLine="567"/>
        <w:rPr>
          <w:rFonts w:eastAsia="Times New Roman"/>
          <w:lang w:eastAsia="bg-BG"/>
        </w:rPr>
      </w:pPr>
      <w:r w:rsidRPr="008D2999">
        <w:rPr>
          <w:rFonts w:eastAsia="Times New Roman"/>
          <w:lang w:eastAsia="bg-BG"/>
        </w:rPr>
        <w:t xml:space="preserve">Да извършва цялата възложена работа качествено, пълно и в сроковете съгласно договора, </w:t>
      </w:r>
      <w:r>
        <w:rPr>
          <w:rFonts w:eastAsia="Times New Roman"/>
          <w:lang w:eastAsia="bg-BG"/>
        </w:rPr>
        <w:t xml:space="preserve">техническите спецификации за обособена позиция </w:t>
      </w:r>
      <w:r w:rsidR="0041023E">
        <w:rPr>
          <w:rFonts w:eastAsia="Times New Roman"/>
          <w:lang w:eastAsia="bg-BG"/>
        </w:rPr>
        <w:t xml:space="preserve">2 </w:t>
      </w:r>
      <w:r>
        <w:rPr>
          <w:rFonts w:eastAsia="Times New Roman"/>
          <w:lang w:eastAsia="bg-BG"/>
        </w:rPr>
        <w:t>и т</w:t>
      </w:r>
      <w:r w:rsidRPr="008D2999">
        <w:rPr>
          <w:rFonts w:eastAsia="Times New Roman"/>
          <w:lang w:eastAsia="bg-BG"/>
        </w:rPr>
        <w:t>ехническото предложение на ИЗПЪЛНИТЕЛЯ;</w:t>
      </w:r>
    </w:p>
    <w:p w:rsidR="00971171" w:rsidRDefault="00971171" w:rsidP="004E632A">
      <w:pPr>
        <w:widowControl w:val="0"/>
        <w:numPr>
          <w:ilvl w:val="0"/>
          <w:numId w:val="29"/>
        </w:numPr>
        <w:tabs>
          <w:tab w:val="left" w:pos="851"/>
        </w:tabs>
        <w:spacing w:before="0"/>
        <w:ind w:left="0" w:firstLine="567"/>
        <w:rPr>
          <w:rFonts w:eastAsia="Times New Roman"/>
          <w:lang w:eastAsia="bg-BG"/>
        </w:rPr>
      </w:pPr>
      <w:r w:rsidRPr="008D2999">
        <w:rPr>
          <w:rFonts w:eastAsia="Times New Roman"/>
          <w:lang w:eastAsia="bg-BG"/>
        </w:rPr>
        <w:t>Да осигури екип от експерти с необходимата квалификация с цел изпълнение на възложеното по начина, при условията и в сроковете, посочени</w:t>
      </w:r>
      <w:r>
        <w:rPr>
          <w:rFonts w:eastAsia="Times New Roman"/>
          <w:lang w:eastAsia="bg-BG"/>
        </w:rPr>
        <w:t xml:space="preserve"> в</w:t>
      </w:r>
      <w:r w:rsidRPr="008D2999">
        <w:rPr>
          <w:rFonts w:eastAsia="Times New Roman"/>
          <w:lang w:eastAsia="bg-BG"/>
        </w:rPr>
        <w:t xml:space="preserve"> настоящия договор.</w:t>
      </w:r>
      <w:r w:rsidRPr="00221D38">
        <w:rPr>
          <w:rFonts w:eastAsia="Times New Roman"/>
          <w:lang w:eastAsia="bg-BG"/>
        </w:rPr>
        <w:t xml:space="preserve"> </w:t>
      </w:r>
    </w:p>
    <w:p w:rsidR="00971171" w:rsidRPr="00221D38" w:rsidRDefault="00971171" w:rsidP="004E632A">
      <w:pPr>
        <w:widowControl w:val="0"/>
        <w:numPr>
          <w:ilvl w:val="0"/>
          <w:numId w:val="29"/>
        </w:numPr>
        <w:tabs>
          <w:tab w:val="left" w:pos="851"/>
        </w:tabs>
        <w:spacing w:before="0"/>
        <w:ind w:left="0" w:firstLine="567"/>
        <w:rPr>
          <w:rFonts w:eastAsia="Times New Roman"/>
          <w:lang w:eastAsia="bg-BG"/>
        </w:rPr>
      </w:pPr>
      <w:r w:rsidRPr="00221D38">
        <w:rPr>
          <w:rFonts w:eastAsia="Times New Roman"/>
          <w:lang w:eastAsia="bg-BG"/>
        </w:rPr>
        <w:t>Да не заменя експерт от екипа за изпълнение на предмета на обществената поръчка, посочен в офертата на ИЗПЪЛНИТЕЛЯ, без предварително писмено съгласие от страна на ВЪЗЛОЖИТЕЛЯ;</w:t>
      </w:r>
    </w:p>
    <w:p w:rsidR="00971171" w:rsidRPr="008D2999" w:rsidRDefault="00971171" w:rsidP="004E632A">
      <w:pPr>
        <w:widowControl w:val="0"/>
        <w:numPr>
          <w:ilvl w:val="0"/>
          <w:numId w:val="29"/>
        </w:numPr>
        <w:tabs>
          <w:tab w:val="left" w:pos="851"/>
        </w:tabs>
        <w:spacing w:before="0"/>
        <w:ind w:left="0" w:firstLine="567"/>
        <w:rPr>
          <w:rFonts w:eastAsia="Times New Roman"/>
          <w:lang w:eastAsia="bg-BG"/>
        </w:rPr>
      </w:pPr>
      <w:r w:rsidRPr="008D2999">
        <w:rPr>
          <w:rFonts w:eastAsia="Times New Roman"/>
          <w:lang w:eastAsia="bg-BG"/>
        </w:rPr>
        <w:t xml:space="preserve">Да осигури необходимата техническа среда, в това число и специализирано </w:t>
      </w:r>
      <w:r>
        <w:rPr>
          <w:rFonts w:eastAsia="Times New Roman"/>
          <w:lang w:eastAsia="bg-BG"/>
        </w:rPr>
        <w:t xml:space="preserve">оборудване </w:t>
      </w:r>
      <w:r w:rsidRPr="008D2999">
        <w:rPr>
          <w:rFonts w:eastAsia="Times New Roman"/>
          <w:lang w:eastAsia="bg-BG"/>
        </w:rPr>
        <w:t>за целите на изпълнение на договора;</w:t>
      </w:r>
    </w:p>
    <w:p w:rsidR="00971171" w:rsidRPr="00221D38" w:rsidRDefault="00971171" w:rsidP="004E632A">
      <w:pPr>
        <w:widowControl w:val="0"/>
        <w:numPr>
          <w:ilvl w:val="0"/>
          <w:numId w:val="29"/>
        </w:numPr>
        <w:tabs>
          <w:tab w:val="left" w:pos="851"/>
        </w:tabs>
        <w:spacing w:before="0"/>
        <w:ind w:left="0" w:firstLine="567"/>
        <w:rPr>
          <w:rFonts w:eastAsia="Times New Roman"/>
          <w:lang w:eastAsia="bg-BG"/>
        </w:rPr>
      </w:pPr>
      <w:r w:rsidRPr="008D2999">
        <w:rPr>
          <w:rFonts w:eastAsia="Times New Roman"/>
          <w:lang w:eastAsia="bg-BG"/>
        </w:rPr>
        <w:t>Да спазва действащите в ИАБГ процедури за сигурност и защита на информацията;</w:t>
      </w:r>
    </w:p>
    <w:p w:rsidR="00971171" w:rsidRPr="008D2999" w:rsidRDefault="00971171" w:rsidP="004E632A">
      <w:pPr>
        <w:widowControl w:val="0"/>
        <w:numPr>
          <w:ilvl w:val="0"/>
          <w:numId w:val="29"/>
        </w:numPr>
        <w:tabs>
          <w:tab w:val="left" w:pos="851"/>
        </w:tabs>
        <w:spacing w:before="0"/>
        <w:ind w:left="0" w:firstLine="567"/>
        <w:rPr>
          <w:rFonts w:eastAsia="Times New Roman"/>
        </w:rPr>
      </w:pPr>
      <w:r w:rsidRPr="008D2999">
        <w:rPr>
          <w:rFonts w:eastAsia="Times New Roman"/>
          <w:lang w:eastAsia="bg-BG"/>
        </w:rPr>
        <w:t>Да разглежда всички писмени възражения на В</w:t>
      </w:r>
      <w:r>
        <w:rPr>
          <w:rFonts w:eastAsia="Times New Roman"/>
          <w:lang w:eastAsia="bg-BG"/>
        </w:rPr>
        <w:t>ЪЗЛОЖИТЕЛЯ относно недостатъци и отклонения</w:t>
      </w:r>
      <w:r w:rsidRPr="008D2999">
        <w:rPr>
          <w:rFonts w:eastAsia="Times New Roman"/>
          <w:lang w:eastAsia="bg-BG"/>
        </w:rPr>
        <w:t>, допуснати при изпълнение на поръчката, и да ги отстраняв</w:t>
      </w:r>
      <w:r>
        <w:rPr>
          <w:rFonts w:eastAsia="Times New Roman"/>
          <w:lang w:eastAsia="bg-BG"/>
        </w:rPr>
        <w:t>а за своя сметка и в определен</w:t>
      </w:r>
      <w:r w:rsidRPr="008D2999">
        <w:rPr>
          <w:rFonts w:eastAsia="Times New Roman"/>
          <w:lang w:eastAsia="bg-BG"/>
        </w:rPr>
        <w:t xml:space="preserve"> от ВЪЗЛОЖИТЕЛЯ срок;</w:t>
      </w:r>
    </w:p>
    <w:p w:rsidR="00971171" w:rsidRDefault="00971171" w:rsidP="004E632A">
      <w:pPr>
        <w:widowControl w:val="0"/>
        <w:numPr>
          <w:ilvl w:val="0"/>
          <w:numId w:val="29"/>
        </w:numPr>
        <w:tabs>
          <w:tab w:val="left" w:pos="851"/>
        </w:tabs>
        <w:spacing w:before="0"/>
        <w:ind w:left="0" w:firstLine="567"/>
        <w:rPr>
          <w:rFonts w:eastAsia="Times New Roman"/>
          <w:lang w:eastAsia="bg-BG"/>
        </w:rPr>
      </w:pPr>
      <w:r w:rsidRPr="008D2999">
        <w:rPr>
          <w:rFonts w:eastAsia="Times New Roman"/>
          <w:lang w:eastAsia="bg-BG"/>
        </w:rPr>
        <w:t xml:space="preserve">Да спазва професионална тайна по време на изпълнение на </w:t>
      </w:r>
      <w:r w:rsidR="0096025B">
        <w:rPr>
          <w:rFonts w:eastAsia="Times New Roman"/>
          <w:lang w:eastAsia="bg-BG"/>
        </w:rPr>
        <w:t>договора и след завършването му;</w:t>
      </w:r>
    </w:p>
    <w:p w:rsidR="00971171" w:rsidRDefault="00971171" w:rsidP="004E632A">
      <w:pPr>
        <w:widowControl w:val="0"/>
        <w:numPr>
          <w:ilvl w:val="0"/>
          <w:numId w:val="29"/>
        </w:numPr>
        <w:tabs>
          <w:tab w:val="left" w:pos="851"/>
        </w:tabs>
        <w:spacing w:before="0"/>
        <w:ind w:left="0" w:firstLine="567"/>
        <w:rPr>
          <w:rFonts w:eastAsia="Times New Roman"/>
          <w:lang w:eastAsia="bg-BG"/>
        </w:rPr>
      </w:pPr>
      <w:r w:rsidRPr="00221D38">
        <w:rPr>
          <w:rFonts w:eastAsia="Times New Roman"/>
          <w:lang w:eastAsia="ar-SA"/>
        </w:rPr>
        <w:t xml:space="preserve">Да не предоставя на трети физически и/или юридически лица документи и/или информация, станали му известни във връзка и по повод изпълнението на настоящия договор, без изричното писменото съгласие на ВЪЗЛОЖИТЕЛЯ. Предоставянето на документи и/или информация може да бъде извършвано само, ако това се изисква от нормативен акт, от акт на съда или друго идентично задължение; </w:t>
      </w:r>
    </w:p>
    <w:p w:rsidR="00971171" w:rsidRDefault="00971171" w:rsidP="004E632A">
      <w:pPr>
        <w:widowControl w:val="0"/>
        <w:numPr>
          <w:ilvl w:val="0"/>
          <w:numId w:val="29"/>
        </w:numPr>
        <w:tabs>
          <w:tab w:val="left" w:pos="993"/>
        </w:tabs>
        <w:spacing w:before="0"/>
        <w:ind w:left="0" w:firstLine="567"/>
        <w:rPr>
          <w:rFonts w:eastAsia="Times New Roman"/>
          <w:lang w:eastAsia="bg-BG"/>
        </w:rPr>
      </w:pPr>
      <w:r>
        <w:rPr>
          <w:rFonts w:eastAsia="Times New Roman"/>
          <w:lang w:eastAsia="ar-SA"/>
        </w:rPr>
        <w:t>Д</w:t>
      </w:r>
      <w:r w:rsidRPr="00221D38">
        <w:rPr>
          <w:rFonts w:eastAsia="Times New Roman"/>
          <w:lang w:eastAsia="ar-SA"/>
        </w:rPr>
        <w:t>а не използва каквито и да е документи и/или информация, станали му известни във връзка и по повод изпълнението на настоящия договор, за каквито и да е други цели освен за целите на настоящия договор;</w:t>
      </w:r>
    </w:p>
    <w:p w:rsidR="00971171" w:rsidRDefault="00971171" w:rsidP="004E632A">
      <w:pPr>
        <w:widowControl w:val="0"/>
        <w:numPr>
          <w:ilvl w:val="0"/>
          <w:numId w:val="29"/>
        </w:numPr>
        <w:tabs>
          <w:tab w:val="left" w:pos="993"/>
        </w:tabs>
        <w:spacing w:before="0"/>
        <w:ind w:left="0" w:firstLine="567"/>
        <w:rPr>
          <w:rFonts w:eastAsia="Times New Roman"/>
          <w:lang w:eastAsia="bg-BG"/>
        </w:rPr>
      </w:pPr>
      <w:r>
        <w:rPr>
          <w:rFonts w:eastAsia="Times New Roman"/>
          <w:lang w:eastAsia="ar-SA"/>
        </w:rPr>
        <w:t>Д</w:t>
      </w:r>
      <w:r w:rsidRPr="00221D38">
        <w:rPr>
          <w:rFonts w:eastAsia="Times New Roman"/>
          <w:lang w:eastAsia="ar-SA"/>
        </w:rPr>
        <w:t xml:space="preserve">а осъществява контрол върху служителите си, както и лицата, с които има отношения във връзка с изпълнението на този договор по отношение разпоредбите на чл. </w:t>
      </w:r>
      <w:r w:rsidR="00005482">
        <w:rPr>
          <w:rFonts w:eastAsia="Times New Roman"/>
          <w:lang w:eastAsia="ar-SA"/>
        </w:rPr>
        <w:t>5</w:t>
      </w:r>
      <w:r>
        <w:rPr>
          <w:rFonts w:eastAsia="Times New Roman"/>
          <w:lang w:eastAsia="ar-SA"/>
        </w:rPr>
        <w:t>, ал. 2</w:t>
      </w:r>
      <w:r w:rsidRPr="00221D38">
        <w:rPr>
          <w:rFonts w:eastAsia="Times New Roman"/>
          <w:lang w:eastAsia="ar-SA"/>
        </w:rPr>
        <w:t xml:space="preserve">, т. </w:t>
      </w:r>
      <w:r>
        <w:rPr>
          <w:rFonts w:eastAsia="Times New Roman"/>
          <w:lang w:eastAsia="ar-SA"/>
        </w:rPr>
        <w:t>9</w:t>
      </w:r>
      <w:r w:rsidRPr="00221D38">
        <w:rPr>
          <w:rFonts w:eastAsia="Times New Roman"/>
          <w:lang w:eastAsia="ar-SA"/>
        </w:rPr>
        <w:t xml:space="preserve"> и т. </w:t>
      </w:r>
      <w:r>
        <w:rPr>
          <w:rFonts w:eastAsia="Times New Roman"/>
          <w:lang w:val="en-US" w:eastAsia="ar-SA"/>
        </w:rPr>
        <w:t>1</w:t>
      </w:r>
      <w:r>
        <w:rPr>
          <w:rFonts w:eastAsia="Times New Roman"/>
          <w:lang w:eastAsia="ar-SA"/>
        </w:rPr>
        <w:t>0</w:t>
      </w:r>
      <w:r w:rsidRPr="00221D38">
        <w:rPr>
          <w:rFonts w:eastAsia="Times New Roman"/>
          <w:lang w:eastAsia="ar-SA"/>
        </w:rPr>
        <w:t xml:space="preserve"> от настоящия договор.</w:t>
      </w:r>
    </w:p>
    <w:p w:rsidR="00971171" w:rsidRDefault="00971171" w:rsidP="004E632A">
      <w:pPr>
        <w:widowControl w:val="0"/>
        <w:numPr>
          <w:ilvl w:val="0"/>
          <w:numId w:val="29"/>
        </w:numPr>
        <w:tabs>
          <w:tab w:val="left" w:pos="993"/>
        </w:tabs>
        <w:spacing w:before="0"/>
        <w:ind w:left="0" w:firstLine="567"/>
        <w:rPr>
          <w:rFonts w:eastAsia="Times New Roman"/>
          <w:lang w:eastAsia="bg-BG"/>
        </w:rPr>
      </w:pPr>
      <w:r w:rsidRPr="008D2999">
        <w:rPr>
          <w:rFonts w:eastAsia="Times New Roman"/>
          <w:lang w:eastAsia="bg-BG"/>
        </w:rPr>
        <w:t>Да информира незабавно ВЪЗЛОЖИТЕЛЯ за възникнали проблеми при изпълнението на договора, за предприетите мерки за тяхното разрешаване и/или за необходимостта от съответни разпореждания от страна на ВЪЗЛОЖИТЕЛЯ. Мерките за отстраняване на нередности се съгласуват с ВЪЗЛОЖИТЕЛЯ в писмен вид;</w:t>
      </w:r>
    </w:p>
    <w:p w:rsidR="00971171" w:rsidRDefault="0096025B" w:rsidP="004E632A">
      <w:pPr>
        <w:widowControl w:val="0"/>
        <w:numPr>
          <w:ilvl w:val="0"/>
          <w:numId w:val="29"/>
        </w:numPr>
        <w:tabs>
          <w:tab w:val="left" w:pos="993"/>
        </w:tabs>
        <w:spacing w:before="0"/>
        <w:ind w:left="0" w:firstLine="567"/>
        <w:rPr>
          <w:rFonts w:eastAsia="Times New Roman"/>
          <w:lang w:eastAsia="bg-BG"/>
        </w:rPr>
      </w:pPr>
      <w:r>
        <w:rPr>
          <w:rFonts w:eastAsia="Times New Roman"/>
          <w:lang w:eastAsia="en-US"/>
        </w:rPr>
        <w:t>В</w:t>
      </w:r>
      <w:r w:rsidR="00971171" w:rsidRPr="000C2B88">
        <w:rPr>
          <w:rFonts w:eastAsia="Times New Roman"/>
          <w:lang w:val="en-GB" w:eastAsia="en-US"/>
        </w:rPr>
        <w:t xml:space="preserve"> </w:t>
      </w:r>
      <w:proofErr w:type="spellStart"/>
      <w:r w:rsidR="00971171" w:rsidRPr="000C2B88">
        <w:rPr>
          <w:rFonts w:eastAsia="Times New Roman"/>
          <w:lang w:val="en-GB" w:eastAsia="en-US"/>
        </w:rPr>
        <w:t>случай</w:t>
      </w:r>
      <w:proofErr w:type="spellEnd"/>
      <w:r w:rsidR="00971171" w:rsidRPr="000C2B88">
        <w:rPr>
          <w:rFonts w:eastAsia="Times New Roman"/>
          <w:lang w:eastAsia="en-US"/>
        </w:rPr>
        <w:t>,</w:t>
      </w:r>
      <w:r w:rsidR="00971171" w:rsidRPr="000C2B88">
        <w:rPr>
          <w:rFonts w:eastAsia="Times New Roman"/>
          <w:lang w:val="en-GB" w:eastAsia="en-US"/>
        </w:rPr>
        <w:t xml:space="preserve"> </w:t>
      </w:r>
      <w:proofErr w:type="spellStart"/>
      <w:r w:rsidR="00971171" w:rsidRPr="000C2B88">
        <w:rPr>
          <w:rFonts w:eastAsia="Times New Roman"/>
          <w:lang w:val="en-GB" w:eastAsia="en-US"/>
        </w:rPr>
        <w:t>че</w:t>
      </w:r>
      <w:proofErr w:type="spellEnd"/>
      <w:r w:rsidR="00971171" w:rsidRPr="000C2B88">
        <w:rPr>
          <w:rFonts w:eastAsia="Times New Roman"/>
          <w:lang w:val="en-GB" w:eastAsia="en-US"/>
        </w:rPr>
        <w:t xml:space="preserve"> в </w:t>
      </w:r>
      <w:proofErr w:type="spellStart"/>
      <w:r w:rsidR="00971171" w:rsidRPr="000C2B88">
        <w:rPr>
          <w:rFonts w:eastAsia="Times New Roman"/>
          <w:lang w:val="en-GB" w:eastAsia="en-US"/>
        </w:rPr>
        <w:t>офертата</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на</w:t>
      </w:r>
      <w:proofErr w:type="spellEnd"/>
      <w:r w:rsidR="00971171" w:rsidRPr="000C2B88">
        <w:rPr>
          <w:rFonts w:eastAsia="Times New Roman"/>
          <w:lang w:val="en-GB" w:eastAsia="en-US"/>
        </w:rPr>
        <w:t xml:space="preserve"> ИЗПЪЛНИТЕЛЯ е </w:t>
      </w:r>
      <w:proofErr w:type="spellStart"/>
      <w:r w:rsidR="00971171" w:rsidRPr="000C2B88">
        <w:rPr>
          <w:rFonts w:eastAsia="Times New Roman"/>
          <w:lang w:val="en-GB" w:eastAsia="en-US"/>
        </w:rPr>
        <w:t>предвидено</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подизпълнение</w:t>
      </w:r>
      <w:proofErr w:type="spellEnd"/>
      <w:r w:rsidR="00971171">
        <w:rPr>
          <w:rFonts w:eastAsia="Times New Roman"/>
          <w:lang w:val="en-GB" w:eastAsia="en-US"/>
        </w:rPr>
        <w:t xml:space="preserve"> </w:t>
      </w:r>
      <w:proofErr w:type="spellStart"/>
      <w:r w:rsidR="00971171">
        <w:rPr>
          <w:rFonts w:eastAsia="Times New Roman"/>
          <w:lang w:val="en-GB" w:eastAsia="en-US"/>
        </w:rPr>
        <w:t>от</w:t>
      </w:r>
      <w:proofErr w:type="spellEnd"/>
      <w:r w:rsidR="00971171">
        <w:rPr>
          <w:rFonts w:eastAsia="Times New Roman"/>
          <w:lang w:val="en-GB" w:eastAsia="en-US"/>
        </w:rPr>
        <w:t xml:space="preserve"> </w:t>
      </w:r>
      <w:proofErr w:type="spellStart"/>
      <w:r w:rsidR="00971171">
        <w:rPr>
          <w:rFonts w:eastAsia="Times New Roman"/>
          <w:lang w:val="en-GB" w:eastAsia="en-US"/>
        </w:rPr>
        <w:t>подизпълнител</w:t>
      </w:r>
      <w:proofErr w:type="spellEnd"/>
      <w:r w:rsidR="00971171">
        <w:rPr>
          <w:rFonts w:eastAsia="Times New Roman"/>
          <w:lang w:val="en-GB" w:eastAsia="en-US"/>
        </w:rPr>
        <w:t xml:space="preserve">, </w:t>
      </w:r>
      <w:proofErr w:type="spellStart"/>
      <w:r w:rsidR="00971171" w:rsidRPr="000C2B88">
        <w:rPr>
          <w:rFonts w:eastAsia="Times New Roman"/>
          <w:lang w:val="en-GB" w:eastAsia="en-US"/>
        </w:rPr>
        <w:t>да</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сключи</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договор</w:t>
      </w:r>
      <w:proofErr w:type="spellEnd"/>
      <w:r w:rsidR="00971171" w:rsidRPr="000C2B88">
        <w:rPr>
          <w:rFonts w:eastAsia="Times New Roman"/>
          <w:lang w:val="en-GB" w:eastAsia="en-US"/>
        </w:rPr>
        <w:t xml:space="preserve"> с </w:t>
      </w:r>
      <w:proofErr w:type="spellStart"/>
      <w:r w:rsidR="00971171" w:rsidRPr="000C2B88">
        <w:rPr>
          <w:rFonts w:eastAsia="Times New Roman"/>
          <w:lang w:val="en-GB" w:eastAsia="en-US"/>
        </w:rPr>
        <w:t>посочения</w:t>
      </w:r>
      <w:proofErr w:type="spellEnd"/>
      <w:r w:rsidR="00971171" w:rsidRPr="000C2B88">
        <w:rPr>
          <w:rFonts w:eastAsia="Times New Roman"/>
          <w:lang w:val="en-GB" w:eastAsia="en-US"/>
        </w:rPr>
        <w:t xml:space="preserve"> в </w:t>
      </w:r>
      <w:proofErr w:type="spellStart"/>
      <w:r w:rsidR="00971171" w:rsidRPr="000C2B88">
        <w:rPr>
          <w:rFonts w:eastAsia="Times New Roman"/>
          <w:lang w:val="en-GB" w:eastAsia="en-US"/>
        </w:rPr>
        <w:t>офертата</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подизпълнител</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Договорът</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се</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сключва</w:t>
      </w:r>
      <w:proofErr w:type="spellEnd"/>
      <w:r w:rsidR="00971171" w:rsidRPr="000C2B88">
        <w:rPr>
          <w:rFonts w:eastAsia="Times New Roman"/>
          <w:lang w:val="en-GB" w:eastAsia="en-US"/>
        </w:rPr>
        <w:t xml:space="preserve"> в </w:t>
      </w:r>
      <w:proofErr w:type="spellStart"/>
      <w:r w:rsidR="00971171" w:rsidRPr="000C2B88">
        <w:rPr>
          <w:rFonts w:eastAsia="Times New Roman"/>
          <w:lang w:val="en-GB" w:eastAsia="en-US"/>
        </w:rPr>
        <w:t>срок</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достатъчен</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да</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осигури</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изпълнението</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на</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поръчката</w:t>
      </w:r>
      <w:proofErr w:type="spellEnd"/>
      <w:r w:rsidR="00971171" w:rsidRPr="000C2B88">
        <w:rPr>
          <w:rFonts w:eastAsia="Times New Roman"/>
          <w:lang w:val="en-GB" w:eastAsia="en-US"/>
        </w:rPr>
        <w:t xml:space="preserve">. ИЗПЪЛНИТЕЛЯТ </w:t>
      </w:r>
      <w:proofErr w:type="spellStart"/>
      <w:r w:rsidR="00971171" w:rsidRPr="000C2B88">
        <w:rPr>
          <w:rFonts w:eastAsia="Times New Roman"/>
          <w:lang w:val="en-GB" w:eastAsia="en-US"/>
        </w:rPr>
        <w:t>се</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задължава</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да</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го</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представи</w:t>
      </w:r>
      <w:proofErr w:type="spellEnd"/>
      <w:r w:rsidR="00971171" w:rsidRPr="000C2B88">
        <w:rPr>
          <w:rFonts w:eastAsia="Times New Roman"/>
          <w:lang w:val="en-GB" w:eastAsia="en-US"/>
        </w:rPr>
        <w:t xml:space="preserve"> в </w:t>
      </w:r>
      <w:proofErr w:type="spellStart"/>
      <w:r w:rsidR="00971171" w:rsidRPr="000C2B88">
        <w:rPr>
          <w:rFonts w:eastAsia="Times New Roman"/>
          <w:lang w:val="en-GB" w:eastAsia="en-US"/>
        </w:rPr>
        <w:t>оригинал</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на</w:t>
      </w:r>
      <w:proofErr w:type="spellEnd"/>
      <w:r w:rsidR="00971171" w:rsidRPr="000C2B88">
        <w:rPr>
          <w:rFonts w:eastAsia="Times New Roman"/>
          <w:lang w:val="en-GB" w:eastAsia="en-US"/>
        </w:rPr>
        <w:t xml:space="preserve"> ВЪЗЛОЖИТЕЛЯ в </w:t>
      </w:r>
      <w:proofErr w:type="spellStart"/>
      <w:r w:rsidR="00971171" w:rsidRPr="000C2B88">
        <w:rPr>
          <w:rFonts w:eastAsia="Times New Roman"/>
          <w:lang w:val="en-GB" w:eastAsia="en-US"/>
        </w:rPr>
        <w:t>тридневен</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срок</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от</w:t>
      </w:r>
      <w:proofErr w:type="spellEnd"/>
      <w:r w:rsidR="00971171" w:rsidRPr="000C2B88">
        <w:rPr>
          <w:rFonts w:eastAsia="Times New Roman"/>
          <w:lang w:val="en-GB" w:eastAsia="en-US"/>
        </w:rPr>
        <w:t xml:space="preserve"> </w:t>
      </w:r>
      <w:proofErr w:type="spellStart"/>
      <w:r w:rsidR="00971171" w:rsidRPr="000C2B88">
        <w:rPr>
          <w:rFonts w:eastAsia="Times New Roman"/>
          <w:lang w:val="en-GB" w:eastAsia="en-US"/>
        </w:rPr>
        <w:t>сключването</w:t>
      </w:r>
      <w:proofErr w:type="spellEnd"/>
      <w:r w:rsidR="00971171" w:rsidRPr="000C2B88">
        <w:rPr>
          <w:rFonts w:eastAsia="Times New Roman"/>
          <w:lang w:val="en-GB" w:eastAsia="en-US"/>
        </w:rPr>
        <w:t>.</w:t>
      </w:r>
    </w:p>
    <w:p w:rsidR="00971171" w:rsidRPr="000C2B88" w:rsidRDefault="00971171" w:rsidP="004E632A">
      <w:pPr>
        <w:widowControl w:val="0"/>
        <w:numPr>
          <w:ilvl w:val="0"/>
          <w:numId w:val="29"/>
        </w:numPr>
        <w:tabs>
          <w:tab w:val="left" w:pos="993"/>
        </w:tabs>
        <w:spacing w:before="0"/>
        <w:ind w:left="0" w:firstLine="567"/>
        <w:rPr>
          <w:rFonts w:eastAsia="Times New Roman"/>
          <w:lang w:eastAsia="bg-BG"/>
        </w:rPr>
      </w:pPr>
      <w:r w:rsidRPr="000C2B88">
        <w:rPr>
          <w:rFonts w:eastAsia="Times New Roman"/>
          <w:lang w:eastAsia="bg-BG"/>
        </w:rPr>
        <w:t xml:space="preserve">ИЗПЪЛНИТЕЛЯТ носи пълната отговорност за качеството на изпълнението на услугите, предвидени в техническите спецификации за обособена позиция </w:t>
      </w:r>
      <w:r w:rsidR="0096025B">
        <w:rPr>
          <w:rFonts w:eastAsia="Times New Roman"/>
          <w:lang w:eastAsia="bg-BG"/>
        </w:rPr>
        <w:t>2</w:t>
      </w:r>
      <w:r w:rsidRPr="000C2B88">
        <w:rPr>
          <w:rFonts w:eastAsia="Times New Roman"/>
          <w:lang w:eastAsia="bg-BG"/>
        </w:rPr>
        <w:t xml:space="preserve"> и техническото предложение.</w:t>
      </w:r>
    </w:p>
    <w:p w:rsidR="0019194B" w:rsidRDefault="0019194B" w:rsidP="00971171">
      <w:pPr>
        <w:widowControl w:val="0"/>
        <w:spacing w:before="0"/>
        <w:ind w:firstLine="720"/>
        <w:jc w:val="center"/>
        <w:rPr>
          <w:rFonts w:eastAsia="Times New Roman"/>
          <w:b/>
          <w:bCs/>
          <w:lang w:eastAsia="bg-BG"/>
        </w:rPr>
      </w:pPr>
    </w:p>
    <w:p w:rsidR="00971171" w:rsidRPr="00754A65" w:rsidRDefault="00971171" w:rsidP="00971171">
      <w:pPr>
        <w:widowControl w:val="0"/>
        <w:spacing w:before="0"/>
        <w:ind w:firstLine="720"/>
        <w:jc w:val="center"/>
        <w:rPr>
          <w:rFonts w:eastAsia="Times New Roman"/>
          <w:lang w:eastAsia="bg-BG"/>
        </w:rPr>
      </w:pPr>
      <w:r w:rsidRPr="006B6397">
        <w:rPr>
          <w:rFonts w:eastAsia="Times New Roman"/>
          <w:b/>
          <w:bCs/>
          <w:lang w:eastAsia="bg-BG"/>
        </w:rPr>
        <w:t>V. ПРАВА И ЗАДЪЛЖЕНИЯ НА ВЪЗЛОЖИТЕЛЯ</w:t>
      </w:r>
    </w:p>
    <w:p w:rsidR="00971171" w:rsidRPr="00622F00" w:rsidRDefault="00971171" w:rsidP="00971171">
      <w:pPr>
        <w:widowControl w:val="0"/>
        <w:tabs>
          <w:tab w:val="left" w:pos="6480"/>
        </w:tabs>
        <w:spacing w:before="0"/>
        <w:ind w:firstLine="720"/>
        <w:rPr>
          <w:rFonts w:eastAsia="Times New Roman"/>
          <w:b/>
          <w:bCs/>
          <w:lang w:eastAsia="bg-BG"/>
        </w:rPr>
      </w:pPr>
      <w:r w:rsidRPr="00622F00">
        <w:rPr>
          <w:rFonts w:eastAsia="Times New Roman"/>
          <w:b/>
          <w:lang w:eastAsia="bg-BG"/>
        </w:rPr>
        <w:tab/>
      </w:r>
    </w:p>
    <w:p w:rsidR="00971171" w:rsidRDefault="00971171" w:rsidP="00971171">
      <w:pPr>
        <w:spacing w:before="0"/>
        <w:ind w:firstLine="567"/>
        <w:rPr>
          <w:rFonts w:eastAsia="Times New Roman"/>
          <w:lang w:eastAsia="ar-SA"/>
        </w:rPr>
      </w:pPr>
      <w:r w:rsidRPr="00754A65">
        <w:rPr>
          <w:rFonts w:eastAsia="Times New Roman"/>
          <w:b/>
          <w:bCs/>
          <w:lang w:eastAsia="bg-BG"/>
        </w:rPr>
        <w:t>Чл. 6.</w:t>
      </w:r>
      <w:r w:rsidRPr="00754A65">
        <w:rPr>
          <w:rFonts w:eastAsia="Times New Roman"/>
          <w:lang w:eastAsia="bg-BG"/>
        </w:rPr>
        <w:t xml:space="preserve"> (1) </w:t>
      </w:r>
      <w:r>
        <w:rPr>
          <w:rFonts w:eastAsia="Times New Roman"/>
          <w:lang w:eastAsia="ar-SA"/>
        </w:rPr>
        <w:t>ВЪЗЛОЖИТЕЛЯТ се задължава:</w:t>
      </w:r>
    </w:p>
    <w:p w:rsidR="00971171" w:rsidRDefault="00971171" w:rsidP="00971171">
      <w:pPr>
        <w:spacing w:before="0"/>
        <w:ind w:firstLine="567"/>
        <w:rPr>
          <w:rFonts w:eastAsia="Times New Roman"/>
          <w:lang w:eastAsia="ar-SA"/>
        </w:rPr>
      </w:pPr>
      <w:r>
        <w:rPr>
          <w:rFonts w:eastAsia="Times New Roman"/>
          <w:lang w:eastAsia="ar-SA"/>
        </w:rPr>
        <w:t xml:space="preserve">1. </w:t>
      </w:r>
      <w:r w:rsidR="0096025B">
        <w:rPr>
          <w:rFonts w:eastAsia="Times New Roman"/>
          <w:lang w:eastAsia="ar-SA"/>
        </w:rPr>
        <w:t>Д</w:t>
      </w:r>
      <w:r w:rsidRPr="009E08B6">
        <w:rPr>
          <w:rFonts w:eastAsia="Times New Roman"/>
          <w:lang w:eastAsia="ar-SA"/>
        </w:rPr>
        <w:t>а заплати уговорената цена по начин, в срок и при условия, уговорени в настоящия договор;</w:t>
      </w:r>
    </w:p>
    <w:p w:rsidR="00971171" w:rsidRDefault="00971171" w:rsidP="00971171">
      <w:pPr>
        <w:spacing w:before="0"/>
        <w:ind w:firstLine="567"/>
        <w:rPr>
          <w:rFonts w:eastAsia="Times New Roman"/>
          <w:lang w:eastAsia="ar-SA"/>
        </w:rPr>
      </w:pPr>
      <w:r>
        <w:rPr>
          <w:rFonts w:eastAsia="Times New Roman"/>
          <w:lang w:eastAsia="ar-SA"/>
        </w:rPr>
        <w:t xml:space="preserve">2. </w:t>
      </w:r>
      <w:r w:rsidR="0096025B">
        <w:rPr>
          <w:rFonts w:eastAsia="Times New Roman"/>
          <w:lang w:eastAsia="ar-SA"/>
        </w:rPr>
        <w:t>Д</w:t>
      </w:r>
      <w:r w:rsidRPr="009E08B6">
        <w:rPr>
          <w:rFonts w:eastAsia="Times New Roman"/>
          <w:lang w:eastAsia="ar-SA"/>
        </w:rPr>
        <w:t>а оказва необходимото съдействие на ИЗПЪЛНИТЕЛЯ при и по повод изпълнение</w:t>
      </w:r>
      <w:r>
        <w:rPr>
          <w:rFonts w:eastAsia="Times New Roman"/>
          <w:lang w:eastAsia="ar-SA"/>
        </w:rPr>
        <w:t xml:space="preserve"> на задълженията му по договора;</w:t>
      </w:r>
    </w:p>
    <w:p w:rsidR="00971171" w:rsidRDefault="00971171" w:rsidP="00971171">
      <w:pPr>
        <w:spacing w:before="0"/>
        <w:ind w:firstLine="567"/>
        <w:rPr>
          <w:rFonts w:eastAsia="Times New Roman"/>
          <w:lang w:eastAsia="ar-SA"/>
        </w:rPr>
      </w:pPr>
      <w:r>
        <w:rPr>
          <w:rFonts w:eastAsia="Times New Roman"/>
          <w:lang w:eastAsia="ar-SA"/>
        </w:rPr>
        <w:t xml:space="preserve">3. </w:t>
      </w:r>
      <w:r w:rsidR="0096025B">
        <w:rPr>
          <w:rFonts w:eastAsia="Times New Roman"/>
          <w:lang w:eastAsia="ar-SA"/>
        </w:rPr>
        <w:t>Д</w:t>
      </w:r>
      <w:r w:rsidRPr="009E08B6">
        <w:rPr>
          <w:rFonts w:eastAsia="Times New Roman"/>
          <w:lang w:eastAsia="ar-SA"/>
        </w:rPr>
        <w:t>а приеме изпълнението, ако е извършен</w:t>
      </w:r>
      <w:r>
        <w:rPr>
          <w:rFonts w:eastAsia="Times New Roman"/>
          <w:lang w:eastAsia="ar-SA"/>
        </w:rPr>
        <w:t>о съгласно договорените условия;</w:t>
      </w:r>
    </w:p>
    <w:p w:rsidR="00971171" w:rsidRPr="009E08B6" w:rsidRDefault="00971171" w:rsidP="004E632A">
      <w:pPr>
        <w:tabs>
          <w:tab w:val="left" w:pos="851"/>
        </w:tabs>
        <w:spacing w:before="0"/>
        <w:ind w:firstLine="567"/>
        <w:rPr>
          <w:rFonts w:eastAsia="Times New Roman"/>
          <w:lang w:eastAsia="ar-SA"/>
        </w:rPr>
      </w:pPr>
      <w:r>
        <w:rPr>
          <w:rFonts w:eastAsia="Times New Roman"/>
          <w:lang w:eastAsia="ar-SA"/>
        </w:rPr>
        <w:lastRenderedPageBreak/>
        <w:t xml:space="preserve">4. </w:t>
      </w:r>
      <w:r w:rsidR="0096025B">
        <w:rPr>
          <w:rFonts w:eastAsia="Times New Roman"/>
          <w:lang w:eastAsia="bg-BG"/>
        </w:rPr>
        <w:t>Д</w:t>
      </w:r>
      <w:r w:rsidRPr="009E08B6">
        <w:rPr>
          <w:rFonts w:eastAsia="Times New Roman"/>
          <w:lang w:eastAsia="bg-BG"/>
        </w:rPr>
        <w:t>а освободи представената гаранция от ИЗПЪЛНИТЕЛЯ за изпълнението на договора, при изпълнение на условията на договора.</w:t>
      </w:r>
    </w:p>
    <w:p w:rsidR="00971171" w:rsidRDefault="00971171" w:rsidP="00971171">
      <w:pPr>
        <w:tabs>
          <w:tab w:val="left" w:pos="3610"/>
        </w:tabs>
        <w:spacing w:before="0"/>
        <w:ind w:firstLine="567"/>
        <w:rPr>
          <w:rFonts w:eastAsia="Times New Roman"/>
          <w:lang w:eastAsia="ar-SA"/>
        </w:rPr>
      </w:pPr>
      <w:r w:rsidRPr="00754A65">
        <w:rPr>
          <w:rFonts w:eastAsia="Times New Roman"/>
          <w:lang w:eastAsia="ar-SA"/>
        </w:rPr>
        <w:t xml:space="preserve">(2) ВЪЗЛОЖИТЕЛЯТ има </w:t>
      </w:r>
      <w:r>
        <w:rPr>
          <w:rFonts w:eastAsia="Times New Roman"/>
          <w:lang w:eastAsia="ar-SA"/>
        </w:rPr>
        <w:t>право:</w:t>
      </w:r>
    </w:p>
    <w:p w:rsidR="00971171" w:rsidRDefault="00971171" w:rsidP="00971171">
      <w:pPr>
        <w:tabs>
          <w:tab w:val="left" w:pos="3610"/>
        </w:tabs>
        <w:spacing w:before="0"/>
        <w:ind w:firstLine="567"/>
        <w:rPr>
          <w:rFonts w:eastAsia="Times New Roman"/>
          <w:lang w:eastAsia="ar-SA"/>
        </w:rPr>
      </w:pPr>
      <w:r>
        <w:rPr>
          <w:rFonts w:eastAsia="Times New Roman"/>
          <w:lang w:val="en-US" w:eastAsia="ar-SA"/>
        </w:rPr>
        <w:t>1</w:t>
      </w:r>
      <w:r>
        <w:rPr>
          <w:rFonts w:eastAsia="Times New Roman"/>
          <w:lang w:eastAsia="ar-SA"/>
        </w:rPr>
        <w:t xml:space="preserve">. </w:t>
      </w:r>
      <w:r w:rsidR="0096025B">
        <w:rPr>
          <w:rFonts w:eastAsia="Times New Roman"/>
          <w:lang w:eastAsia="ar-SA"/>
        </w:rPr>
        <w:t>Д</w:t>
      </w:r>
      <w:r w:rsidRPr="009E08B6">
        <w:rPr>
          <w:rFonts w:eastAsia="Times New Roman"/>
          <w:lang w:eastAsia="ar-SA"/>
        </w:rPr>
        <w:t>а извършва текущ контрол на изпълнението по договора, без това да пречи на ИЗПЪЛНИТЕЛЯ. Указанията на ВЪЗЛОЖИТЕЛЯ са задължителни за ИЗПЪЛНИТЕЛЯ, доколкото са законосъобразни, не пречат на самостоятелността на ИЗПЪЛНИТЕЛЯ, не излизат извън рамките на договореното;</w:t>
      </w:r>
    </w:p>
    <w:p w:rsidR="00971171" w:rsidRDefault="005C5A4C" w:rsidP="00971171">
      <w:pPr>
        <w:tabs>
          <w:tab w:val="left" w:pos="3610"/>
        </w:tabs>
        <w:spacing w:before="0"/>
        <w:ind w:firstLine="567"/>
        <w:rPr>
          <w:rFonts w:eastAsia="Times New Roman"/>
          <w:lang w:eastAsia="ar-SA"/>
        </w:rPr>
      </w:pPr>
      <w:r>
        <w:rPr>
          <w:rFonts w:eastAsia="Times New Roman"/>
          <w:lang w:eastAsia="ar-SA"/>
        </w:rPr>
        <w:t>2</w:t>
      </w:r>
      <w:r w:rsidR="00971171">
        <w:rPr>
          <w:rFonts w:eastAsia="Times New Roman"/>
          <w:lang w:eastAsia="ar-SA"/>
        </w:rPr>
        <w:t xml:space="preserve">. </w:t>
      </w:r>
      <w:r w:rsidR="0096025B">
        <w:rPr>
          <w:rFonts w:eastAsia="Times New Roman"/>
          <w:lang w:eastAsia="ar-SA"/>
        </w:rPr>
        <w:t>Д</w:t>
      </w:r>
      <w:r w:rsidR="00971171" w:rsidRPr="009E08B6">
        <w:rPr>
          <w:rFonts w:eastAsia="Times New Roman"/>
          <w:lang w:eastAsia="ar-SA"/>
        </w:rPr>
        <w:t>а откаже приемане на изпълнение и да откаже плащане на цялата или на част от цена</w:t>
      </w:r>
      <w:r w:rsidR="00971171">
        <w:rPr>
          <w:rFonts w:eastAsia="Times New Roman"/>
          <w:lang w:eastAsia="ar-SA"/>
        </w:rPr>
        <w:t>та</w:t>
      </w:r>
      <w:r w:rsidR="00971171" w:rsidRPr="009E08B6">
        <w:rPr>
          <w:rFonts w:eastAsia="Times New Roman"/>
          <w:lang w:eastAsia="ar-SA"/>
        </w:rPr>
        <w:t xml:space="preserve"> по договора, ако ИЗПЪЛНИТЕЛЯТ се е отклонил от договореното или изпълнението е с недостатъци. В този случай ВЪЗЛОЖИТЕЛЯТ може да даде на ИЗПЪЛНИТЕЛЯ срок за отстраняване на отклоненията или недостатъците;</w:t>
      </w:r>
    </w:p>
    <w:p w:rsidR="00971171" w:rsidRDefault="005C5A4C" w:rsidP="00971171">
      <w:pPr>
        <w:tabs>
          <w:tab w:val="left" w:pos="3610"/>
        </w:tabs>
        <w:spacing w:before="0"/>
        <w:ind w:firstLine="567"/>
        <w:rPr>
          <w:rFonts w:eastAsia="Times New Roman"/>
          <w:lang w:eastAsia="ar-SA"/>
        </w:rPr>
      </w:pPr>
      <w:r>
        <w:rPr>
          <w:rFonts w:eastAsia="Times New Roman"/>
          <w:lang w:eastAsia="ar-SA"/>
        </w:rPr>
        <w:t>3</w:t>
      </w:r>
      <w:r w:rsidR="00971171">
        <w:rPr>
          <w:rFonts w:eastAsia="Times New Roman"/>
          <w:lang w:eastAsia="ar-SA"/>
        </w:rPr>
        <w:t xml:space="preserve">. </w:t>
      </w:r>
      <w:r w:rsidR="0096025B">
        <w:rPr>
          <w:rFonts w:eastAsia="Times New Roman"/>
          <w:lang w:eastAsia="ar-SA"/>
        </w:rPr>
        <w:t>Д</w:t>
      </w:r>
      <w:r w:rsidR="00971171" w:rsidRPr="009E08B6">
        <w:rPr>
          <w:rFonts w:eastAsia="Times New Roman"/>
          <w:lang w:eastAsia="ar-SA"/>
        </w:rPr>
        <w:t>а откаже плащане на цената и да развали договора с ИЗПЪЛНИТЕЛЯ, ако ИЗПЪЛНИТЕЛЯТ е изпаднал в забава</w:t>
      </w:r>
      <w:r w:rsidR="00971171">
        <w:rPr>
          <w:rFonts w:eastAsia="Times New Roman"/>
          <w:lang w:eastAsia="ar-SA"/>
        </w:rPr>
        <w:t xml:space="preserve"> от определените срокове</w:t>
      </w:r>
      <w:r w:rsidR="00971171" w:rsidRPr="009E08B6">
        <w:rPr>
          <w:rFonts w:eastAsia="Times New Roman"/>
          <w:lang w:eastAsia="ar-SA"/>
        </w:rPr>
        <w:t xml:space="preserve"> в такава степен, че интересът на ВЪЗЛОЖИТЕЛЯ от изпълнението да е отпаднал или ако отклоненията или недостатъците </w:t>
      </w:r>
      <w:r w:rsidR="0096025B">
        <w:rPr>
          <w:rFonts w:eastAsia="Times New Roman"/>
          <w:lang w:eastAsia="ar-SA"/>
        </w:rPr>
        <w:t xml:space="preserve">при </w:t>
      </w:r>
      <w:r w:rsidR="00971171">
        <w:rPr>
          <w:rFonts w:eastAsia="Times New Roman"/>
          <w:lang w:eastAsia="ar-SA"/>
        </w:rPr>
        <w:t xml:space="preserve">изпълнението </w:t>
      </w:r>
      <w:r w:rsidR="00971171" w:rsidRPr="009E08B6">
        <w:rPr>
          <w:rFonts w:eastAsia="Times New Roman"/>
          <w:lang w:eastAsia="ar-SA"/>
        </w:rPr>
        <w:t xml:space="preserve">са до такава степен съществени, </w:t>
      </w:r>
      <w:r w:rsidR="00971171" w:rsidRPr="00BB0ED3">
        <w:rPr>
          <w:rFonts w:eastAsia="Times New Roman"/>
          <w:lang w:eastAsia="ar-SA"/>
        </w:rPr>
        <w:t>че правят използването на специализираното оборудване негодно за употреба;</w:t>
      </w:r>
    </w:p>
    <w:p w:rsidR="00971171" w:rsidRPr="009E08B6" w:rsidRDefault="005C5A4C" w:rsidP="00971171">
      <w:pPr>
        <w:tabs>
          <w:tab w:val="left" w:pos="3610"/>
        </w:tabs>
        <w:spacing w:before="0"/>
        <w:ind w:firstLine="567"/>
        <w:rPr>
          <w:rFonts w:eastAsia="Times New Roman"/>
          <w:lang w:eastAsia="ar-SA"/>
        </w:rPr>
      </w:pPr>
      <w:r>
        <w:rPr>
          <w:rFonts w:eastAsia="Times New Roman"/>
          <w:lang w:eastAsia="ar-SA"/>
        </w:rPr>
        <w:t>4</w:t>
      </w:r>
      <w:r w:rsidR="00971171">
        <w:rPr>
          <w:rFonts w:eastAsia="Times New Roman"/>
          <w:lang w:eastAsia="ar-SA"/>
        </w:rPr>
        <w:t xml:space="preserve">. </w:t>
      </w:r>
      <w:r w:rsidR="00971171" w:rsidRPr="00754A65">
        <w:t>да задържи гаранцията за изпълнение при неизпълнение от страна на ИЗПЪЛНИТЕЛЯ на клаузи от договора и да получи неустойка в размера, определен в настоящия договор.</w:t>
      </w:r>
    </w:p>
    <w:p w:rsidR="00971171" w:rsidRPr="00754A65" w:rsidRDefault="00971171" w:rsidP="00971171">
      <w:pPr>
        <w:widowControl w:val="0"/>
        <w:tabs>
          <w:tab w:val="left" w:pos="993"/>
        </w:tabs>
        <w:spacing w:before="0"/>
        <w:ind w:firstLine="567"/>
        <w:rPr>
          <w:rFonts w:eastAsia="Times New Roman"/>
          <w:lang w:eastAsia="bg-BG"/>
        </w:rPr>
      </w:pPr>
      <w:r w:rsidRPr="00754A65">
        <w:rPr>
          <w:rFonts w:eastAsia="Times New Roman"/>
          <w:lang w:eastAsia="bg-BG"/>
        </w:rPr>
        <w:t>(3) ВЪЗЛОЖИТЕЛЯТ не носи отговорност във връзка с искове и жалби следствие на нарушение на нормативните изисквания от страна на ИЗПЪЛНИТЕЛЯ.</w:t>
      </w:r>
    </w:p>
    <w:p w:rsidR="00971171" w:rsidRPr="00754A65" w:rsidRDefault="00971171" w:rsidP="00971171">
      <w:pPr>
        <w:widowControl w:val="0"/>
        <w:tabs>
          <w:tab w:val="left" w:pos="993"/>
        </w:tabs>
        <w:spacing w:before="0"/>
        <w:ind w:firstLine="720"/>
        <w:rPr>
          <w:rFonts w:eastAsia="Times New Roman"/>
          <w:lang w:eastAsia="bg-BG"/>
        </w:rPr>
      </w:pPr>
    </w:p>
    <w:p w:rsidR="00971171" w:rsidRPr="00754A65" w:rsidRDefault="00971171" w:rsidP="00971171">
      <w:pPr>
        <w:widowControl w:val="0"/>
        <w:spacing w:before="0"/>
        <w:ind w:firstLine="720"/>
        <w:jc w:val="center"/>
        <w:rPr>
          <w:rFonts w:eastAsia="Times New Roman"/>
          <w:lang w:eastAsia="bg-BG"/>
        </w:rPr>
      </w:pPr>
      <w:r w:rsidRPr="00754A65">
        <w:rPr>
          <w:rFonts w:eastAsia="Times New Roman"/>
          <w:b/>
          <w:bCs/>
          <w:lang w:eastAsia="bg-BG"/>
        </w:rPr>
        <w:t>VI. ОТГОВОРНИ ЛИЦА ПО ИЗПЪЛНЕНИЕ НА ДОГОВОРА</w:t>
      </w:r>
    </w:p>
    <w:p w:rsidR="00971171" w:rsidRPr="00754A65" w:rsidRDefault="00971171" w:rsidP="00971171">
      <w:pPr>
        <w:widowControl w:val="0"/>
        <w:spacing w:before="0"/>
        <w:ind w:firstLine="720"/>
        <w:jc w:val="center"/>
        <w:rPr>
          <w:rFonts w:eastAsia="Times New Roman"/>
          <w:lang w:eastAsia="bg-BG"/>
        </w:rPr>
      </w:pPr>
      <w:r w:rsidRPr="00754A65">
        <w:rPr>
          <w:rFonts w:eastAsia="Times New Roman"/>
          <w:lang w:eastAsia="bg-BG"/>
        </w:rPr>
        <w:t xml:space="preserve"> </w:t>
      </w:r>
    </w:p>
    <w:p w:rsidR="00971171" w:rsidRPr="00754A65" w:rsidRDefault="00971171" w:rsidP="00971171">
      <w:pPr>
        <w:widowControl w:val="0"/>
        <w:spacing w:before="0"/>
        <w:ind w:firstLine="567"/>
        <w:rPr>
          <w:rFonts w:eastAsia="Times New Roman"/>
          <w:lang w:eastAsia="bg-BG"/>
        </w:rPr>
      </w:pPr>
      <w:r w:rsidRPr="00754A65">
        <w:rPr>
          <w:rFonts w:eastAsia="Times New Roman"/>
          <w:b/>
          <w:bCs/>
          <w:lang w:eastAsia="bg-BG"/>
        </w:rPr>
        <w:t xml:space="preserve">Чл. </w:t>
      </w:r>
      <w:r w:rsidRPr="00754A65">
        <w:rPr>
          <w:rFonts w:eastAsia="Times New Roman"/>
          <w:b/>
          <w:bCs/>
          <w:lang w:val="en-US" w:eastAsia="bg-BG"/>
        </w:rPr>
        <w:t>7</w:t>
      </w:r>
      <w:r w:rsidRPr="00754A65">
        <w:rPr>
          <w:rFonts w:eastAsia="Times New Roman"/>
          <w:b/>
          <w:bCs/>
          <w:lang w:eastAsia="bg-BG"/>
        </w:rPr>
        <w:t xml:space="preserve">. </w:t>
      </w:r>
      <w:r w:rsidRPr="00754A65">
        <w:rPr>
          <w:rFonts w:eastAsia="Times New Roman"/>
          <w:lang w:eastAsia="bg-BG"/>
        </w:rPr>
        <w:t>Лица, които ще осъществяват</w:t>
      </w:r>
      <w:r>
        <w:rPr>
          <w:rFonts w:eastAsia="Times New Roman"/>
          <w:lang w:eastAsia="bg-BG"/>
        </w:rPr>
        <w:t xml:space="preserve"> солидарно</w:t>
      </w:r>
      <w:r w:rsidRPr="00754A65">
        <w:rPr>
          <w:rFonts w:eastAsia="Times New Roman"/>
          <w:lang w:eastAsia="bg-BG"/>
        </w:rPr>
        <w:t xml:space="preserve"> контрол по изпълнение на договора са:</w:t>
      </w:r>
    </w:p>
    <w:p w:rsidR="00971171" w:rsidRPr="00754A65" w:rsidRDefault="00971171" w:rsidP="00971171">
      <w:pPr>
        <w:widowControl w:val="0"/>
        <w:spacing w:before="0"/>
        <w:ind w:firstLine="851"/>
        <w:rPr>
          <w:rFonts w:eastAsia="Times New Roman"/>
          <w:lang w:eastAsia="bg-BG"/>
        </w:rPr>
      </w:pPr>
      <w:r w:rsidRPr="00754A65">
        <w:rPr>
          <w:rFonts w:eastAsia="Times New Roman"/>
          <w:lang w:eastAsia="bg-BG"/>
        </w:rPr>
        <w:t>ЗА ВЪЗЛОЖИТЕЛЯ:</w:t>
      </w:r>
    </w:p>
    <w:p w:rsidR="00971171" w:rsidRPr="00754A65" w:rsidRDefault="00971171" w:rsidP="00971171">
      <w:pPr>
        <w:widowControl w:val="0"/>
        <w:spacing w:before="0"/>
        <w:ind w:left="851"/>
        <w:rPr>
          <w:rFonts w:eastAsia="Times New Roman"/>
          <w:lang w:eastAsia="bg-BG"/>
        </w:rPr>
      </w:pPr>
      <w:r w:rsidRPr="00754A65">
        <w:rPr>
          <w:rFonts w:eastAsia="Times New Roman"/>
          <w:lang w:eastAsia="bg-BG"/>
        </w:rPr>
        <w:t xml:space="preserve">…………………………., тел. …………………..; факс: …………………….; </w:t>
      </w:r>
      <w:proofErr w:type="spellStart"/>
      <w:r w:rsidRPr="00754A65">
        <w:rPr>
          <w:rFonts w:eastAsia="Times New Roman"/>
          <w:lang w:eastAsia="bg-BG"/>
        </w:rPr>
        <w:t>e-mail</w:t>
      </w:r>
      <w:proofErr w:type="spellEnd"/>
      <w:r w:rsidRPr="00754A65">
        <w:rPr>
          <w:rFonts w:eastAsia="Times New Roman"/>
          <w:lang w:eastAsia="bg-BG"/>
        </w:rPr>
        <w:t>: ………………………………………..</w:t>
      </w:r>
    </w:p>
    <w:p w:rsidR="00971171" w:rsidRPr="00754A65" w:rsidRDefault="00971171" w:rsidP="00971171">
      <w:pPr>
        <w:widowControl w:val="0"/>
        <w:suppressAutoHyphens w:val="0"/>
        <w:spacing w:before="0"/>
        <w:ind w:left="284" w:firstLine="567"/>
        <w:rPr>
          <w:rFonts w:eastAsia="Times New Roman"/>
          <w:lang w:eastAsia="bg-BG"/>
        </w:rPr>
      </w:pPr>
      <w:r w:rsidRPr="00754A65">
        <w:rPr>
          <w:rFonts w:eastAsia="Times New Roman"/>
          <w:lang w:eastAsia="bg-BG"/>
        </w:rPr>
        <w:t>ЗА ИЗПЪЛНИТЕЛЯ:</w:t>
      </w:r>
    </w:p>
    <w:p w:rsidR="00971171" w:rsidRPr="00754A65" w:rsidRDefault="00971171" w:rsidP="00971171">
      <w:pPr>
        <w:widowControl w:val="0"/>
        <w:spacing w:before="0"/>
        <w:ind w:left="851"/>
        <w:rPr>
          <w:rFonts w:eastAsia="Times New Roman"/>
          <w:lang w:eastAsia="bg-BG"/>
        </w:rPr>
      </w:pPr>
      <w:r w:rsidRPr="00754A65">
        <w:rPr>
          <w:rFonts w:eastAsia="Times New Roman"/>
          <w:lang w:eastAsia="bg-BG"/>
        </w:rPr>
        <w:t xml:space="preserve">…………………………., тел. …………………..; факс: …………………….; </w:t>
      </w:r>
      <w:proofErr w:type="spellStart"/>
      <w:r w:rsidRPr="00754A65">
        <w:rPr>
          <w:rFonts w:eastAsia="Times New Roman"/>
          <w:lang w:eastAsia="bg-BG"/>
        </w:rPr>
        <w:t>e-mail</w:t>
      </w:r>
      <w:proofErr w:type="spellEnd"/>
      <w:r w:rsidRPr="00754A65">
        <w:rPr>
          <w:rFonts w:eastAsia="Times New Roman"/>
          <w:lang w:eastAsia="bg-BG"/>
        </w:rPr>
        <w:t>: ………………………………………..</w:t>
      </w:r>
    </w:p>
    <w:p w:rsidR="00971171" w:rsidRDefault="00971171" w:rsidP="00971171">
      <w:pPr>
        <w:widowControl w:val="0"/>
        <w:spacing w:before="0"/>
        <w:jc w:val="center"/>
        <w:rPr>
          <w:rFonts w:eastAsia="Times New Roman"/>
          <w:b/>
          <w:bCs/>
          <w:lang w:eastAsia="bg-BG"/>
        </w:rPr>
      </w:pPr>
    </w:p>
    <w:p w:rsidR="00971171" w:rsidRDefault="00971171" w:rsidP="00971171">
      <w:pPr>
        <w:widowControl w:val="0"/>
        <w:spacing w:before="0"/>
        <w:jc w:val="center"/>
        <w:rPr>
          <w:rFonts w:eastAsia="Times New Roman"/>
          <w:b/>
          <w:bCs/>
          <w:lang w:eastAsia="bg-BG"/>
        </w:rPr>
      </w:pPr>
      <w:r w:rsidRPr="00754A65">
        <w:rPr>
          <w:rFonts w:eastAsia="Times New Roman"/>
          <w:b/>
          <w:bCs/>
          <w:lang w:eastAsia="bg-BG"/>
        </w:rPr>
        <w:t>VІI. ПРИЕМАНЕ НА РАБОТАТА</w:t>
      </w:r>
    </w:p>
    <w:p w:rsidR="00971171" w:rsidRDefault="00971171" w:rsidP="00971171">
      <w:pPr>
        <w:tabs>
          <w:tab w:val="left" w:pos="-1134"/>
        </w:tabs>
        <w:spacing w:before="0"/>
        <w:ind w:firstLine="709"/>
        <w:rPr>
          <w:rFonts w:eastAsia="Times New Roman"/>
          <w:b/>
          <w:bCs/>
          <w:lang w:eastAsia="bg-BG"/>
        </w:rPr>
      </w:pPr>
    </w:p>
    <w:p w:rsidR="00971171" w:rsidRDefault="00971171" w:rsidP="00971171">
      <w:pPr>
        <w:widowControl w:val="0"/>
        <w:spacing w:before="0"/>
        <w:ind w:firstLine="567"/>
        <w:rPr>
          <w:rFonts w:eastAsia="Times New Roman"/>
          <w:lang w:eastAsia="bg-BG"/>
        </w:rPr>
      </w:pPr>
      <w:r w:rsidRPr="006A6933">
        <w:rPr>
          <w:rFonts w:eastAsia="Times New Roman"/>
          <w:b/>
          <w:lang w:eastAsia="ar-SA"/>
        </w:rPr>
        <w:t>Чл. 8.</w:t>
      </w:r>
      <w:r w:rsidRPr="00754A65">
        <w:rPr>
          <w:rFonts w:eastAsia="Times New Roman"/>
          <w:lang w:eastAsia="ar-SA"/>
        </w:rPr>
        <w:t xml:space="preserve"> </w:t>
      </w:r>
      <w:r>
        <w:rPr>
          <w:rFonts w:eastAsia="Times New Roman"/>
          <w:lang w:eastAsia="ar-SA"/>
        </w:rPr>
        <w:t>(1</w:t>
      </w:r>
      <w:r w:rsidRPr="00754A65">
        <w:rPr>
          <w:rFonts w:eastAsia="Times New Roman"/>
          <w:lang w:eastAsia="ar-SA"/>
        </w:rPr>
        <w:t xml:space="preserve">) </w:t>
      </w:r>
      <w:r w:rsidRPr="008D2999">
        <w:rPr>
          <w:rFonts w:eastAsia="Times New Roman"/>
          <w:lang w:eastAsia="bg-BG"/>
        </w:rPr>
        <w:t>Изпъ</w:t>
      </w:r>
      <w:r>
        <w:rPr>
          <w:rFonts w:eastAsia="Times New Roman"/>
          <w:lang w:eastAsia="bg-BG"/>
        </w:rPr>
        <w:t>лнението на договора, съгласно т</w:t>
      </w:r>
      <w:r w:rsidRPr="008D2999">
        <w:rPr>
          <w:rFonts w:eastAsia="Times New Roman"/>
          <w:lang w:eastAsia="bg-BG"/>
        </w:rPr>
        <w:t>е</w:t>
      </w:r>
      <w:r>
        <w:rPr>
          <w:rFonts w:eastAsia="Times New Roman"/>
          <w:lang w:eastAsia="bg-BG"/>
        </w:rPr>
        <w:t>хническите спе</w:t>
      </w:r>
      <w:r w:rsidR="0096025B">
        <w:rPr>
          <w:rFonts w:eastAsia="Times New Roman"/>
          <w:lang w:eastAsia="bg-BG"/>
        </w:rPr>
        <w:t>цификации за обособена позиция 2</w:t>
      </w:r>
      <w:r>
        <w:rPr>
          <w:rFonts w:eastAsia="Times New Roman"/>
          <w:lang w:eastAsia="bg-BG"/>
        </w:rPr>
        <w:t xml:space="preserve"> и т</w:t>
      </w:r>
      <w:r w:rsidRPr="008D2999">
        <w:rPr>
          <w:rFonts w:eastAsia="Times New Roman"/>
          <w:lang w:eastAsia="bg-BG"/>
        </w:rPr>
        <w:t xml:space="preserve">ехническото предложение </w:t>
      </w:r>
      <w:r>
        <w:rPr>
          <w:rFonts w:eastAsia="Times New Roman"/>
          <w:lang w:eastAsia="bg-BG"/>
        </w:rPr>
        <w:t>на ИЗПЪЛНИТЕЛЯ</w:t>
      </w:r>
      <w:r w:rsidRPr="008D2999">
        <w:rPr>
          <w:rFonts w:eastAsia="Times New Roman"/>
          <w:lang w:eastAsia="bg-BG"/>
        </w:rPr>
        <w:t xml:space="preserve"> се документира от ИЗПЪЛНИТЕЛЯ</w:t>
      </w:r>
      <w:r>
        <w:rPr>
          <w:rFonts w:eastAsia="Times New Roman"/>
          <w:lang w:eastAsia="bg-BG"/>
        </w:rPr>
        <w:t>, като изготвя два отчета за извършената работа</w:t>
      </w:r>
      <w:r w:rsidRPr="008D2999">
        <w:rPr>
          <w:rFonts w:eastAsia="Times New Roman"/>
          <w:lang w:eastAsia="bg-BG"/>
        </w:rPr>
        <w:t xml:space="preserve"> и </w:t>
      </w:r>
      <w:r>
        <w:rPr>
          <w:rFonts w:eastAsia="Times New Roman"/>
          <w:lang w:eastAsia="bg-BG"/>
        </w:rPr>
        <w:t>ги</w:t>
      </w:r>
      <w:r w:rsidRPr="008D2999">
        <w:rPr>
          <w:rFonts w:eastAsia="Times New Roman"/>
          <w:lang w:eastAsia="bg-BG"/>
        </w:rPr>
        <w:t xml:space="preserve"> представя за одобрение и приемане на ВЪЗЛОЖИТЕЛЯ.</w:t>
      </w:r>
      <w:r>
        <w:rPr>
          <w:rFonts w:eastAsia="Times New Roman"/>
          <w:lang w:eastAsia="bg-BG"/>
        </w:rPr>
        <w:t xml:space="preserve"> Отчетите отразяват извършените дейности, както следва:</w:t>
      </w:r>
    </w:p>
    <w:p w:rsidR="00971171" w:rsidRPr="009F5501" w:rsidRDefault="0096025B" w:rsidP="005C5A4C">
      <w:pPr>
        <w:pStyle w:val="ListParagraph"/>
        <w:widowControl w:val="0"/>
        <w:numPr>
          <w:ilvl w:val="0"/>
          <w:numId w:val="30"/>
        </w:numPr>
        <w:spacing w:before="0"/>
        <w:rPr>
          <w:rFonts w:eastAsia="Times New Roman"/>
          <w:lang w:eastAsia="bg-BG"/>
        </w:rPr>
      </w:pPr>
      <w:r>
        <w:rPr>
          <w:rFonts w:eastAsia="Times New Roman"/>
          <w:lang w:eastAsia="bg-BG"/>
        </w:rPr>
        <w:t>П</w:t>
      </w:r>
      <w:r w:rsidR="00971171" w:rsidRPr="009F5501">
        <w:rPr>
          <w:rFonts w:eastAsia="Times New Roman"/>
          <w:lang w:eastAsia="bg-BG"/>
        </w:rPr>
        <w:t xml:space="preserve">ърви отчет – отразява дейностите, извършени преди началото на активния сезон </w:t>
      </w:r>
      <w:r w:rsidR="00971171">
        <w:rPr>
          <w:rFonts w:eastAsia="Times New Roman"/>
          <w:lang w:eastAsia="bg-BG"/>
        </w:rPr>
        <w:t xml:space="preserve">за </w:t>
      </w:r>
      <w:proofErr w:type="spellStart"/>
      <w:r w:rsidR="00971171">
        <w:rPr>
          <w:rFonts w:eastAsia="Times New Roman"/>
          <w:lang w:eastAsia="bg-BG"/>
        </w:rPr>
        <w:t>противоградова</w:t>
      </w:r>
      <w:proofErr w:type="spellEnd"/>
      <w:r w:rsidR="00971171">
        <w:rPr>
          <w:rFonts w:eastAsia="Times New Roman"/>
          <w:lang w:eastAsia="bg-BG"/>
        </w:rPr>
        <w:t xml:space="preserve"> защита;</w:t>
      </w:r>
    </w:p>
    <w:p w:rsidR="00971171" w:rsidRDefault="0096025B" w:rsidP="005C5A4C">
      <w:pPr>
        <w:pStyle w:val="ListParagraph"/>
        <w:widowControl w:val="0"/>
        <w:numPr>
          <w:ilvl w:val="0"/>
          <w:numId w:val="30"/>
        </w:numPr>
        <w:spacing w:before="0"/>
        <w:rPr>
          <w:rFonts w:eastAsia="Times New Roman"/>
          <w:lang w:eastAsia="bg-BG"/>
        </w:rPr>
      </w:pPr>
      <w:r>
        <w:rPr>
          <w:rFonts w:eastAsia="Times New Roman"/>
          <w:lang w:eastAsia="bg-BG"/>
        </w:rPr>
        <w:t>В</w:t>
      </w:r>
      <w:r w:rsidR="00971171">
        <w:rPr>
          <w:rFonts w:eastAsia="Times New Roman"/>
          <w:lang w:eastAsia="bg-BG"/>
        </w:rPr>
        <w:t>тори</w:t>
      </w:r>
      <w:r w:rsidR="00971171" w:rsidRPr="009F5501">
        <w:rPr>
          <w:rFonts w:eastAsia="Times New Roman"/>
          <w:lang w:eastAsia="bg-BG"/>
        </w:rPr>
        <w:t xml:space="preserve"> отчет – отразява дейностите, извършени </w:t>
      </w:r>
      <w:r w:rsidR="00971171">
        <w:rPr>
          <w:rFonts w:eastAsia="Times New Roman"/>
          <w:lang w:eastAsia="bg-BG"/>
        </w:rPr>
        <w:t>след</w:t>
      </w:r>
      <w:r w:rsidR="00971171" w:rsidRPr="009F5501">
        <w:rPr>
          <w:rFonts w:eastAsia="Times New Roman"/>
          <w:lang w:eastAsia="bg-BG"/>
        </w:rPr>
        <w:t xml:space="preserve"> началото на активния сезон </w:t>
      </w:r>
      <w:r w:rsidR="00971171">
        <w:rPr>
          <w:rFonts w:eastAsia="Times New Roman"/>
          <w:lang w:eastAsia="bg-BG"/>
        </w:rPr>
        <w:t xml:space="preserve">за </w:t>
      </w:r>
      <w:proofErr w:type="spellStart"/>
      <w:r w:rsidR="00971171">
        <w:rPr>
          <w:rFonts w:eastAsia="Times New Roman"/>
          <w:lang w:eastAsia="bg-BG"/>
        </w:rPr>
        <w:t>противоградова</w:t>
      </w:r>
      <w:proofErr w:type="spellEnd"/>
      <w:r w:rsidR="00971171">
        <w:rPr>
          <w:rFonts w:eastAsia="Times New Roman"/>
          <w:lang w:eastAsia="bg-BG"/>
        </w:rPr>
        <w:t xml:space="preserve"> защита.</w:t>
      </w:r>
    </w:p>
    <w:p w:rsidR="00971171" w:rsidRPr="00203EBB" w:rsidRDefault="00971171" w:rsidP="00971171">
      <w:pPr>
        <w:widowControl w:val="0"/>
        <w:spacing w:before="0"/>
        <w:ind w:firstLine="567"/>
        <w:rPr>
          <w:rFonts w:eastAsia="Times New Roman"/>
          <w:lang w:eastAsia="bg-BG"/>
        </w:rPr>
      </w:pPr>
      <w:r>
        <w:rPr>
          <w:rFonts w:eastAsia="Times New Roman"/>
          <w:lang w:eastAsia="bg-BG"/>
        </w:rPr>
        <w:t xml:space="preserve">(2) </w:t>
      </w:r>
      <w:r w:rsidRPr="00203EBB">
        <w:rPr>
          <w:rFonts w:eastAsia="Times New Roman"/>
          <w:lang w:eastAsia="bg-BG"/>
        </w:rPr>
        <w:t>Отчетите на ИЗПЪЛНИТЕЛЯ преди представянето им за одобрение от ВЪЗЛОЖИТЕЛЯ се подписват от представители на ИЗПЪЛНИТЕЛЯ и на ВЪЗЛОЖИТЕЛЯ</w:t>
      </w:r>
      <w:r>
        <w:rPr>
          <w:rFonts w:eastAsia="Times New Roman"/>
          <w:lang w:eastAsia="bg-BG"/>
        </w:rPr>
        <w:t>,</w:t>
      </w:r>
      <w:r w:rsidRPr="00203EBB">
        <w:rPr>
          <w:rFonts w:eastAsia="Times New Roman"/>
          <w:lang w:eastAsia="bg-BG"/>
        </w:rPr>
        <w:t xml:space="preserve"> определени в чл. 7 от договора. </w:t>
      </w:r>
    </w:p>
    <w:p w:rsidR="00971171" w:rsidRDefault="00971171" w:rsidP="00971171">
      <w:pPr>
        <w:widowControl w:val="0"/>
        <w:spacing w:before="0"/>
        <w:ind w:firstLine="567"/>
        <w:rPr>
          <w:rFonts w:eastAsia="Times New Roman"/>
          <w:lang w:eastAsia="bg-BG"/>
        </w:rPr>
      </w:pPr>
      <w:r w:rsidRPr="008D2999">
        <w:rPr>
          <w:rFonts w:eastAsia="Times New Roman"/>
          <w:lang w:eastAsia="bg-BG"/>
        </w:rPr>
        <w:t>(</w:t>
      </w:r>
      <w:r>
        <w:rPr>
          <w:rFonts w:eastAsia="Times New Roman"/>
          <w:lang w:eastAsia="bg-BG"/>
        </w:rPr>
        <w:t>3</w:t>
      </w:r>
      <w:r w:rsidRPr="008D2999">
        <w:rPr>
          <w:rFonts w:eastAsia="Times New Roman"/>
          <w:lang w:eastAsia="bg-BG"/>
        </w:rPr>
        <w:t xml:space="preserve">) За целите на изпълнението на </w:t>
      </w:r>
      <w:r>
        <w:rPr>
          <w:rFonts w:eastAsia="Times New Roman"/>
          <w:lang w:eastAsia="bg-BG"/>
        </w:rPr>
        <w:t>дейностите</w:t>
      </w:r>
      <w:r w:rsidRPr="008D2999">
        <w:rPr>
          <w:rFonts w:eastAsia="Times New Roman"/>
          <w:lang w:eastAsia="bg-BG"/>
        </w:rPr>
        <w:t xml:space="preserve"> от</w:t>
      </w:r>
      <w:r>
        <w:rPr>
          <w:rFonts w:eastAsia="Times New Roman"/>
          <w:lang w:eastAsia="bg-BG"/>
        </w:rPr>
        <w:t xml:space="preserve"> предмета на</w:t>
      </w:r>
      <w:r w:rsidRPr="008D2999">
        <w:rPr>
          <w:rFonts w:eastAsia="Times New Roman"/>
          <w:lang w:eastAsia="bg-BG"/>
        </w:rPr>
        <w:t xml:space="preserve"> договора</w:t>
      </w:r>
      <w:r>
        <w:rPr>
          <w:rFonts w:eastAsia="Times New Roman"/>
          <w:lang w:eastAsia="bg-BG"/>
        </w:rPr>
        <w:t xml:space="preserve">, съгласно техническите спецификации за обособена позиция </w:t>
      </w:r>
      <w:r w:rsidR="0096025B">
        <w:rPr>
          <w:rFonts w:eastAsia="Times New Roman"/>
          <w:lang w:eastAsia="bg-BG"/>
        </w:rPr>
        <w:t>2</w:t>
      </w:r>
      <w:r w:rsidRPr="00BB0ED3">
        <w:rPr>
          <w:rFonts w:eastAsia="Times New Roman"/>
          <w:lang w:eastAsia="bg-BG"/>
        </w:rPr>
        <w:t xml:space="preserve"> </w:t>
      </w:r>
      <w:r>
        <w:rPr>
          <w:rFonts w:eastAsia="Times New Roman"/>
          <w:lang w:eastAsia="bg-BG"/>
        </w:rPr>
        <w:t>и т</w:t>
      </w:r>
      <w:r w:rsidRPr="008D2999">
        <w:rPr>
          <w:rFonts w:eastAsia="Times New Roman"/>
          <w:lang w:eastAsia="bg-BG"/>
        </w:rPr>
        <w:t xml:space="preserve">ехническото предложение </w:t>
      </w:r>
      <w:r>
        <w:rPr>
          <w:rFonts w:eastAsia="Times New Roman"/>
          <w:lang w:eastAsia="bg-BG"/>
        </w:rPr>
        <w:t>на ИЗПЪЛНИТЕЛЯ,</w:t>
      </w:r>
      <w:r w:rsidRPr="008D2999">
        <w:rPr>
          <w:rFonts w:eastAsia="Times New Roman"/>
          <w:lang w:eastAsia="bg-BG"/>
        </w:rPr>
        <w:t xml:space="preserve"> ВЪЗЛОЖИТЕ</w:t>
      </w:r>
      <w:r>
        <w:rPr>
          <w:rFonts w:eastAsia="Times New Roman"/>
          <w:lang w:eastAsia="bg-BG"/>
        </w:rPr>
        <w:t xml:space="preserve">ЛЯТ одобрява извършеното, отразено в </w:t>
      </w:r>
      <w:r w:rsidRPr="008D2999">
        <w:rPr>
          <w:rFonts w:eastAsia="Times New Roman"/>
          <w:lang w:eastAsia="bg-BG"/>
        </w:rPr>
        <w:t xml:space="preserve">предадените </w:t>
      </w:r>
      <w:r>
        <w:rPr>
          <w:rFonts w:eastAsia="Times New Roman"/>
          <w:lang w:eastAsia="bg-BG"/>
        </w:rPr>
        <w:t>отчети,</w:t>
      </w:r>
      <w:r w:rsidRPr="008D2999">
        <w:rPr>
          <w:rFonts w:eastAsia="Times New Roman"/>
          <w:lang w:eastAsia="bg-BG"/>
        </w:rPr>
        <w:t xml:space="preserve"> в срок от 7 (седем) календарни дни от представянето им, като за целта се съставят </w:t>
      </w:r>
      <w:proofErr w:type="spellStart"/>
      <w:r w:rsidRPr="008D2999">
        <w:rPr>
          <w:rFonts w:eastAsia="Times New Roman"/>
          <w:lang w:eastAsia="bg-BG"/>
        </w:rPr>
        <w:t>приемо-предавателни</w:t>
      </w:r>
      <w:proofErr w:type="spellEnd"/>
      <w:r w:rsidRPr="008D2999">
        <w:rPr>
          <w:rFonts w:eastAsia="Times New Roman"/>
          <w:lang w:eastAsia="bg-BG"/>
        </w:rPr>
        <w:t xml:space="preserve"> протоколи</w:t>
      </w:r>
      <w:r>
        <w:rPr>
          <w:rFonts w:eastAsia="Times New Roman"/>
          <w:lang w:eastAsia="bg-BG"/>
        </w:rPr>
        <w:t xml:space="preserve"> за всеки от двата отчета</w:t>
      </w:r>
      <w:r w:rsidRPr="008D2999">
        <w:rPr>
          <w:rFonts w:eastAsia="Times New Roman"/>
          <w:lang w:eastAsia="bg-BG"/>
        </w:rPr>
        <w:t>, подписан</w:t>
      </w:r>
      <w:r>
        <w:rPr>
          <w:rFonts w:eastAsia="Times New Roman"/>
          <w:lang w:eastAsia="bg-BG"/>
        </w:rPr>
        <w:t>и</w:t>
      </w:r>
      <w:r w:rsidRPr="008D2999">
        <w:rPr>
          <w:rFonts w:eastAsia="Times New Roman"/>
          <w:lang w:eastAsia="bg-BG"/>
        </w:rPr>
        <w:t xml:space="preserve"> от </w:t>
      </w:r>
      <w:r>
        <w:rPr>
          <w:rFonts w:eastAsia="Times New Roman"/>
          <w:lang w:eastAsia="bg-BG"/>
        </w:rPr>
        <w:t>страните по договора</w:t>
      </w:r>
      <w:r w:rsidRPr="008D2999">
        <w:rPr>
          <w:rFonts w:eastAsia="Times New Roman"/>
          <w:lang w:eastAsia="bg-BG"/>
        </w:rPr>
        <w:t xml:space="preserve">. </w:t>
      </w:r>
    </w:p>
    <w:p w:rsidR="00971171" w:rsidRDefault="00971171" w:rsidP="00971171">
      <w:pPr>
        <w:widowControl w:val="0"/>
        <w:spacing w:before="0"/>
        <w:ind w:firstLine="567"/>
        <w:rPr>
          <w:rFonts w:eastAsia="Times New Roman"/>
          <w:lang w:eastAsia="bg-BG"/>
        </w:rPr>
      </w:pPr>
      <w:r>
        <w:rPr>
          <w:rFonts w:eastAsia="Times New Roman"/>
          <w:lang w:eastAsia="bg-BG"/>
        </w:rPr>
        <w:t xml:space="preserve">(4) Окончателното приемане на изпълнението на договора се документира чрез съставяне на окончателен </w:t>
      </w:r>
      <w:proofErr w:type="spellStart"/>
      <w:r>
        <w:rPr>
          <w:rFonts w:eastAsia="Times New Roman"/>
          <w:lang w:eastAsia="bg-BG"/>
        </w:rPr>
        <w:t>приемо-предавателен</w:t>
      </w:r>
      <w:proofErr w:type="spellEnd"/>
      <w:r>
        <w:rPr>
          <w:rFonts w:eastAsia="Times New Roman"/>
          <w:lang w:eastAsia="bg-BG"/>
        </w:rPr>
        <w:t xml:space="preserve"> протокол, подписан от страните по договора.</w:t>
      </w:r>
    </w:p>
    <w:p w:rsidR="00971171" w:rsidRPr="008D2999" w:rsidRDefault="00971171" w:rsidP="00971171">
      <w:pPr>
        <w:widowControl w:val="0"/>
        <w:spacing w:before="0"/>
        <w:ind w:firstLine="567"/>
        <w:rPr>
          <w:rFonts w:eastAsia="Times New Roman"/>
          <w:color w:val="FF0000"/>
          <w:lang w:eastAsia="bg-BG"/>
        </w:rPr>
      </w:pPr>
      <w:r w:rsidRPr="006B6397">
        <w:rPr>
          <w:rFonts w:eastAsia="Times New Roman"/>
          <w:lang w:eastAsia="bg-BG"/>
        </w:rPr>
        <w:lastRenderedPageBreak/>
        <w:t xml:space="preserve">(5) </w:t>
      </w:r>
      <w:proofErr w:type="spellStart"/>
      <w:r w:rsidRPr="006B6397">
        <w:rPr>
          <w:rFonts w:eastAsia="Times New Roman"/>
          <w:lang w:eastAsia="bg-BG"/>
        </w:rPr>
        <w:t>Приемо-предавателните</w:t>
      </w:r>
      <w:proofErr w:type="spellEnd"/>
      <w:r w:rsidRPr="006B6397">
        <w:rPr>
          <w:rFonts w:eastAsia="Times New Roman"/>
          <w:lang w:eastAsia="bg-BG"/>
        </w:rPr>
        <w:t xml:space="preserve"> протоколи за приемане на изпълнението на </w:t>
      </w:r>
      <w:proofErr w:type="spellStart"/>
      <w:r w:rsidRPr="006B6397">
        <w:rPr>
          <w:rFonts w:eastAsia="Times New Roman"/>
          <w:lang w:eastAsia="bg-BG"/>
        </w:rPr>
        <w:t>дейноститте</w:t>
      </w:r>
      <w:proofErr w:type="spellEnd"/>
      <w:r w:rsidRPr="006B6397">
        <w:rPr>
          <w:rFonts w:eastAsia="Times New Roman"/>
          <w:lang w:eastAsia="bg-BG"/>
        </w:rPr>
        <w:t xml:space="preserve"> преди на</w:t>
      </w:r>
      <w:r>
        <w:rPr>
          <w:rFonts w:eastAsia="Times New Roman"/>
          <w:lang w:eastAsia="bg-BG"/>
        </w:rPr>
        <w:t>ч</w:t>
      </w:r>
      <w:r w:rsidRPr="006B6397">
        <w:rPr>
          <w:rFonts w:eastAsia="Times New Roman"/>
          <w:lang w:eastAsia="bg-BG"/>
        </w:rPr>
        <w:t xml:space="preserve">алото на активния сезон за </w:t>
      </w:r>
      <w:proofErr w:type="spellStart"/>
      <w:r w:rsidRPr="006B6397">
        <w:rPr>
          <w:rFonts w:eastAsia="Times New Roman"/>
          <w:lang w:eastAsia="bg-BG"/>
        </w:rPr>
        <w:t>противоградова</w:t>
      </w:r>
      <w:proofErr w:type="spellEnd"/>
      <w:r w:rsidRPr="006B6397">
        <w:rPr>
          <w:rFonts w:eastAsia="Times New Roman"/>
          <w:lang w:eastAsia="bg-BG"/>
        </w:rPr>
        <w:t xml:space="preserve"> защита и за окончателно приемане на изпълнението по договора са основание за извършване на плащанията съгласно чл. 2, ал. 4, букви „б“ и „в“.</w:t>
      </w:r>
      <w:r w:rsidRPr="008D2999">
        <w:rPr>
          <w:rFonts w:eastAsia="Times New Roman"/>
          <w:lang w:eastAsia="bg-BG"/>
        </w:rPr>
        <w:t xml:space="preserve"> </w:t>
      </w:r>
    </w:p>
    <w:p w:rsidR="00971171" w:rsidRPr="008D2999" w:rsidRDefault="00971171" w:rsidP="00971171">
      <w:pPr>
        <w:spacing w:before="0"/>
        <w:ind w:firstLine="567"/>
        <w:rPr>
          <w:rFonts w:eastAsia="Times New Roman"/>
          <w:lang w:eastAsia="bg-BG"/>
        </w:rPr>
      </w:pPr>
      <w:r>
        <w:rPr>
          <w:rFonts w:eastAsia="Times New Roman"/>
          <w:lang w:eastAsia="bg-BG"/>
        </w:rPr>
        <w:t>(6</w:t>
      </w:r>
      <w:r w:rsidRPr="008D2999">
        <w:rPr>
          <w:rFonts w:eastAsia="Times New Roman"/>
          <w:lang w:eastAsia="bg-BG"/>
        </w:rPr>
        <w:t>) Когато в хода н</w:t>
      </w:r>
      <w:r>
        <w:rPr>
          <w:rFonts w:eastAsia="Times New Roman"/>
          <w:lang w:eastAsia="bg-BG"/>
        </w:rPr>
        <w:t>а изпълнението или при приемането му,</w:t>
      </w:r>
      <w:r w:rsidRPr="008D2999">
        <w:rPr>
          <w:rFonts w:eastAsia="Times New Roman"/>
          <w:lang w:eastAsia="bg-BG"/>
        </w:rPr>
        <w:t xml:space="preserve"> ВЪЗЛОЖИТЕЛЯТ установи несъответствия на изпълнението или бъдат констатирани недостатъци, същите се отразяват в констативен протокол, подписан от </w:t>
      </w:r>
      <w:r>
        <w:rPr>
          <w:rFonts w:eastAsia="Times New Roman"/>
          <w:lang w:eastAsia="bg-BG"/>
        </w:rPr>
        <w:t>страните по договора</w:t>
      </w:r>
      <w:r w:rsidRPr="008D2999">
        <w:rPr>
          <w:rFonts w:eastAsia="Times New Roman"/>
          <w:lang w:eastAsia="bg-BG"/>
        </w:rPr>
        <w:t>. В протокола се посочва и срок за отстраняване на несъответствията и недостатъците и</w:t>
      </w:r>
      <w:r w:rsidRPr="008D2999">
        <w:rPr>
          <w:rFonts w:eastAsia="Times New Roman"/>
        </w:rPr>
        <w:t xml:space="preserve"> за предаване на нова</w:t>
      </w:r>
      <w:r>
        <w:rPr>
          <w:rFonts w:eastAsia="Times New Roman"/>
        </w:rPr>
        <w:t xml:space="preserve"> </w:t>
      </w:r>
      <w:r w:rsidRPr="008D2999">
        <w:rPr>
          <w:rFonts w:eastAsia="Times New Roman"/>
        </w:rPr>
        <w:t xml:space="preserve">редактирана версия на </w:t>
      </w:r>
      <w:r>
        <w:rPr>
          <w:rFonts w:eastAsia="Times New Roman"/>
        </w:rPr>
        <w:t>отчетите</w:t>
      </w:r>
      <w:r w:rsidRPr="008D2999">
        <w:rPr>
          <w:rFonts w:eastAsia="Times New Roman"/>
        </w:rPr>
        <w:t xml:space="preserve"> </w:t>
      </w:r>
      <w:r>
        <w:rPr>
          <w:rFonts w:eastAsia="Times New Roman"/>
        </w:rPr>
        <w:t>на</w:t>
      </w:r>
      <w:r w:rsidRPr="008D2999">
        <w:rPr>
          <w:rFonts w:eastAsia="Times New Roman"/>
        </w:rPr>
        <w:t xml:space="preserve"> ИЗПЪЛНИТЕЛЯ</w:t>
      </w:r>
      <w:r w:rsidRPr="008D2999">
        <w:rPr>
          <w:rFonts w:eastAsia="Times New Roman"/>
          <w:lang w:eastAsia="bg-BG"/>
        </w:rPr>
        <w:t>, който срок не може да е по-дълъг от 7</w:t>
      </w:r>
      <w:r>
        <w:rPr>
          <w:rFonts w:eastAsia="Times New Roman"/>
          <w:lang w:eastAsia="bg-BG"/>
        </w:rPr>
        <w:t xml:space="preserve"> (седем) календарни дни.</w:t>
      </w:r>
    </w:p>
    <w:p w:rsidR="00971171" w:rsidRPr="008D2999" w:rsidRDefault="00971171" w:rsidP="00971171">
      <w:pPr>
        <w:widowControl w:val="0"/>
        <w:spacing w:before="0"/>
        <w:ind w:firstLine="567"/>
        <w:rPr>
          <w:rFonts w:eastAsia="Times New Roman"/>
          <w:lang w:eastAsia="bg-BG"/>
        </w:rPr>
      </w:pPr>
      <w:r>
        <w:rPr>
          <w:rFonts w:eastAsia="Times New Roman"/>
          <w:lang w:eastAsia="bg-BG"/>
        </w:rPr>
        <w:t>(</w:t>
      </w:r>
      <w:r w:rsidR="00005482">
        <w:rPr>
          <w:rFonts w:eastAsia="Times New Roman"/>
          <w:lang w:eastAsia="bg-BG"/>
        </w:rPr>
        <w:t>7</w:t>
      </w:r>
      <w:r>
        <w:rPr>
          <w:rFonts w:eastAsia="Times New Roman"/>
          <w:lang w:eastAsia="bg-BG"/>
        </w:rPr>
        <w:t>) В случаите по ал. 6</w:t>
      </w:r>
      <w:r w:rsidRPr="008D2999">
        <w:rPr>
          <w:rFonts w:eastAsia="Times New Roman"/>
          <w:lang w:eastAsia="bg-BG"/>
        </w:rPr>
        <w:t xml:space="preserve">, в определения от ВЪЗЛОЖИТЕЛЯ срок, </w:t>
      </w:r>
      <w:r>
        <w:rPr>
          <w:rFonts w:eastAsia="Times New Roman"/>
          <w:lang w:eastAsia="bg-BG"/>
        </w:rPr>
        <w:t xml:space="preserve">ИЗПЪЛНИТЕЛЯТ предава нова </w:t>
      </w:r>
      <w:r w:rsidRPr="008D2999">
        <w:rPr>
          <w:rFonts w:eastAsia="Times New Roman"/>
          <w:lang w:eastAsia="bg-BG"/>
        </w:rPr>
        <w:t xml:space="preserve">редактирана версия на </w:t>
      </w:r>
      <w:r>
        <w:rPr>
          <w:rFonts w:eastAsia="Times New Roman"/>
          <w:lang w:eastAsia="bg-BG"/>
        </w:rPr>
        <w:t>отчетите</w:t>
      </w:r>
      <w:r w:rsidRPr="008D2999">
        <w:rPr>
          <w:rFonts w:eastAsia="Times New Roman"/>
          <w:lang w:eastAsia="bg-BG"/>
        </w:rPr>
        <w:t xml:space="preserve">, като за тях се процедира </w:t>
      </w:r>
      <w:r>
        <w:rPr>
          <w:rFonts w:eastAsia="Times New Roman"/>
          <w:lang w:eastAsia="bg-BG"/>
        </w:rPr>
        <w:t>по реда на ал. 2 и 3.</w:t>
      </w:r>
    </w:p>
    <w:p w:rsidR="00971171" w:rsidRPr="008D2999" w:rsidRDefault="00005482" w:rsidP="00971171">
      <w:pPr>
        <w:widowControl w:val="0"/>
        <w:spacing w:before="0"/>
        <w:ind w:firstLine="567"/>
        <w:rPr>
          <w:rFonts w:eastAsia="Times New Roman"/>
          <w:lang w:eastAsia="bg-BG"/>
        </w:rPr>
      </w:pPr>
      <w:r>
        <w:rPr>
          <w:rFonts w:eastAsia="Times New Roman"/>
          <w:lang w:eastAsia="bg-BG"/>
        </w:rPr>
        <w:t>(8</w:t>
      </w:r>
      <w:r w:rsidR="00971171" w:rsidRPr="008D2999">
        <w:rPr>
          <w:rFonts w:eastAsia="Times New Roman"/>
          <w:lang w:eastAsia="bg-BG"/>
        </w:rPr>
        <w:t xml:space="preserve">) В случай, че в определения срок </w:t>
      </w:r>
      <w:r w:rsidR="00971171">
        <w:rPr>
          <w:rFonts w:eastAsia="Times New Roman"/>
          <w:lang w:eastAsia="bg-BG"/>
        </w:rPr>
        <w:t>ИЗПЪЛНИТЕЛЯТ</w:t>
      </w:r>
      <w:r w:rsidR="00971171" w:rsidRPr="008D2999">
        <w:rPr>
          <w:rFonts w:eastAsia="Times New Roman"/>
          <w:lang w:eastAsia="bg-BG"/>
        </w:rPr>
        <w:t xml:space="preserve"> не отстрани недостатъците, ВЪЗЛОЖИТЕЛЯТ</w:t>
      </w:r>
      <w:r w:rsidR="00971171">
        <w:rPr>
          <w:rFonts w:eastAsia="Times New Roman"/>
          <w:lang w:eastAsia="bg-BG"/>
        </w:rPr>
        <w:t>,</w:t>
      </w:r>
      <w:r w:rsidR="00971171" w:rsidRPr="008D2999">
        <w:rPr>
          <w:rFonts w:eastAsia="Times New Roman"/>
          <w:lang w:eastAsia="bg-BG"/>
        </w:rPr>
        <w:t xml:space="preserve"> може да ги отстрани за своя сметк</w:t>
      </w:r>
      <w:r w:rsidR="00971171">
        <w:rPr>
          <w:rFonts w:eastAsia="Times New Roman"/>
          <w:lang w:eastAsia="bg-BG"/>
        </w:rPr>
        <w:t>а и да иска съразмерно намаляване</w:t>
      </w:r>
      <w:r w:rsidR="00971171" w:rsidRPr="008D2999">
        <w:rPr>
          <w:rFonts w:eastAsia="Times New Roman"/>
          <w:lang w:eastAsia="bg-BG"/>
        </w:rPr>
        <w:t xml:space="preserve"> на цената, както и да </w:t>
      </w:r>
      <w:r w:rsidR="00971171">
        <w:rPr>
          <w:rFonts w:eastAsia="Times New Roman"/>
          <w:lang w:eastAsia="bg-BG"/>
        </w:rPr>
        <w:t>извърши прихващане по отношение на</w:t>
      </w:r>
      <w:r w:rsidR="00971171" w:rsidRPr="008D2999">
        <w:rPr>
          <w:rFonts w:eastAsia="Times New Roman"/>
          <w:lang w:eastAsia="bg-BG"/>
        </w:rPr>
        <w:t xml:space="preserve"> дължимото плащане</w:t>
      </w:r>
      <w:r w:rsidR="00971171">
        <w:rPr>
          <w:rFonts w:eastAsia="Times New Roman"/>
          <w:lang w:eastAsia="bg-BG"/>
        </w:rPr>
        <w:t xml:space="preserve"> до размера на намалението или да развали договора.</w:t>
      </w:r>
    </w:p>
    <w:p w:rsidR="00971171" w:rsidRDefault="00971171" w:rsidP="00971171">
      <w:pPr>
        <w:spacing w:before="0"/>
        <w:ind w:firstLine="709"/>
        <w:rPr>
          <w:rFonts w:eastAsia="Times New Roman"/>
          <w:lang w:eastAsia="ar-SA"/>
        </w:rPr>
      </w:pPr>
    </w:p>
    <w:p w:rsidR="00971171" w:rsidRPr="00754A65" w:rsidRDefault="00971171" w:rsidP="00971171">
      <w:pPr>
        <w:widowControl w:val="0"/>
        <w:spacing w:before="0"/>
        <w:jc w:val="center"/>
        <w:rPr>
          <w:rFonts w:eastAsia="Times New Roman"/>
          <w:lang w:eastAsia="bg-BG"/>
        </w:rPr>
      </w:pPr>
      <w:r w:rsidRPr="00F8562F">
        <w:rPr>
          <w:rFonts w:eastAsia="Times New Roman"/>
          <w:b/>
          <w:bCs/>
          <w:lang w:eastAsia="bg-BG"/>
        </w:rPr>
        <w:t>VІIІ. ГАРАНЦИЯ ЗА ИЗПЪЛНЕНИЕ</w:t>
      </w:r>
    </w:p>
    <w:p w:rsidR="00971171" w:rsidRPr="00754A65" w:rsidRDefault="00971171" w:rsidP="00971171">
      <w:pPr>
        <w:widowControl w:val="0"/>
        <w:spacing w:before="0"/>
        <w:ind w:firstLine="720"/>
        <w:jc w:val="center"/>
        <w:rPr>
          <w:rFonts w:eastAsia="Times New Roman"/>
          <w:lang w:eastAsia="bg-BG"/>
        </w:rPr>
      </w:pPr>
    </w:p>
    <w:p w:rsidR="00971171" w:rsidRPr="00754A65" w:rsidRDefault="00971171" w:rsidP="00971171">
      <w:pPr>
        <w:widowControl w:val="0"/>
        <w:spacing w:before="0"/>
        <w:ind w:firstLine="567"/>
        <w:rPr>
          <w:rFonts w:eastAsia="Times New Roman"/>
          <w:lang w:eastAsia="bg-BG"/>
        </w:rPr>
      </w:pPr>
      <w:r w:rsidRPr="00754A65">
        <w:rPr>
          <w:rFonts w:eastAsia="Times New Roman"/>
          <w:b/>
          <w:bCs/>
          <w:lang w:eastAsia="bg-BG"/>
        </w:rPr>
        <w:t>Чл. 9.</w:t>
      </w:r>
      <w:r w:rsidRPr="00754A65">
        <w:rPr>
          <w:rFonts w:eastAsia="Times New Roman"/>
          <w:lang w:eastAsia="bg-BG"/>
        </w:rPr>
        <w:t xml:space="preserve"> (1) При сключването на договора ИЗПЪЛНИТЕЛЯТ представя на ВЪЗЛОЖИТЕЛЯ гаранция за изпълнение, която не обезпечава гаранционно поддържане.</w:t>
      </w:r>
    </w:p>
    <w:p w:rsidR="00971171" w:rsidRPr="00754A65" w:rsidRDefault="00971171" w:rsidP="00971171">
      <w:pPr>
        <w:widowControl w:val="0"/>
        <w:spacing w:before="0"/>
        <w:ind w:firstLine="567"/>
        <w:rPr>
          <w:rFonts w:eastAsia="Times New Roman"/>
          <w:b/>
          <w:lang w:eastAsia="bg-BG"/>
        </w:rPr>
      </w:pPr>
      <w:r>
        <w:rPr>
          <w:rFonts w:eastAsia="Times New Roman"/>
          <w:lang w:eastAsia="bg-BG"/>
        </w:rPr>
        <w:t xml:space="preserve">(2) </w:t>
      </w:r>
      <w:r w:rsidRPr="00754A65">
        <w:rPr>
          <w:rFonts w:eastAsia="Times New Roman"/>
          <w:lang w:eastAsia="bg-BG"/>
        </w:rPr>
        <w:t>В случай на представяне на банкова гаранция, тя следва да е за срок,</w:t>
      </w:r>
      <w:r w:rsidRPr="00754A65">
        <w:rPr>
          <w:rFonts w:eastAsia="Times New Roman"/>
          <w:b/>
          <w:lang w:eastAsia="bg-BG"/>
        </w:rPr>
        <w:t xml:space="preserve"> </w:t>
      </w:r>
      <w:r w:rsidRPr="00754A65">
        <w:rPr>
          <w:rFonts w:eastAsia="Times New Roman"/>
          <w:lang w:eastAsia="bg-BG"/>
        </w:rPr>
        <w:t>надвишаващ срока по чл. 3</w:t>
      </w:r>
      <w:r>
        <w:rPr>
          <w:rFonts w:eastAsia="Times New Roman"/>
          <w:lang w:eastAsia="bg-BG"/>
        </w:rPr>
        <w:t xml:space="preserve">, ал. 1 </w:t>
      </w:r>
      <w:r w:rsidRPr="00754A65">
        <w:rPr>
          <w:rFonts w:eastAsia="Times New Roman"/>
          <w:lang w:eastAsia="bg-BG"/>
        </w:rPr>
        <w:t xml:space="preserve">с не по-малко от 30 </w:t>
      </w:r>
      <w:r w:rsidR="00096CB9">
        <w:rPr>
          <w:rFonts w:eastAsia="Times New Roman"/>
          <w:lang w:eastAsia="bg-BG"/>
        </w:rPr>
        <w:t xml:space="preserve">(тридесет) календарни </w:t>
      </w:r>
      <w:r w:rsidRPr="00754A65">
        <w:rPr>
          <w:rFonts w:eastAsia="Times New Roman"/>
          <w:lang w:eastAsia="bg-BG"/>
        </w:rPr>
        <w:t>дни.</w:t>
      </w:r>
    </w:p>
    <w:p w:rsidR="00971171" w:rsidRPr="00754A65" w:rsidRDefault="00971171" w:rsidP="00971171">
      <w:pPr>
        <w:widowControl w:val="0"/>
        <w:spacing w:before="0"/>
        <w:ind w:firstLine="567"/>
        <w:rPr>
          <w:rFonts w:eastAsia="Times New Roman"/>
          <w:b/>
          <w:lang w:eastAsia="bg-BG"/>
        </w:rPr>
      </w:pPr>
      <w:r>
        <w:rPr>
          <w:rFonts w:eastAsia="Times New Roman"/>
          <w:lang w:eastAsia="bg-BG"/>
        </w:rPr>
        <w:t>(3</w:t>
      </w:r>
      <w:r w:rsidRPr="00754A65">
        <w:rPr>
          <w:rFonts w:eastAsia="Times New Roman"/>
          <w:lang w:eastAsia="bg-BG"/>
        </w:rPr>
        <w:t>) Гаранцията за изпълнение на догов</w:t>
      </w:r>
      <w:r>
        <w:rPr>
          <w:rFonts w:eastAsia="Times New Roman"/>
          <w:lang w:eastAsia="bg-BG"/>
        </w:rPr>
        <w:t xml:space="preserve">ора е в размер на </w:t>
      </w:r>
      <w:r w:rsidR="00592B77" w:rsidRPr="00592B77">
        <w:rPr>
          <w:rFonts w:eastAsia="Times New Roman"/>
          <w:lang w:eastAsia="bg-BG"/>
        </w:rPr>
        <w:t>3</w:t>
      </w:r>
      <w:r w:rsidRPr="00592B77">
        <w:rPr>
          <w:rFonts w:eastAsia="Times New Roman"/>
          <w:lang w:eastAsia="bg-BG"/>
        </w:rPr>
        <w:t xml:space="preserve"> (</w:t>
      </w:r>
      <w:r w:rsidR="00592B77" w:rsidRPr="00592B77">
        <w:rPr>
          <w:rFonts w:eastAsia="Times New Roman"/>
          <w:lang w:eastAsia="bg-BG"/>
        </w:rPr>
        <w:t>три</w:t>
      </w:r>
      <w:r w:rsidRPr="00592B77">
        <w:rPr>
          <w:rFonts w:eastAsia="Times New Roman"/>
          <w:lang w:eastAsia="bg-BG"/>
        </w:rPr>
        <w:t>)</w:t>
      </w:r>
      <w:r>
        <w:rPr>
          <w:rFonts w:eastAsia="Times New Roman"/>
          <w:lang w:eastAsia="bg-BG"/>
        </w:rPr>
        <w:t xml:space="preserve"> на сто</w:t>
      </w:r>
      <w:r w:rsidRPr="00754A65">
        <w:rPr>
          <w:rFonts w:eastAsia="Times New Roman"/>
          <w:lang w:eastAsia="bg-BG"/>
        </w:rPr>
        <w:t xml:space="preserve"> от стойността на договора без ДДС.</w:t>
      </w:r>
    </w:p>
    <w:p w:rsidR="00971171" w:rsidRDefault="00971171" w:rsidP="00971171">
      <w:pPr>
        <w:widowControl w:val="0"/>
        <w:spacing w:before="0"/>
        <w:ind w:firstLine="567"/>
        <w:rPr>
          <w:rFonts w:eastAsia="Times New Roman"/>
          <w:lang w:eastAsia="bg-BG"/>
        </w:rPr>
      </w:pPr>
      <w:r>
        <w:rPr>
          <w:rFonts w:eastAsia="Times New Roman"/>
          <w:lang w:eastAsia="bg-BG"/>
        </w:rPr>
        <w:t>(4</w:t>
      </w:r>
      <w:r w:rsidRPr="00754A65">
        <w:rPr>
          <w:rFonts w:eastAsia="Times New Roman"/>
          <w:lang w:eastAsia="bg-BG"/>
        </w:rPr>
        <w:t>)</w:t>
      </w:r>
      <w:r w:rsidRPr="00754A65">
        <w:rPr>
          <w:rFonts w:eastAsia="Times New Roman"/>
          <w:b/>
          <w:lang w:eastAsia="bg-BG"/>
        </w:rPr>
        <w:t xml:space="preserve"> </w:t>
      </w:r>
      <w:r w:rsidRPr="00754A65">
        <w:rPr>
          <w:rFonts w:eastAsia="Times New Roman"/>
          <w:lang w:eastAsia="bg-BG"/>
        </w:rPr>
        <w:t>Гаранцията за изпълнение се освобождава</w:t>
      </w:r>
      <w:r>
        <w:rPr>
          <w:rFonts w:eastAsia="Times New Roman"/>
          <w:lang w:eastAsia="bg-BG"/>
        </w:rPr>
        <w:t xml:space="preserve"> след приемане на изпълнението, съгласно чл. 8 на два етапа: </w:t>
      </w:r>
    </w:p>
    <w:p w:rsidR="00971171" w:rsidRDefault="00971171" w:rsidP="00971171">
      <w:pPr>
        <w:widowControl w:val="0"/>
        <w:spacing w:before="0"/>
        <w:ind w:firstLine="567"/>
        <w:rPr>
          <w:rFonts w:eastAsia="Times New Roman"/>
          <w:lang w:eastAsia="bg-BG"/>
        </w:rPr>
      </w:pPr>
      <w:r>
        <w:rPr>
          <w:rFonts w:eastAsia="Times New Roman"/>
          <w:lang w:eastAsia="bg-BG"/>
        </w:rPr>
        <w:t xml:space="preserve">1. В срок от 7 (седем) календарни дни след приемане на изпълнението на </w:t>
      </w:r>
      <w:r w:rsidRPr="009F5501">
        <w:rPr>
          <w:rFonts w:eastAsia="Times New Roman"/>
          <w:lang w:eastAsia="bg-BG"/>
        </w:rPr>
        <w:t xml:space="preserve">дейностите, извършени преди началото на активния сезон </w:t>
      </w:r>
      <w:r>
        <w:rPr>
          <w:rFonts w:eastAsia="Times New Roman"/>
          <w:lang w:eastAsia="bg-BG"/>
        </w:rPr>
        <w:t xml:space="preserve">за </w:t>
      </w:r>
      <w:proofErr w:type="spellStart"/>
      <w:r>
        <w:rPr>
          <w:rFonts w:eastAsia="Times New Roman"/>
          <w:lang w:eastAsia="bg-BG"/>
        </w:rPr>
        <w:t>противоградова</w:t>
      </w:r>
      <w:proofErr w:type="spellEnd"/>
      <w:r>
        <w:rPr>
          <w:rFonts w:eastAsia="Times New Roman"/>
          <w:lang w:eastAsia="bg-BG"/>
        </w:rPr>
        <w:t xml:space="preserve"> защита се освобождават 50 на сто от гаранцията по ал. 2.</w:t>
      </w:r>
    </w:p>
    <w:p w:rsidR="00971171" w:rsidRDefault="00971171" w:rsidP="00971171">
      <w:pPr>
        <w:widowControl w:val="0"/>
        <w:spacing w:before="0"/>
        <w:ind w:firstLine="567"/>
        <w:rPr>
          <w:rFonts w:eastAsia="Times New Roman"/>
          <w:lang w:eastAsia="bg-BG"/>
        </w:rPr>
      </w:pPr>
      <w:r>
        <w:rPr>
          <w:rFonts w:eastAsia="Times New Roman"/>
          <w:lang w:eastAsia="bg-BG"/>
        </w:rPr>
        <w:t xml:space="preserve">2. В срок от 7 (седем) календарни дни след приемане на изпълнението на </w:t>
      </w:r>
      <w:r w:rsidRPr="009F5501">
        <w:rPr>
          <w:rFonts w:eastAsia="Times New Roman"/>
          <w:lang w:eastAsia="bg-BG"/>
        </w:rPr>
        <w:t xml:space="preserve">дейностите, извършени </w:t>
      </w:r>
      <w:r>
        <w:rPr>
          <w:rFonts w:eastAsia="Times New Roman"/>
          <w:lang w:eastAsia="bg-BG"/>
        </w:rPr>
        <w:t>след</w:t>
      </w:r>
      <w:r w:rsidRPr="009F5501">
        <w:rPr>
          <w:rFonts w:eastAsia="Times New Roman"/>
          <w:lang w:eastAsia="bg-BG"/>
        </w:rPr>
        <w:t xml:space="preserve"> началото на активния сезон </w:t>
      </w:r>
      <w:r>
        <w:rPr>
          <w:rFonts w:eastAsia="Times New Roman"/>
          <w:lang w:eastAsia="bg-BG"/>
        </w:rPr>
        <w:t xml:space="preserve">за </w:t>
      </w:r>
      <w:proofErr w:type="spellStart"/>
      <w:r>
        <w:rPr>
          <w:rFonts w:eastAsia="Times New Roman"/>
          <w:lang w:eastAsia="bg-BG"/>
        </w:rPr>
        <w:t>противоградо</w:t>
      </w:r>
      <w:r w:rsidR="0064307E">
        <w:rPr>
          <w:rFonts w:eastAsia="Times New Roman"/>
          <w:lang w:eastAsia="bg-BG"/>
        </w:rPr>
        <w:t>ва</w:t>
      </w:r>
      <w:proofErr w:type="spellEnd"/>
      <w:r w:rsidR="0064307E">
        <w:rPr>
          <w:rFonts w:eastAsia="Times New Roman"/>
          <w:lang w:eastAsia="bg-BG"/>
        </w:rPr>
        <w:t xml:space="preserve"> защита се освобождават </w:t>
      </w:r>
      <w:r>
        <w:rPr>
          <w:rFonts w:eastAsia="Times New Roman"/>
          <w:lang w:eastAsia="bg-BG"/>
        </w:rPr>
        <w:t>50 на сто от гаранцията по ал. 2.</w:t>
      </w:r>
    </w:p>
    <w:p w:rsidR="00971171" w:rsidRDefault="00971171" w:rsidP="00971171">
      <w:pPr>
        <w:widowControl w:val="0"/>
        <w:spacing w:before="0"/>
        <w:ind w:firstLine="567"/>
        <w:rPr>
          <w:rFonts w:eastAsia="Times New Roman"/>
          <w:lang w:eastAsia="bg-BG"/>
        </w:rPr>
      </w:pPr>
      <w:r>
        <w:rPr>
          <w:rFonts w:eastAsia="Times New Roman"/>
          <w:lang w:eastAsia="bg-BG"/>
        </w:rPr>
        <w:t>(5</w:t>
      </w:r>
      <w:r w:rsidRPr="008D2999">
        <w:rPr>
          <w:rFonts w:eastAsia="Times New Roman"/>
          <w:lang w:eastAsia="bg-BG"/>
        </w:rPr>
        <w:t xml:space="preserve">) В случай, че гаранцията за изпълнение е под формата на банкова гаранция, същата се освобождава като се връща оригиналът. </w:t>
      </w:r>
    </w:p>
    <w:p w:rsidR="00971171" w:rsidRPr="008D2999" w:rsidRDefault="00971171" w:rsidP="00971171">
      <w:pPr>
        <w:widowControl w:val="0"/>
        <w:spacing w:before="0"/>
        <w:ind w:firstLine="567"/>
        <w:rPr>
          <w:rFonts w:eastAsia="Times New Roman"/>
          <w:lang w:eastAsia="bg-BG"/>
        </w:rPr>
      </w:pPr>
      <w:r>
        <w:rPr>
          <w:rFonts w:eastAsia="Times New Roman"/>
          <w:lang w:eastAsia="bg-BG"/>
        </w:rPr>
        <w:t xml:space="preserve">(6) </w:t>
      </w:r>
      <w:r w:rsidRPr="008D2999">
        <w:rPr>
          <w:rFonts w:eastAsia="Times New Roman"/>
          <w:lang w:eastAsia="bg-BG"/>
        </w:rPr>
        <w:t xml:space="preserve">В случай, че гаранцията за изпълнение е под формата на парична сума, гаранцията се освобождава чрез превеждане по следната банкова сметка на ИЗПЪЛНИТЕЛЯ: </w:t>
      </w:r>
    </w:p>
    <w:p w:rsidR="00971171" w:rsidRPr="00720995" w:rsidRDefault="00971171" w:rsidP="00971171">
      <w:pPr>
        <w:widowControl w:val="0"/>
        <w:spacing w:before="0" w:line="276" w:lineRule="auto"/>
        <w:ind w:firstLine="540"/>
        <w:rPr>
          <w:rFonts w:eastAsia="Times New Roman"/>
          <w:lang w:eastAsia="bg-BG"/>
        </w:rPr>
      </w:pPr>
      <w:r>
        <w:rPr>
          <w:rFonts w:eastAsia="Times New Roman"/>
          <w:lang w:eastAsia="bg-BG"/>
        </w:rPr>
        <w:t>БАНКА клон/</w:t>
      </w:r>
      <w:r w:rsidRPr="00720995">
        <w:rPr>
          <w:rFonts w:eastAsia="Times New Roman"/>
          <w:lang w:eastAsia="bg-BG"/>
        </w:rPr>
        <w:t xml:space="preserve">офис: </w:t>
      </w:r>
    </w:p>
    <w:p w:rsidR="00971171" w:rsidRPr="00D14555" w:rsidRDefault="00971171" w:rsidP="00971171">
      <w:pPr>
        <w:widowControl w:val="0"/>
        <w:spacing w:before="0" w:line="276" w:lineRule="auto"/>
        <w:ind w:firstLine="540"/>
        <w:rPr>
          <w:rFonts w:eastAsia="Times New Roman"/>
          <w:lang w:eastAsia="bg-BG"/>
        </w:rPr>
      </w:pPr>
      <w:r>
        <w:rPr>
          <w:rFonts w:eastAsia="Times New Roman"/>
          <w:lang w:eastAsia="bg-BG"/>
        </w:rPr>
        <w:t>BIC код на банката:</w:t>
      </w:r>
    </w:p>
    <w:p w:rsidR="00971171" w:rsidRPr="00D14555" w:rsidRDefault="00971171" w:rsidP="00971171">
      <w:pPr>
        <w:widowControl w:val="0"/>
        <w:spacing w:before="0" w:line="276" w:lineRule="auto"/>
        <w:ind w:firstLine="540"/>
        <w:rPr>
          <w:rFonts w:eastAsia="Times New Roman"/>
          <w:lang w:eastAsia="bg-BG"/>
        </w:rPr>
      </w:pPr>
      <w:r w:rsidRPr="00720995">
        <w:rPr>
          <w:rFonts w:eastAsia="Times New Roman"/>
          <w:lang w:eastAsia="bg-BG"/>
        </w:rPr>
        <w:t>IBAN:</w:t>
      </w:r>
    </w:p>
    <w:p w:rsidR="00971171" w:rsidRPr="00754A65" w:rsidRDefault="00971171" w:rsidP="00971171">
      <w:pPr>
        <w:widowControl w:val="0"/>
        <w:spacing w:before="0"/>
        <w:ind w:firstLine="567"/>
        <w:rPr>
          <w:rFonts w:eastAsia="Times New Roman"/>
          <w:lang w:eastAsia="bg-BG"/>
        </w:rPr>
      </w:pPr>
      <w:r>
        <w:rPr>
          <w:rFonts w:eastAsia="Times New Roman"/>
          <w:lang w:eastAsia="bg-BG"/>
        </w:rPr>
        <w:t>(7</w:t>
      </w:r>
      <w:r w:rsidRPr="00754A65">
        <w:rPr>
          <w:rFonts w:eastAsia="Times New Roman"/>
          <w:lang w:eastAsia="bg-BG"/>
        </w:rPr>
        <w:t>) В случай на пълно неизпълнение на договора, ВЪЗЛОЖИТЕЛЯТ усвоява пълния размер на гаранцията.</w:t>
      </w:r>
    </w:p>
    <w:p w:rsidR="00971171" w:rsidRPr="00754A65" w:rsidRDefault="00971171" w:rsidP="00971171">
      <w:pPr>
        <w:widowControl w:val="0"/>
        <w:spacing w:before="0"/>
        <w:ind w:firstLine="567"/>
        <w:rPr>
          <w:rFonts w:eastAsia="Times New Roman"/>
          <w:lang w:eastAsia="bg-BG"/>
        </w:rPr>
      </w:pPr>
      <w:r>
        <w:rPr>
          <w:rFonts w:eastAsia="Times New Roman"/>
          <w:lang w:eastAsia="bg-BG"/>
        </w:rPr>
        <w:t>(8</w:t>
      </w:r>
      <w:r w:rsidRPr="00754A65">
        <w:rPr>
          <w:rFonts w:eastAsia="Times New Roman"/>
          <w:lang w:eastAsia="bg-BG"/>
        </w:rPr>
        <w:t>) В случай, че ВЪЗЛОЖИТЕЛЯТ има право да задържи цялата или част от гаранцията, но по независещи от него причини не може да се удовлетвори от представената гаранция, то ИЗПЪЛНИТЕЛЯТ се задължава в срок от 5 работни дни да осигури възможността на ВЪЗЛОЖИТЕЛЯ да се удовлетвори от гаранцията за изпълнение, включително и като представи съответна заместваща гаранция.</w:t>
      </w:r>
    </w:p>
    <w:p w:rsidR="00971171" w:rsidRPr="00754A65" w:rsidRDefault="00971171" w:rsidP="00971171">
      <w:pPr>
        <w:widowControl w:val="0"/>
        <w:spacing w:before="0"/>
        <w:ind w:firstLine="567"/>
        <w:rPr>
          <w:rFonts w:eastAsia="Times New Roman"/>
          <w:lang w:eastAsia="bg-BG"/>
        </w:rPr>
      </w:pPr>
      <w:r w:rsidRPr="00754A65">
        <w:rPr>
          <w:rFonts w:eastAsia="Times New Roman"/>
          <w:b/>
          <w:lang w:eastAsia="bg-BG"/>
        </w:rPr>
        <w:t>Чл.</w:t>
      </w:r>
      <w:r w:rsidRPr="00754A65">
        <w:rPr>
          <w:rFonts w:eastAsia="Times New Roman"/>
          <w:b/>
          <w:lang w:val="en-US" w:eastAsia="bg-BG"/>
        </w:rPr>
        <w:t xml:space="preserve"> </w:t>
      </w:r>
      <w:r w:rsidRPr="00754A65">
        <w:rPr>
          <w:rFonts w:eastAsia="Times New Roman"/>
          <w:b/>
          <w:lang w:eastAsia="bg-BG"/>
        </w:rPr>
        <w:t>10</w:t>
      </w:r>
      <w:r w:rsidRPr="00754A65">
        <w:rPr>
          <w:rFonts w:eastAsia="Times New Roman"/>
          <w:lang w:eastAsia="bg-BG"/>
        </w:rPr>
        <w:t>. (1) Ако в процеса на изпълнение на договора възникне спор между страните, отнесен за решаване от компетентния съд, ВЪЗЛОЖИТЕЛЯТ задържа гаранцията до решаването на спора.</w:t>
      </w:r>
    </w:p>
    <w:p w:rsidR="00971171" w:rsidRPr="00754A65" w:rsidRDefault="00971171" w:rsidP="00971171">
      <w:pPr>
        <w:widowControl w:val="0"/>
        <w:spacing w:before="0"/>
        <w:ind w:firstLine="567"/>
        <w:rPr>
          <w:rFonts w:eastAsia="Times New Roman"/>
          <w:lang w:val="en-US" w:eastAsia="bg-BG"/>
        </w:rPr>
      </w:pPr>
      <w:r w:rsidRPr="00754A65">
        <w:rPr>
          <w:rFonts w:eastAsia="Times New Roman"/>
          <w:lang w:eastAsia="bg-BG"/>
        </w:rPr>
        <w:t xml:space="preserve"> (2) ВЪЗЛОЖИТЕЛЯТ не дължи лихва за времето, през което средствата по </w:t>
      </w:r>
      <w:r>
        <w:rPr>
          <w:rFonts w:eastAsia="Times New Roman"/>
          <w:lang w:eastAsia="bg-BG"/>
        </w:rPr>
        <w:t xml:space="preserve">чл. 9, ал. 3 </w:t>
      </w:r>
      <w:r w:rsidRPr="00754A65">
        <w:rPr>
          <w:rFonts w:eastAsia="Times New Roman"/>
          <w:lang w:eastAsia="bg-BG"/>
        </w:rPr>
        <w:t>са престояли у него законосъобразно</w:t>
      </w:r>
      <w:r w:rsidRPr="00754A65">
        <w:rPr>
          <w:rFonts w:eastAsia="Times New Roman"/>
          <w:lang w:val="en-US" w:eastAsia="bg-BG"/>
        </w:rPr>
        <w:t>.</w:t>
      </w:r>
    </w:p>
    <w:p w:rsidR="00971171" w:rsidRPr="00754A65" w:rsidRDefault="00971171" w:rsidP="00971171">
      <w:pPr>
        <w:widowControl w:val="0"/>
        <w:spacing w:before="0"/>
        <w:jc w:val="center"/>
        <w:rPr>
          <w:rFonts w:eastAsia="Times New Roman"/>
          <w:b/>
          <w:bCs/>
          <w:lang w:eastAsia="bg-BG"/>
        </w:rPr>
      </w:pPr>
      <w:r w:rsidRPr="00754A65">
        <w:rPr>
          <w:rFonts w:eastAsia="Times New Roman"/>
          <w:b/>
          <w:bCs/>
          <w:lang w:val="en-US" w:eastAsia="bg-BG"/>
        </w:rPr>
        <w:lastRenderedPageBreak/>
        <w:t>I</w:t>
      </w:r>
      <w:r w:rsidRPr="00754A65">
        <w:rPr>
          <w:rFonts w:eastAsia="Times New Roman"/>
          <w:b/>
          <w:bCs/>
          <w:lang w:eastAsia="bg-BG"/>
        </w:rPr>
        <w:t>X. ОТГОВОРНОСТ И САНКЦИИ</w:t>
      </w:r>
    </w:p>
    <w:p w:rsidR="00971171" w:rsidRPr="00754A65" w:rsidRDefault="00971171" w:rsidP="00971171">
      <w:pPr>
        <w:widowControl w:val="0"/>
        <w:spacing w:before="0"/>
        <w:ind w:firstLine="720"/>
        <w:jc w:val="center"/>
        <w:rPr>
          <w:rFonts w:eastAsia="Times New Roman"/>
          <w:b/>
          <w:bCs/>
          <w:lang w:eastAsia="bg-BG"/>
        </w:rPr>
      </w:pPr>
    </w:p>
    <w:p w:rsidR="00971171" w:rsidRPr="008D2999" w:rsidRDefault="00971171" w:rsidP="00971171">
      <w:pPr>
        <w:widowControl w:val="0"/>
        <w:spacing w:before="0"/>
        <w:ind w:firstLine="567"/>
        <w:rPr>
          <w:rFonts w:eastAsia="Times New Roman"/>
          <w:lang w:eastAsia="bg-BG"/>
        </w:rPr>
      </w:pPr>
      <w:r w:rsidRPr="00754A65">
        <w:rPr>
          <w:rFonts w:eastAsia="Times New Roman"/>
          <w:b/>
          <w:bCs/>
          <w:lang w:eastAsia="bg-BG"/>
        </w:rPr>
        <w:t>Чл. 11.</w:t>
      </w:r>
      <w:r w:rsidRPr="00754A65">
        <w:rPr>
          <w:rFonts w:eastAsia="Times New Roman"/>
          <w:lang w:eastAsia="bg-BG"/>
        </w:rPr>
        <w:t xml:space="preserve"> </w:t>
      </w:r>
      <w:r w:rsidRPr="008D2999">
        <w:rPr>
          <w:rFonts w:eastAsia="Times New Roman"/>
          <w:lang w:eastAsia="bg-BG"/>
        </w:rPr>
        <w:t xml:space="preserve">(1) При неизпълнение на задължение по договора или при отклонение от договорените ангажименти, свързани с изпълнението на настоящия договор, както и при неспазване сроковете за изпълнение за всеки отделен случай </w:t>
      </w:r>
      <w:r>
        <w:rPr>
          <w:rFonts w:eastAsia="Times New Roman"/>
          <w:lang w:eastAsia="bg-BG"/>
        </w:rPr>
        <w:t>ИЗПЪЛНИТЕЛЯТ</w:t>
      </w:r>
      <w:r w:rsidRPr="008D2999">
        <w:rPr>
          <w:rFonts w:eastAsia="Times New Roman"/>
          <w:lang w:eastAsia="bg-BG"/>
        </w:rPr>
        <w:t xml:space="preserve"> дължи на ВЪЗЛОЖИТЕЛЯ неустойка както следва:</w:t>
      </w:r>
    </w:p>
    <w:p w:rsidR="00971171" w:rsidRPr="008D2999" w:rsidRDefault="00971171" w:rsidP="00971171">
      <w:pPr>
        <w:widowControl w:val="0"/>
        <w:spacing w:before="0"/>
        <w:ind w:firstLine="720"/>
        <w:rPr>
          <w:rFonts w:eastAsia="Times New Roman"/>
          <w:lang w:eastAsia="bg-BG"/>
        </w:rPr>
      </w:pPr>
      <w:r w:rsidRPr="008D2999">
        <w:rPr>
          <w:rFonts w:eastAsia="Times New Roman"/>
          <w:lang w:eastAsia="bg-BG"/>
        </w:rPr>
        <w:t>а) за забавено изпълнение – в размер на 0,1 % от стойността на договора без ДДС за всеки просрочен ден, но не повече от 10 % (десет на сто) от стойността на договора без ДДС;</w:t>
      </w:r>
    </w:p>
    <w:p w:rsidR="00971171" w:rsidRPr="008D2999" w:rsidRDefault="00971171" w:rsidP="00971171">
      <w:pPr>
        <w:widowControl w:val="0"/>
        <w:spacing w:before="0"/>
        <w:ind w:firstLine="720"/>
        <w:rPr>
          <w:rFonts w:eastAsia="Times New Roman"/>
          <w:lang w:eastAsia="bg-BG"/>
        </w:rPr>
      </w:pPr>
      <w:r w:rsidRPr="008D2999">
        <w:rPr>
          <w:rFonts w:eastAsia="Times New Roman"/>
          <w:lang w:eastAsia="bg-BG"/>
        </w:rPr>
        <w:t>б) за неизпълнение, отклонение или нарушение на договорни задължения, които не са свързани със срок – в размер на 10 % (десет на сто) от стойността на договора без ДДС;</w:t>
      </w:r>
    </w:p>
    <w:p w:rsidR="00971171" w:rsidRDefault="00971171" w:rsidP="00971171">
      <w:pPr>
        <w:widowControl w:val="0"/>
        <w:spacing w:before="0"/>
        <w:ind w:firstLine="567"/>
        <w:rPr>
          <w:rFonts w:eastAsia="Times New Roman"/>
          <w:lang w:eastAsia="bg-BG"/>
        </w:rPr>
      </w:pPr>
      <w:r w:rsidRPr="0061739E">
        <w:rPr>
          <w:rFonts w:eastAsia="Times New Roman"/>
          <w:bCs/>
          <w:lang w:eastAsia="bg-BG"/>
        </w:rPr>
        <w:t>(</w:t>
      </w:r>
      <w:r>
        <w:rPr>
          <w:rFonts w:eastAsia="Times New Roman"/>
          <w:bCs/>
          <w:lang w:eastAsia="bg-BG"/>
        </w:rPr>
        <w:t>2</w:t>
      </w:r>
      <w:r w:rsidRPr="0061739E">
        <w:rPr>
          <w:rFonts w:eastAsia="Times New Roman"/>
          <w:bCs/>
          <w:lang w:eastAsia="bg-BG"/>
        </w:rPr>
        <w:t>)</w:t>
      </w:r>
      <w:r>
        <w:rPr>
          <w:rFonts w:eastAsia="Times New Roman"/>
          <w:b/>
          <w:bCs/>
          <w:lang w:eastAsia="bg-BG"/>
        </w:rPr>
        <w:t xml:space="preserve"> </w:t>
      </w:r>
      <w:r w:rsidRPr="008D2999">
        <w:rPr>
          <w:rFonts w:eastAsia="Times New Roman"/>
          <w:lang w:eastAsia="bg-BG"/>
        </w:rPr>
        <w:t xml:space="preserve">При пълно неизпълнение на договора, освен задържането на представената гаранция за изпълнение, </w:t>
      </w:r>
      <w:r>
        <w:rPr>
          <w:rFonts w:eastAsia="Times New Roman"/>
          <w:lang w:eastAsia="bg-BG"/>
        </w:rPr>
        <w:t>ИЗПЪЛНИТЕЛЯТ</w:t>
      </w:r>
      <w:r w:rsidRPr="008D2999">
        <w:rPr>
          <w:rFonts w:eastAsia="Times New Roman"/>
          <w:lang w:eastAsia="bg-BG"/>
        </w:rPr>
        <w:t xml:space="preserve"> дължи на ВЪЗЛОЖИТЕЛЯ и връщане на всички получени до момента плащания.</w:t>
      </w:r>
    </w:p>
    <w:p w:rsidR="00971171" w:rsidRPr="008D2999" w:rsidRDefault="00971171" w:rsidP="00971171">
      <w:pPr>
        <w:widowControl w:val="0"/>
        <w:spacing w:before="0"/>
        <w:ind w:firstLine="567"/>
        <w:rPr>
          <w:rFonts w:eastAsia="Times New Roman"/>
          <w:b/>
          <w:bCs/>
          <w:lang w:eastAsia="bg-BG"/>
        </w:rPr>
      </w:pPr>
      <w:r>
        <w:rPr>
          <w:rFonts w:eastAsia="Times New Roman"/>
          <w:lang w:eastAsia="bg-BG"/>
        </w:rPr>
        <w:t>(3</w:t>
      </w:r>
      <w:r w:rsidRPr="008D2999">
        <w:rPr>
          <w:rFonts w:eastAsia="Times New Roman"/>
          <w:lang w:eastAsia="bg-BG"/>
        </w:rPr>
        <w:t>) Вземанията по ал. 1 се удържат от гаранцията за изпълнение, а ако тя е недостатъчна</w:t>
      </w:r>
      <w:r>
        <w:rPr>
          <w:rFonts w:eastAsia="Times New Roman"/>
          <w:lang w:eastAsia="bg-BG"/>
        </w:rPr>
        <w:t>,</w:t>
      </w:r>
      <w:r w:rsidRPr="008D2999">
        <w:rPr>
          <w:rFonts w:eastAsia="Times New Roman"/>
          <w:lang w:eastAsia="bg-BG"/>
        </w:rPr>
        <w:t xml:space="preserve"> се събират по съдебен ред, ако не бъдат изплатени доброволно от ИЗПЪЛНИТЕЛЯ.</w:t>
      </w:r>
    </w:p>
    <w:p w:rsidR="00971171" w:rsidRDefault="00971171" w:rsidP="00971171">
      <w:pPr>
        <w:spacing w:before="0"/>
        <w:ind w:firstLine="708"/>
        <w:rPr>
          <w:rFonts w:eastAsia="Times New Roman"/>
          <w:lang w:eastAsia="bg-BG"/>
        </w:rPr>
      </w:pPr>
    </w:p>
    <w:p w:rsidR="00971171" w:rsidRPr="00754A65" w:rsidRDefault="00971171" w:rsidP="00971171">
      <w:pPr>
        <w:widowControl w:val="0"/>
        <w:spacing w:before="0"/>
        <w:jc w:val="center"/>
        <w:rPr>
          <w:rFonts w:eastAsia="Times New Roman"/>
          <w:lang w:eastAsia="bg-BG"/>
        </w:rPr>
      </w:pPr>
      <w:r w:rsidRPr="00754A65">
        <w:rPr>
          <w:rFonts w:eastAsia="Times New Roman"/>
          <w:b/>
          <w:bCs/>
          <w:lang w:eastAsia="bg-BG"/>
        </w:rPr>
        <w:t>X. НЕПРЕОДОЛИМА СИЛА</w:t>
      </w:r>
    </w:p>
    <w:p w:rsidR="00971171" w:rsidRPr="00754A65" w:rsidRDefault="00971171" w:rsidP="00971171">
      <w:pPr>
        <w:widowControl w:val="0"/>
        <w:spacing w:before="0"/>
        <w:ind w:firstLine="720"/>
        <w:jc w:val="center"/>
        <w:rPr>
          <w:rFonts w:eastAsia="Times New Roman"/>
          <w:lang w:eastAsia="bg-BG"/>
        </w:rPr>
      </w:pPr>
    </w:p>
    <w:p w:rsidR="00971171" w:rsidRPr="00754A65" w:rsidRDefault="00971171" w:rsidP="00971171">
      <w:pPr>
        <w:widowControl w:val="0"/>
        <w:shd w:val="clear" w:color="auto" w:fill="FFFFFF"/>
        <w:spacing w:before="0"/>
        <w:ind w:firstLine="567"/>
        <w:rPr>
          <w:rFonts w:eastAsia="Times New Roman"/>
          <w:lang w:eastAsia="bg-BG"/>
        </w:rPr>
      </w:pPr>
      <w:r w:rsidRPr="00754A65">
        <w:rPr>
          <w:rFonts w:eastAsia="Times New Roman"/>
          <w:b/>
          <w:bCs/>
          <w:spacing w:val="-1"/>
          <w:lang w:eastAsia="bg-BG"/>
        </w:rPr>
        <w:t xml:space="preserve">Чл. 12. </w:t>
      </w:r>
      <w:r w:rsidRPr="00754A65">
        <w:rPr>
          <w:rFonts w:eastAsia="Times New Roman"/>
          <w:spacing w:val="-1"/>
          <w:lang w:eastAsia="bg-BG"/>
        </w:rPr>
        <w:t>(1)</w:t>
      </w:r>
      <w:r w:rsidRPr="00754A65">
        <w:rPr>
          <w:rFonts w:eastAsia="Times New Roman"/>
          <w:b/>
          <w:bCs/>
          <w:spacing w:val="-1"/>
          <w:lang w:eastAsia="bg-BG"/>
        </w:rPr>
        <w:t xml:space="preserve"> </w:t>
      </w:r>
      <w:r w:rsidRPr="00754A65">
        <w:rPr>
          <w:rFonts w:eastAsia="Times New Roman"/>
          <w:spacing w:val="-1"/>
          <w:lang w:eastAsia="bg-BG"/>
        </w:rPr>
        <w:t xml:space="preserve">Страните по договора не дължат обезщетение за претърпени вреди и пропуснати ползи, </w:t>
      </w:r>
      <w:r w:rsidRPr="00754A65">
        <w:rPr>
          <w:rFonts w:eastAsia="Times New Roman"/>
          <w:lang w:eastAsia="bg-BG"/>
        </w:rPr>
        <w:t>ако те са причинени в резултат на непреодолима сила.</w:t>
      </w:r>
    </w:p>
    <w:p w:rsidR="00971171" w:rsidRPr="00754A65" w:rsidRDefault="00971171" w:rsidP="00971171">
      <w:pPr>
        <w:widowControl w:val="0"/>
        <w:shd w:val="clear" w:color="auto" w:fill="FFFFFF"/>
        <w:spacing w:before="0"/>
        <w:ind w:firstLine="567"/>
        <w:rPr>
          <w:rFonts w:eastAsia="Times New Roman"/>
          <w:b/>
          <w:bCs/>
          <w:lang w:eastAsia="bg-BG"/>
        </w:rPr>
      </w:pPr>
      <w:r w:rsidRPr="00754A65">
        <w:rPr>
          <w:rFonts w:eastAsia="Times New Roman"/>
          <w:lang w:eastAsia="bg-BG"/>
        </w:rPr>
        <w:t>(2)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сключването на договора, което прави изпълнението му невъзможно.</w:t>
      </w:r>
    </w:p>
    <w:p w:rsidR="00971171" w:rsidRPr="00754A65" w:rsidRDefault="00971171" w:rsidP="00971171">
      <w:pPr>
        <w:widowControl w:val="0"/>
        <w:shd w:val="clear" w:color="auto" w:fill="FFFFFF"/>
        <w:spacing w:before="0"/>
        <w:ind w:firstLine="567"/>
        <w:rPr>
          <w:rFonts w:eastAsia="Times New Roman"/>
          <w:b/>
          <w:bCs/>
          <w:lang w:eastAsia="bg-BG"/>
        </w:rPr>
      </w:pPr>
      <w:r w:rsidRPr="00754A65">
        <w:rPr>
          <w:rFonts w:eastAsia="Times New Roman"/>
          <w:b/>
          <w:bCs/>
          <w:lang w:eastAsia="bg-BG"/>
        </w:rPr>
        <w:t>Чл. 13.</w:t>
      </w:r>
      <w:r w:rsidRPr="00754A65">
        <w:rPr>
          <w:rFonts w:eastAsia="Times New Roman"/>
          <w:lang w:eastAsia="bg-BG"/>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w:t>
      </w:r>
      <w:r>
        <w:rPr>
          <w:rFonts w:eastAsia="Times New Roman"/>
          <w:lang w:eastAsia="bg-BG"/>
        </w:rPr>
        <w:t>,</w:t>
      </w:r>
      <w:r w:rsidRPr="00754A65">
        <w:rPr>
          <w:rFonts w:eastAsia="Times New Roman"/>
          <w:lang w:eastAsia="bg-BG"/>
        </w:rPr>
        <w:t xml:space="preserve">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rsidR="00971171" w:rsidRPr="00754A65" w:rsidRDefault="00971171" w:rsidP="00971171">
      <w:pPr>
        <w:widowControl w:val="0"/>
        <w:shd w:val="clear" w:color="auto" w:fill="FFFFFF"/>
        <w:spacing w:before="0"/>
        <w:ind w:firstLine="567"/>
        <w:rPr>
          <w:rFonts w:eastAsia="Times New Roman"/>
          <w:lang w:eastAsia="bg-BG"/>
        </w:rPr>
      </w:pPr>
      <w:r w:rsidRPr="00754A65">
        <w:rPr>
          <w:rFonts w:eastAsia="Times New Roman"/>
          <w:b/>
          <w:bCs/>
          <w:lang w:eastAsia="bg-BG"/>
        </w:rPr>
        <w:t>Чл. 14.</w:t>
      </w:r>
      <w:r w:rsidRPr="00754A65">
        <w:rPr>
          <w:rFonts w:eastAsia="Times New Roman"/>
          <w:lang w:eastAsia="bg-BG"/>
        </w:rPr>
        <w:t xml:space="preserve"> (1) При невъзможност за изпълнение вследствие на непреодолима сила, предвидените в договора срокове се увеличават със срока на спирането поради непреодолимата сила.</w:t>
      </w:r>
    </w:p>
    <w:p w:rsidR="00971171" w:rsidRPr="00754A65" w:rsidRDefault="00971171" w:rsidP="00971171">
      <w:pPr>
        <w:widowControl w:val="0"/>
        <w:shd w:val="clear" w:color="auto" w:fill="FFFFFF"/>
        <w:spacing w:before="0"/>
        <w:ind w:firstLine="567"/>
        <w:rPr>
          <w:rFonts w:eastAsia="Times New Roman"/>
          <w:lang w:eastAsia="bg-BG"/>
        </w:rPr>
      </w:pPr>
      <w:r w:rsidRPr="00754A65">
        <w:rPr>
          <w:rFonts w:eastAsia="Times New Roman"/>
          <w:lang w:eastAsia="bg-BG"/>
        </w:rPr>
        <w:t>(2)</w:t>
      </w:r>
      <w:r w:rsidRPr="00754A65">
        <w:rPr>
          <w:rFonts w:eastAsia="Times New Roman"/>
          <w:i/>
          <w:iCs/>
          <w:lang w:eastAsia="bg-BG"/>
        </w:rPr>
        <w:t xml:space="preserve"> </w:t>
      </w:r>
      <w:r w:rsidRPr="00754A65">
        <w:rPr>
          <w:rFonts w:eastAsia="Times New Roman"/>
          <w:lang w:eastAsia="bg-BG"/>
        </w:rPr>
        <w:t>Не е налице непреодолима сила, ако съответното събитие е следствие на неположена грижа от страна на ИЗПЪЛНИТЕЛЯ или ако при полагане на дължимата грижа, събитието може да бъде преодоляно.</w:t>
      </w:r>
    </w:p>
    <w:p w:rsidR="00971171" w:rsidRPr="00754A65" w:rsidRDefault="00971171" w:rsidP="00971171">
      <w:pPr>
        <w:widowControl w:val="0"/>
        <w:spacing w:before="0"/>
        <w:jc w:val="center"/>
        <w:rPr>
          <w:rFonts w:eastAsia="Times New Roman"/>
          <w:b/>
          <w:bCs/>
          <w:lang w:eastAsia="bg-BG"/>
        </w:rPr>
      </w:pPr>
    </w:p>
    <w:p w:rsidR="00971171" w:rsidRPr="00754A65" w:rsidRDefault="00971171" w:rsidP="00971171">
      <w:pPr>
        <w:widowControl w:val="0"/>
        <w:spacing w:before="0"/>
        <w:jc w:val="center"/>
        <w:rPr>
          <w:rFonts w:eastAsia="Times New Roman"/>
          <w:lang w:eastAsia="bg-BG"/>
        </w:rPr>
      </w:pPr>
      <w:r w:rsidRPr="00754A65">
        <w:rPr>
          <w:rFonts w:eastAsia="Times New Roman"/>
          <w:b/>
          <w:bCs/>
          <w:lang w:eastAsia="bg-BG"/>
        </w:rPr>
        <w:t>ХI. ПРЕКРАТЯВАНЕ НА ДОГОВОРА</w:t>
      </w:r>
    </w:p>
    <w:p w:rsidR="00971171" w:rsidRPr="00754A65" w:rsidRDefault="00971171" w:rsidP="00971171">
      <w:pPr>
        <w:widowControl w:val="0"/>
        <w:spacing w:before="0"/>
        <w:ind w:firstLine="720"/>
        <w:rPr>
          <w:rFonts w:eastAsia="Times New Roman"/>
          <w:lang w:eastAsia="bg-BG"/>
        </w:rPr>
      </w:pPr>
    </w:p>
    <w:p w:rsidR="00971171" w:rsidRPr="00754A65" w:rsidRDefault="00971171" w:rsidP="00971171">
      <w:pPr>
        <w:tabs>
          <w:tab w:val="center" w:pos="4536"/>
          <w:tab w:val="right" w:pos="9072"/>
        </w:tabs>
        <w:spacing w:before="0"/>
        <w:ind w:firstLine="567"/>
        <w:rPr>
          <w:rFonts w:eastAsia="Times New Roman"/>
        </w:rPr>
      </w:pPr>
      <w:r w:rsidRPr="00754A65">
        <w:rPr>
          <w:rFonts w:eastAsia="Times New Roman"/>
          <w:b/>
          <w:bCs/>
          <w:lang w:eastAsia="bg-BG"/>
        </w:rPr>
        <w:t>Чл. 15.</w:t>
      </w:r>
      <w:r w:rsidRPr="00754A65">
        <w:rPr>
          <w:rFonts w:eastAsia="Times New Roman"/>
          <w:lang w:eastAsia="bg-BG"/>
        </w:rPr>
        <w:t xml:space="preserve"> </w:t>
      </w:r>
      <w:r w:rsidRPr="00754A65">
        <w:rPr>
          <w:rFonts w:eastAsia="Times New Roman"/>
        </w:rPr>
        <w:t>(1) Договорът се прекратява:</w:t>
      </w:r>
    </w:p>
    <w:p w:rsidR="00971171" w:rsidRPr="00754A65" w:rsidRDefault="00971171" w:rsidP="00971171">
      <w:pPr>
        <w:widowControl w:val="0"/>
        <w:suppressAutoHyphens w:val="0"/>
        <w:autoSpaceDE w:val="0"/>
        <w:autoSpaceDN w:val="0"/>
        <w:adjustRightInd w:val="0"/>
        <w:spacing w:before="0"/>
        <w:ind w:firstLine="567"/>
        <w:rPr>
          <w:rFonts w:eastAsia="Times New Roman"/>
          <w:lang w:eastAsia="bg-BG"/>
        </w:rPr>
      </w:pPr>
      <w:r w:rsidRPr="00754A65">
        <w:rPr>
          <w:rFonts w:eastAsia="Times New Roman"/>
          <w:lang w:eastAsia="bg-BG"/>
        </w:rPr>
        <w:t>1. с изпълнението на всички задължения;</w:t>
      </w:r>
    </w:p>
    <w:p w:rsidR="00971171" w:rsidRPr="00754A65" w:rsidRDefault="00971171" w:rsidP="00971171">
      <w:pPr>
        <w:widowControl w:val="0"/>
        <w:suppressAutoHyphens w:val="0"/>
        <w:autoSpaceDE w:val="0"/>
        <w:autoSpaceDN w:val="0"/>
        <w:adjustRightInd w:val="0"/>
        <w:spacing w:before="0"/>
        <w:ind w:firstLine="567"/>
        <w:rPr>
          <w:rFonts w:eastAsia="Times New Roman"/>
          <w:lang w:eastAsia="bg-BG"/>
        </w:rPr>
      </w:pPr>
      <w:r w:rsidRPr="00754A65">
        <w:rPr>
          <w:rFonts w:eastAsia="Times New Roman"/>
          <w:bCs/>
          <w:lang w:eastAsia="bg-BG"/>
        </w:rPr>
        <w:t>2.</w:t>
      </w:r>
      <w:r>
        <w:rPr>
          <w:rFonts w:eastAsia="Times New Roman"/>
          <w:b/>
          <w:bCs/>
          <w:lang w:eastAsia="bg-BG"/>
        </w:rPr>
        <w:t xml:space="preserve"> </w:t>
      </w:r>
      <w:r w:rsidRPr="00754A65">
        <w:rPr>
          <w:rFonts w:eastAsia="Times New Roman"/>
          <w:lang w:eastAsia="bg-BG"/>
        </w:rPr>
        <w:t>по взаимно съгласие между страните, изразено в писмена форма;</w:t>
      </w:r>
    </w:p>
    <w:p w:rsidR="00971171" w:rsidRPr="00754A65" w:rsidRDefault="00971171" w:rsidP="00971171">
      <w:pPr>
        <w:suppressAutoHyphens w:val="0"/>
        <w:spacing w:before="0"/>
        <w:ind w:firstLine="567"/>
        <w:rPr>
          <w:rFonts w:eastAsia="Times New Roman"/>
          <w:bCs/>
          <w:kern w:val="24"/>
          <w:lang w:eastAsia="en-US"/>
        </w:rPr>
      </w:pPr>
      <w:r w:rsidRPr="00754A65">
        <w:rPr>
          <w:rFonts w:eastAsia="Times New Roman"/>
          <w:bCs/>
          <w:kern w:val="24"/>
          <w:lang w:eastAsia="en-US"/>
        </w:rPr>
        <w:t>3. с развалянето му по реда на чл. 87 от Закона за задълженията и договорите;</w:t>
      </w:r>
    </w:p>
    <w:p w:rsidR="00971171" w:rsidRPr="00754A65" w:rsidRDefault="00971171" w:rsidP="00971171">
      <w:pPr>
        <w:widowControl w:val="0"/>
        <w:suppressAutoHyphens w:val="0"/>
        <w:autoSpaceDE w:val="0"/>
        <w:autoSpaceDN w:val="0"/>
        <w:adjustRightInd w:val="0"/>
        <w:spacing w:before="0"/>
        <w:ind w:firstLine="567"/>
        <w:rPr>
          <w:rFonts w:eastAsia="Times New Roman"/>
          <w:lang w:eastAsia="bg-BG"/>
        </w:rPr>
      </w:pPr>
      <w:r w:rsidRPr="00754A65">
        <w:rPr>
          <w:rFonts w:eastAsia="Times New Roman"/>
          <w:lang w:eastAsia="bg-BG"/>
        </w:rPr>
        <w:t>4. в случай на обстоятелства, предвидени в нормативни актове;</w:t>
      </w:r>
    </w:p>
    <w:p w:rsidR="00971171" w:rsidRPr="00754A65" w:rsidRDefault="00971171" w:rsidP="00971171">
      <w:pPr>
        <w:widowControl w:val="0"/>
        <w:suppressAutoHyphens w:val="0"/>
        <w:autoSpaceDE w:val="0"/>
        <w:autoSpaceDN w:val="0"/>
        <w:adjustRightInd w:val="0"/>
        <w:spacing w:before="0"/>
        <w:ind w:firstLine="567"/>
        <w:rPr>
          <w:rFonts w:eastAsia="Times New Roman"/>
          <w:lang w:eastAsia="ar-SA"/>
        </w:rPr>
      </w:pPr>
      <w:r>
        <w:rPr>
          <w:rFonts w:eastAsia="Times New Roman"/>
          <w:lang w:eastAsia="bg-BG"/>
        </w:rPr>
        <w:t>(2</w:t>
      </w:r>
      <w:r w:rsidRPr="00754A65">
        <w:rPr>
          <w:rFonts w:eastAsia="Times New Roman"/>
          <w:lang w:eastAsia="bg-BG"/>
        </w:rPr>
        <w:t xml:space="preserve">) ВЪЗЛОЖИТЕЛЯТ може </w:t>
      </w:r>
      <w:r w:rsidRPr="00754A65">
        <w:rPr>
          <w:rFonts w:eastAsia="Times New Roman"/>
          <w:lang w:eastAsia="ar-SA"/>
        </w:rPr>
        <w:t>по всяко време в случай на промяна на нормативната уредба</w:t>
      </w:r>
      <w:r>
        <w:rPr>
          <w:rFonts w:eastAsia="Times New Roman"/>
          <w:lang w:eastAsia="ar-SA"/>
        </w:rPr>
        <w:t xml:space="preserve">, </w:t>
      </w:r>
      <w:r w:rsidRPr="00754A65">
        <w:rPr>
          <w:rFonts w:eastAsia="Times New Roman"/>
          <w:lang w:eastAsia="ar-SA"/>
        </w:rPr>
        <w:t>на финансирането на дейността на ВЪЗЛОЖИТЕЛЯ</w:t>
      </w:r>
      <w:r>
        <w:rPr>
          <w:rFonts w:eastAsia="Times New Roman"/>
          <w:lang w:eastAsia="ar-SA"/>
        </w:rPr>
        <w:t xml:space="preserve"> или </w:t>
      </w:r>
      <w:r w:rsidRPr="00754A65">
        <w:rPr>
          <w:rFonts w:eastAsia="Times New Roman"/>
        </w:rPr>
        <w:t xml:space="preserve">в резултат на обстоятелства възникнали след сключването </w:t>
      </w:r>
      <w:r>
        <w:rPr>
          <w:rFonts w:eastAsia="Times New Roman"/>
        </w:rPr>
        <w:t>на договора</w:t>
      </w:r>
      <w:r w:rsidRPr="00754A65">
        <w:rPr>
          <w:rFonts w:eastAsia="Times New Roman"/>
        </w:rPr>
        <w:t>,</w:t>
      </w:r>
      <w:r>
        <w:rPr>
          <w:rFonts w:eastAsia="Times New Roman"/>
        </w:rPr>
        <w:t xml:space="preserve"> поради което</w:t>
      </w:r>
      <w:r w:rsidRPr="00754A65">
        <w:rPr>
          <w:rFonts w:eastAsia="Times New Roman"/>
        </w:rPr>
        <w:t xml:space="preserve"> не е в състояние да изпълни своите задължения</w:t>
      </w:r>
      <w:r>
        <w:rPr>
          <w:rFonts w:eastAsia="Times New Roman"/>
        </w:rPr>
        <w:t>,</w:t>
      </w:r>
      <w:r w:rsidRPr="00754A65">
        <w:rPr>
          <w:rFonts w:eastAsia="Times New Roman"/>
          <w:lang w:eastAsia="ar-SA"/>
        </w:rPr>
        <w:t xml:space="preserve"> </w:t>
      </w:r>
      <w:r w:rsidRPr="00754A65">
        <w:rPr>
          <w:rFonts w:eastAsia="Times New Roman"/>
          <w:lang w:eastAsia="bg-BG"/>
        </w:rPr>
        <w:t xml:space="preserve">да </w:t>
      </w:r>
      <w:r w:rsidRPr="00754A65">
        <w:rPr>
          <w:rFonts w:eastAsia="Times New Roman"/>
          <w:lang w:eastAsia="ar-SA"/>
        </w:rPr>
        <w:t>прекрати</w:t>
      </w:r>
      <w:r w:rsidRPr="00754A65">
        <w:rPr>
          <w:rFonts w:eastAsia="Times New Roman"/>
          <w:lang w:eastAsia="bg-BG"/>
        </w:rPr>
        <w:t xml:space="preserve"> договора с десетдневно писмено </w:t>
      </w:r>
      <w:r w:rsidRPr="00754A65">
        <w:rPr>
          <w:rFonts w:eastAsia="Times New Roman"/>
          <w:lang w:eastAsia="ar-SA"/>
        </w:rPr>
        <w:t>предизвестие</w:t>
      </w:r>
      <w:r w:rsidRPr="00754A65">
        <w:rPr>
          <w:rFonts w:eastAsia="Times New Roman"/>
          <w:lang w:eastAsia="bg-BG"/>
        </w:rPr>
        <w:t xml:space="preserve"> до ИЗПЪЛНИТЕЛЯ. </w:t>
      </w:r>
      <w:r w:rsidRPr="00754A65">
        <w:rPr>
          <w:rFonts w:eastAsia="Times New Roman"/>
          <w:lang w:eastAsia="ar-SA"/>
        </w:rPr>
        <w:t>В случай на такова прекратяване ВЪЗЛОЖИТЕЛЯТ не дължи каквото и да е обезщетение, но трябва да заплати на ИЗПЪЛНИТЕЛЯ извършените до момента на прекратяването разходи.</w:t>
      </w:r>
    </w:p>
    <w:p w:rsidR="00971171" w:rsidRPr="00754A65" w:rsidRDefault="00971171" w:rsidP="00971171">
      <w:pPr>
        <w:tabs>
          <w:tab w:val="center" w:pos="4536"/>
          <w:tab w:val="right" w:pos="9072"/>
        </w:tabs>
        <w:spacing w:before="0"/>
        <w:ind w:firstLine="567"/>
        <w:rPr>
          <w:rFonts w:eastAsia="Times New Roman"/>
        </w:rPr>
      </w:pPr>
      <w:r w:rsidRPr="00754A65">
        <w:rPr>
          <w:rFonts w:eastAsia="Times New Roman"/>
        </w:rPr>
        <w:tab/>
        <w:t>(</w:t>
      </w:r>
      <w:r>
        <w:rPr>
          <w:rFonts w:eastAsia="Times New Roman"/>
        </w:rPr>
        <w:t>3</w:t>
      </w:r>
      <w:r w:rsidRPr="00754A65">
        <w:rPr>
          <w:rFonts w:eastAsia="Times New Roman"/>
        </w:rPr>
        <w:t xml:space="preserve">) </w:t>
      </w:r>
      <w:r>
        <w:rPr>
          <w:rFonts w:eastAsia="Times New Roman"/>
        </w:rPr>
        <w:t>В допълнение към горепосочените случаи п</w:t>
      </w:r>
      <w:r w:rsidRPr="00754A65">
        <w:rPr>
          <w:rFonts w:eastAsia="Times New Roman"/>
        </w:rPr>
        <w:t xml:space="preserve">ри </w:t>
      </w:r>
      <w:r>
        <w:rPr>
          <w:rFonts w:eastAsia="Times New Roman"/>
        </w:rPr>
        <w:t xml:space="preserve">виновно </w:t>
      </w:r>
      <w:r w:rsidRPr="00754A65">
        <w:rPr>
          <w:rFonts w:eastAsia="Times New Roman"/>
        </w:rPr>
        <w:t xml:space="preserve">неизпълнение на задълженията на някоя от страните, договорът може да бъде прекратен с едномесечно писмено предизвестие от изправната страна. В този случай изправната страна има право да </w:t>
      </w:r>
      <w:r w:rsidRPr="00754A65">
        <w:rPr>
          <w:rFonts w:eastAsia="Times New Roman"/>
        </w:rPr>
        <w:lastRenderedPageBreak/>
        <w:t>упражни правата</w:t>
      </w:r>
      <w:r>
        <w:rPr>
          <w:rFonts w:eastAsia="Times New Roman"/>
        </w:rPr>
        <w:t xml:space="preserve"> си</w:t>
      </w:r>
      <w:r w:rsidRPr="00754A65">
        <w:rPr>
          <w:rFonts w:eastAsia="Times New Roman"/>
        </w:rPr>
        <w:t xml:space="preserve"> съгласно този договор и съгласно общите разпоредби на българското законодателство.</w:t>
      </w:r>
    </w:p>
    <w:p w:rsidR="00971171" w:rsidRPr="00754A65" w:rsidRDefault="00971171" w:rsidP="00971171">
      <w:pPr>
        <w:widowControl w:val="0"/>
        <w:spacing w:before="0"/>
        <w:ind w:firstLine="720"/>
        <w:rPr>
          <w:rFonts w:eastAsia="Times New Roman"/>
          <w:b/>
          <w:bCs/>
          <w:lang w:eastAsia="bg-BG"/>
        </w:rPr>
      </w:pPr>
    </w:p>
    <w:p w:rsidR="00971171" w:rsidRPr="00754A65" w:rsidRDefault="00971171" w:rsidP="00971171">
      <w:pPr>
        <w:widowControl w:val="0"/>
        <w:spacing w:before="0"/>
        <w:jc w:val="center"/>
        <w:rPr>
          <w:rFonts w:eastAsia="Times New Roman"/>
          <w:lang w:eastAsia="bg-BG"/>
        </w:rPr>
      </w:pPr>
      <w:r w:rsidRPr="00754A65">
        <w:rPr>
          <w:rFonts w:eastAsia="Times New Roman"/>
          <w:b/>
          <w:bCs/>
          <w:lang w:eastAsia="bg-BG"/>
        </w:rPr>
        <w:t>Х</w:t>
      </w:r>
      <w:r w:rsidRPr="00754A65">
        <w:rPr>
          <w:rFonts w:eastAsia="Times New Roman"/>
          <w:b/>
          <w:bCs/>
          <w:lang w:val="en-US" w:eastAsia="bg-BG"/>
        </w:rPr>
        <w:t>II</w:t>
      </w:r>
      <w:r w:rsidRPr="00754A65">
        <w:rPr>
          <w:rFonts w:eastAsia="Times New Roman"/>
          <w:b/>
          <w:bCs/>
          <w:lang w:eastAsia="bg-BG"/>
        </w:rPr>
        <w:t>. ДРУГИ УСЛОВИЯ</w:t>
      </w:r>
    </w:p>
    <w:p w:rsidR="00971171" w:rsidRPr="00754A65" w:rsidRDefault="00971171" w:rsidP="00971171">
      <w:pPr>
        <w:widowControl w:val="0"/>
        <w:spacing w:before="0"/>
        <w:ind w:firstLine="720"/>
        <w:jc w:val="center"/>
        <w:rPr>
          <w:rFonts w:eastAsia="Times New Roman"/>
          <w:lang w:eastAsia="bg-BG"/>
        </w:rPr>
      </w:pPr>
    </w:p>
    <w:p w:rsidR="00971171" w:rsidRPr="00754A65" w:rsidRDefault="00971171" w:rsidP="00971171">
      <w:pPr>
        <w:widowControl w:val="0"/>
        <w:autoSpaceDE w:val="0"/>
        <w:spacing w:before="0"/>
        <w:ind w:firstLine="567"/>
        <w:rPr>
          <w:rFonts w:eastAsia="Times New Roman"/>
          <w:b/>
          <w:bCs/>
          <w:lang w:eastAsia="bg-BG"/>
        </w:rPr>
      </w:pPr>
      <w:r>
        <w:rPr>
          <w:rFonts w:eastAsia="Times New Roman"/>
          <w:b/>
          <w:bCs/>
          <w:lang w:eastAsia="bg-BG"/>
        </w:rPr>
        <w:t>Чл. 16</w:t>
      </w:r>
      <w:r w:rsidRPr="00754A65">
        <w:rPr>
          <w:rFonts w:eastAsia="Times New Roman"/>
          <w:b/>
          <w:bCs/>
          <w:lang w:eastAsia="bg-BG"/>
        </w:rPr>
        <w:t>.</w:t>
      </w:r>
      <w:r w:rsidRPr="00754A65">
        <w:rPr>
          <w:rFonts w:eastAsia="Times New Roman"/>
          <w:lang w:eastAsia="bg-BG"/>
        </w:rPr>
        <w:t xml:space="preserve"> Този договор не подлежи на изменение или допълнение, освен по изключение, в случаите по чл. 43, ал. 2 от Закона за обществените поръчки.</w:t>
      </w:r>
    </w:p>
    <w:p w:rsidR="00971171" w:rsidRPr="00754A65" w:rsidRDefault="00971171" w:rsidP="00971171">
      <w:pPr>
        <w:widowControl w:val="0"/>
        <w:spacing w:before="0"/>
        <w:ind w:firstLine="567"/>
        <w:rPr>
          <w:rFonts w:eastAsia="Times New Roman"/>
          <w:lang w:eastAsia="bg-BG"/>
        </w:rPr>
      </w:pPr>
      <w:r>
        <w:rPr>
          <w:rFonts w:eastAsia="Times New Roman"/>
          <w:b/>
          <w:bCs/>
          <w:lang w:eastAsia="bg-BG"/>
        </w:rPr>
        <w:t>Чл. 17</w:t>
      </w:r>
      <w:r w:rsidRPr="00754A65">
        <w:rPr>
          <w:rFonts w:eastAsia="Times New Roman"/>
          <w:b/>
          <w:bCs/>
          <w:lang w:eastAsia="bg-BG"/>
        </w:rPr>
        <w:t>.</w:t>
      </w:r>
      <w:r w:rsidRPr="00754A65">
        <w:rPr>
          <w:rFonts w:eastAsia="Times New Roman"/>
          <w:lang w:eastAsia="bg-BG"/>
        </w:rPr>
        <w:t xml:space="preserve"> (1)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за това лица.</w:t>
      </w:r>
    </w:p>
    <w:p w:rsidR="00971171" w:rsidRPr="00754A65" w:rsidRDefault="00971171" w:rsidP="00971171">
      <w:pPr>
        <w:widowControl w:val="0"/>
        <w:spacing w:before="0"/>
        <w:ind w:firstLine="567"/>
        <w:rPr>
          <w:rFonts w:eastAsia="Times New Roman"/>
          <w:lang w:eastAsia="bg-BG"/>
        </w:rPr>
      </w:pPr>
      <w:r w:rsidRPr="00754A65">
        <w:rPr>
          <w:rFonts w:eastAsia="Times New Roman"/>
          <w:lang w:eastAsia="bg-BG"/>
        </w:rPr>
        <w:t xml:space="preserve">(2) За валидни адреси на приемане на съобщения и уведомления, свързани с настоящия договор се смятат: </w:t>
      </w:r>
    </w:p>
    <w:p w:rsidR="00971171" w:rsidRPr="00754A65" w:rsidRDefault="00971171" w:rsidP="00971171">
      <w:pPr>
        <w:widowControl w:val="0"/>
        <w:spacing w:before="0"/>
        <w:ind w:firstLine="708"/>
        <w:rPr>
          <w:rFonts w:eastAsia="Times New Roman"/>
          <w:lang w:eastAsia="bg-BG"/>
        </w:rPr>
      </w:pPr>
      <w:r w:rsidRPr="00754A65">
        <w:rPr>
          <w:rFonts w:eastAsia="Times New Roman"/>
          <w:lang w:eastAsia="bg-BG"/>
        </w:rPr>
        <w:t xml:space="preserve">- за ВЪЗЛОЖИТЕЛЯ – гр. София, п.к. 1606, бул. „Христо Ботев“ № 17, ет. 6;  </w:t>
      </w:r>
    </w:p>
    <w:p w:rsidR="00971171" w:rsidRPr="00754A65" w:rsidRDefault="00971171" w:rsidP="00971171">
      <w:pPr>
        <w:widowControl w:val="0"/>
        <w:spacing w:before="0"/>
        <w:ind w:firstLine="708"/>
        <w:rPr>
          <w:rFonts w:eastAsia="Times New Roman"/>
          <w:lang w:eastAsia="bg-BG"/>
        </w:rPr>
      </w:pPr>
      <w:r w:rsidRPr="00754A65">
        <w:rPr>
          <w:rFonts w:eastAsia="Times New Roman"/>
          <w:lang w:eastAsia="bg-BG"/>
        </w:rPr>
        <w:t xml:space="preserve">- за ИЗПЪЛНИТЕЛЯ – </w:t>
      </w:r>
      <w:r w:rsidRPr="00754A65">
        <w:t>…………………………………………………………….</w:t>
      </w:r>
    </w:p>
    <w:p w:rsidR="00971171" w:rsidRPr="00754A65" w:rsidRDefault="00971171" w:rsidP="00971171">
      <w:pPr>
        <w:widowControl w:val="0"/>
        <w:spacing w:before="0"/>
        <w:ind w:firstLine="567"/>
        <w:rPr>
          <w:rFonts w:eastAsia="Times New Roman"/>
          <w:lang w:eastAsia="bg-BG"/>
        </w:rPr>
      </w:pPr>
      <w:r w:rsidRPr="00754A65">
        <w:rPr>
          <w:rFonts w:eastAsia="Times New Roman"/>
          <w:lang w:eastAsia="bg-BG"/>
        </w:rPr>
        <w:t xml:space="preserve">(3) При промяна на данните по ал. 2, съответната страна е длъжна писмено да уведоми другата в </w:t>
      </w:r>
      <w:r>
        <w:rPr>
          <w:rFonts w:eastAsia="Times New Roman"/>
          <w:lang w:eastAsia="bg-BG"/>
        </w:rPr>
        <w:t>седемдневен</w:t>
      </w:r>
      <w:r w:rsidRPr="00754A65">
        <w:rPr>
          <w:rFonts w:eastAsia="Times New Roman"/>
          <w:lang w:eastAsia="bg-BG"/>
        </w:rPr>
        <w:t xml:space="preserve"> срок от настъпване на промяната.</w:t>
      </w:r>
      <w:r w:rsidRPr="009D0445">
        <w:t xml:space="preserve"> </w:t>
      </w:r>
      <w:r w:rsidRPr="00754A65">
        <w:t xml:space="preserve">В случай на неизпълнение на това задължение се счита, че </w:t>
      </w:r>
      <w:r>
        <w:t>съобщенията са връчени по надлежния ред.</w:t>
      </w:r>
    </w:p>
    <w:p w:rsidR="00971171" w:rsidRPr="00754A65" w:rsidRDefault="00971171" w:rsidP="00971171">
      <w:pPr>
        <w:widowControl w:val="0"/>
        <w:tabs>
          <w:tab w:val="left" w:pos="1445"/>
        </w:tabs>
        <w:autoSpaceDE w:val="0"/>
        <w:spacing w:before="0"/>
        <w:ind w:firstLine="567"/>
        <w:rPr>
          <w:rFonts w:eastAsia="Times New Roman"/>
          <w:b/>
          <w:bCs/>
          <w:lang w:eastAsia="bg-BG"/>
        </w:rPr>
      </w:pPr>
      <w:r w:rsidRPr="00754A65">
        <w:rPr>
          <w:rFonts w:eastAsia="Times New Roman"/>
          <w:lang w:eastAsia="bg-BG"/>
        </w:rPr>
        <w:t>(4) Кореспонденцията, както и комуникацията във връзка с изпълнението предмета на договора по чл. 1, се осъществява на български език.</w:t>
      </w:r>
    </w:p>
    <w:p w:rsidR="00971171" w:rsidRPr="00754A65" w:rsidRDefault="00971171" w:rsidP="00971171">
      <w:pPr>
        <w:widowControl w:val="0"/>
        <w:spacing w:before="0"/>
        <w:ind w:firstLine="567"/>
        <w:rPr>
          <w:rFonts w:eastAsia="Times New Roman"/>
          <w:b/>
          <w:bCs/>
          <w:lang w:eastAsia="bg-BG"/>
        </w:rPr>
      </w:pPr>
      <w:r>
        <w:rPr>
          <w:rFonts w:eastAsia="Times New Roman"/>
          <w:b/>
          <w:bCs/>
          <w:lang w:eastAsia="bg-BG"/>
        </w:rPr>
        <w:t>Чл. 18</w:t>
      </w:r>
      <w:r w:rsidRPr="00754A65">
        <w:rPr>
          <w:rFonts w:eastAsia="Times New Roman"/>
          <w:b/>
          <w:bCs/>
          <w:lang w:eastAsia="bg-BG"/>
        </w:rPr>
        <w:t>.</w:t>
      </w:r>
      <w:r w:rsidRPr="00754A65">
        <w:rPr>
          <w:rFonts w:eastAsia="Times New Roman"/>
          <w:lang w:eastAsia="bg-BG"/>
        </w:rPr>
        <w:t xml:space="preserve"> За неуредените в настоящия договор въпроси се прилагат разпоредбите на действащото българско законодателство.</w:t>
      </w:r>
    </w:p>
    <w:p w:rsidR="00971171" w:rsidRPr="00754A65" w:rsidRDefault="00971171" w:rsidP="00971171">
      <w:pPr>
        <w:widowControl w:val="0"/>
        <w:spacing w:before="0"/>
        <w:ind w:firstLine="567"/>
        <w:rPr>
          <w:rFonts w:eastAsia="Times New Roman"/>
          <w:lang w:eastAsia="bg-BG"/>
        </w:rPr>
      </w:pPr>
      <w:r>
        <w:rPr>
          <w:rFonts w:eastAsia="Times New Roman"/>
          <w:b/>
          <w:bCs/>
          <w:lang w:eastAsia="bg-BG"/>
        </w:rPr>
        <w:t>Чл. 19</w:t>
      </w:r>
      <w:r w:rsidRPr="00754A65">
        <w:rPr>
          <w:rFonts w:eastAsia="Times New Roman"/>
          <w:b/>
          <w:bCs/>
          <w:lang w:eastAsia="bg-BG"/>
        </w:rPr>
        <w:t>.</w:t>
      </w:r>
      <w:r w:rsidRPr="00754A65">
        <w:rPr>
          <w:rFonts w:eastAsia="Times New Roman"/>
          <w:lang w:eastAsia="bg-BG"/>
        </w:rPr>
        <w:t xml:space="preserve"> Възникналите спорове по изпълнението на настоящия договор се уреждат чрез преговори между страните, а при непостигане на съгласие, спорът се отнася пред компетентния съд на територията на Република България</w:t>
      </w:r>
      <w:r>
        <w:rPr>
          <w:rFonts w:eastAsia="Times New Roman"/>
          <w:lang w:eastAsia="bg-BG"/>
        </w:rPr>
        <w:t>.</w:t>
      </w:r>
    </w:p>
    <w:p w:rsidR="00971171" w:rsidRPr="00754A65" w:rsidRDefault="00971171" w:rsidP="00971171">
      <w:pPr>
        <w:widowControl w:val="0"/>
        <w:spacing w:before="0"/>
        <w:ind w:firstLine="720"/>
        <w:rPr>
          <w:rFonts w:eastAsia="Times New Roman"/>
          <w:lang w:eastAsia="bg-BG"/>
        </w:rPr>
      </w:pPr>
    </w:p>
    <w:p w:rsidR="00971171" w:rsidRPr="00754A65" w:rsidRDefault="00971171" w:rsidP="00971171">
      <w:pPr>
        <w:widowControl w:val="0"/>
        <w:spacing w:before="0"/>
        <w:ind w:firstLine="720"/>
        <w:rPr>
          <w:rFonts w:eastAsia="Times New Roman"/>
          <w:lang w:eastAsia="bg-BG"/>
        </w:rPr>
      </w:pPr>
      <w:r w:rsidRPr="00754A65">
        <w:rPr>
          <w:rFonts w:eastAsia="Times New Roman"/>
          <w:lang w:eastAsia="bg-BG"/>
        </w:rPr>
        <w:t>Настоящият договор се сключи в три еднообразни екземпляра - два за ВЪЗЛОЖИТЕЛЯ и един за ИЗПЪЛНИТЕЛЯ.</w:t>
      </w:r>
    </w:p>
    <w:p w:rsidR="00971171" w:rsidRDefault="00971171" w:rsidP="00971171">
      <w:pPr>
        <w:widowControl w:val="0"/>
        <w:spacing w:before="0"/>
        <w:ind w:firstLine="720"/>
        <w:rPr>
          <w:rFonts w:eastAsia="Times New Roman"/>
          <w:lang w:eastAsia="bg-BG"/>
        </w:rPr>
      </w:pPr>
    </w:p>
    <w:p w:rsidR="00971171" w:rsidRPr="00754A65" w:rsidRDefault="00971171" w:rsidP="00971171">
      <w:pPr>
        <w:widowControl w:val="0"/>
        <w:spacing w:before="0"/>
        <w:ind w:firstLine="720"/>
        <w:rPr>
          <w:rFonts w:eastAsia="Times New Roman"/>
          <w:lang w:eastAsia="bg-BG"/>
        </w:rPr>
      </w:pPr>
      <w:r w:rsidRPr="00754A65">
        <w:rPr>
          <w:rFonts w:eastAsia="Times New Roman"/>
          <w:lang w:eastAsia="bg-BG"/>
        </w:rPr>
        <w:t>Приложения:</w:t>
      </w:r>
    </w:p>
    <w:p w:rsidR="00971171" w:rsidRPr="00754A65" w:rsidRDefault="00971171" w:rsidP="00971171">
      <w:pPr>
        <w:widowControl w:val="0"/>
        <w:spacing w:before="0"/>
        <w:ind w:firstLine="720"/>
        <w:rPr>
          <w:rFonts w:eastAsia="Times New Roman"/>
          <w:lang w:eastAsia="bg-BG"/>
        </w:rPr>
      </w:pPr>
      <w:r w:rsidRPr="00754A65">
        <w:rPr>
          <w:rFonts w:eastAsia="Times New Roman"/>
          <w:lang w:eastAsia="bg-BG"/>
        </w:rPr>
        <w:t>1. Приложение № 1</w:t>
      </w:r>
      <w:r>
        <w:rPr>
          <w:rFonts w:eastAsia="Times New Roman"/>
          <w:lang w:eastAsia="bg-BG"/>
        </w:rPr>
        <w:t xml:space="preserve"> – Технически спецификации за обособена позиция </w:t>
      </w:r>
      <w:r w:rsidR="007B7BFF">
        <w:rPr>
          <w:rFonts w:eastAsia="Times New Roman"/>
          <w:lang w:eastAsia="bg-BG"/>
        </w:rPr>
        <w:t>2</w:t>
      </w:r>
      <w:r w:rsidRPr="00754A65">
        <w:rPr>
          <w:rFonts w:eastAsia="Times New Roman"/>
          <w:lang w:eastAsia="bg-BG"/>
        </w:rPr>
        <w:t>;</w:t>
      </w:r>
    </w:p>
    <w:p w:rsidR="00971171" w:rsidRPr="00754A65" w:rsidRDefault="00971171" w:rsidP="00971171">
      <w:pPr>
        <w:widowControl w:val="0"/>
        <w:spacing w:before="0"/>
        <w:ind w:firstLine="720"/>
        <w:rPr>
          <w:rFonts w:eastAsia="Times New Roman"/>
          <w:lang w:eastAsia="bg-BG"/>
        </w:rPr>
      </w:pPr>
      <w:r w:rsidRPr="00754A65">
        <w:rPr>
          <w:rFonts w:eastAsia="Times New Roman"/>
          <w:lang w:eastAsia="bg-BG"/>
        </w:rPr>
        <w:t>2. Приложение № 2 – Техническо предложение на ИЗПЪЛНИТЕЛЯ;</w:t>
      </w:r>
    </w:p>
    <w:p w:rsidR="00971171" w:rsidRPr="00754A65" w:rsidRDefault="00971171" w:rsidP="00971171">
      <w:pPr>
        <w:widowControl w:val="0"/>
        <w:spacing w:before="0"/>
        <w:ind w:firstLine="720"/>
        <w:rPr>
          <w:rFonts w:eastAsia="Times New Roman"/>
          <w:lang w:eastAsia="bg-BG"/>
        </w:rPr>
      </w:pPr>
      <w:r w:rsidRPr="00754A65">
        <w:rPr>
          <w:rFonts w:eastAsia="Times New Roman"/>
          <w:lang w:eastAsia="bg-BG"/>
        </w:rPr>
        <w:t>3. Приложение № 3 – Ценово предложение на ИЗПЪЛНИТЕЛЯ.</w:t>
      </w:r>
    </w:p>
    <w:p w:rsidR="00971171" w:rsidRDefault="00971171" w:rsidP="00971171">
      <w:pPr>
        <w:spacing w:before="0"/>
        <w:rPr>
          <w:highlight w:val="yellow"/>
        </w:rPr>
      </w:pPr>
    </w:p>
    <w:p w:rsidR="00971171" w:rsidRDefault="00971171" w:rsidP="00971171">
      <w:pPr>
        <w:spacing w:before="0"/>
        <w:rPr>
          <w:b/>
          <w:sz w:val="22"/>
          <w:szCs w:val="22"/>
        </w:rPr>
      </w:pPr>
    </w:p>
    <w:p w:rsidR="00971171" w:rsidRDefault="00971171" w:rsidP="00971171">
      <w:pPr>
        <w:spacing w:before="0"/>
        <w:rPr>
          <w:b/>
          <w:sz w:val="22"/>
          <w:szCs w:val="22"/>
        </w:rPr>
      </w:pPr>
    </w:p>
    <w:p w:rsidR="00971171" w:rsidRPr="00E93DE2" w:rsidRDefault="00971171" w:rsidP="00971171">
      <w:pPr>
        <w:spacing w:before="0"/>
        <w:rPr>
          <w:b/>
        </w:rPr>
      </w:pPr>
      <w:r w:rsidRPr="00E93DE2">
        <w:rPr>
          <w:b/>
        </w:rPr>
        <w:t>ЗА ВЪЗЛОЖИТЕЛЯ</w:t>
      </w:r>
      <w:r w:rsidRPr="00E93DE2">
        <w:rPr>
          <w:b/>
        </w:rPr>
        <w:tab/>
      </w:r>
      <w:r w:rsidRPr="00E93DE2">
        <w:rPr>
          <w:b/>
        </w:rPr>
        <w:tab/>
      </w:r>
      <w:r w:rsidRPr="00E93DE2">
        <w:rPr>
          <w:b/>
        </w:rPr>
        <w:tab/>
      </w:r>
      <w:r w:rsidRPr="00E93DE2">
        <w:rPr>
          <w:b/>
        </w:rPr>
        <w:tab/>
      </w:r>
      <w:r w:rsidRPr="00E93DE2">
        <w:rPr>
          <w:b/>
        </w:rPr>
        <w:tab/>
      </w:r>
      <w:r w:rsidRPr="00E93DE2">
        <w:rPr>
          <w:b/>
        </w:rPr>
        <w:tab/>
        <w:t>ЗА ИЗПЪЛНИТЕЛЯ</w:t>
      </w:r>
    </w:p>
    <w:p w:rsidR="00971171" w:rsidRPr="00E93DE2" w:rsidRDefault="00971171" w:rsidP="00971171">
      <w:pPr>
        <w:spacing w:before="0"/>
        <w:rPr>
          <w:b/>
        </w:rPr>
      </w:pPr>
    </w:p>
    <w:p w:rsidR="00971171" w:rsidRPr="00E93DE2" w:rsidRDefault="00971171" w:rsidP="00971171">
      <w:pPr>
        <w:spacing w:before="0"/>
        <w:rPr>
          <w:b/>
        </w:rPr>
      </w:pPr>
      <w:r w:rsidRPr="00E93DE2">
        <w:rPr>
          <w:b/>
        </w:rPr>
        <w:t>НИКОЛАЙ НИКОЛОВ</w:t>
      </w:r>
    </w:p>
    <w:p w:rsidR="00971171" w:rsidRPr="00E93DE2" w:rsidRDefault="00971171" w:rsidP="00971171">
      <w:pPr>
        <w:spacing w:before="0"/>
        <w:rPr>
          <w:b/>
        </w:rPr>
      </w:pPr>
      <w:r w:rsidRPr="00E93DE2">
        <w:rPr>
          <w:b/>
        </w:rPr>
        <w:t>ИЗПЪЛНИТЕЛЕН ДИРЕКТОР</w:t>
      </w:r>
    </w:p>
    <w:p w:rsidR="00971171" w:rsidRPr="00E93DE2" w:rsidRDefault="00971171" w:rsidP="00971171">
      <w:pPr>
        <w:spacing w:before="0"/>
        <w:rPr>
          <w:b/>
        </w:rPr>
      </w:pPr>
    </w:p>
    <w:p w:rsidR="00971171" w:rsidRPr="00E93DE2" w:rsidRDefault="00971171" w:rsidP="00971171">
      <w:pPr>
        <w:spacing w:before="0"/>
        <w:rPr>
          <w:b/>
        </w:rPr>
      </w:pPr>
      <w:r w:rsidRPr="00E93DE2">
        <w:rPr>
          <w:b/>
        </w:rPr>
        <w:t>РЕНИ ЛЕОНИДОВА</w:t>
      </w:r>
    </w:p>
    <w:p w:rsidR="00971171" w:rsidRDefault="00971171" w:rsidP="00971171">
      <w:pPr>
        <w:spacing w:before="0"/>
        <w:rPr>
          <w:b/>
        </w:rPr>
      </w:pPr>
      <w:r w:rsidRPr="00E93DE2">
        <w:rPr>
          <w:b/>
        </w:rPr>
        <w:t>ГЛАВЕН СЧЕТОВОДИТЕЛ</w:t>
      </w:r>
    </w:p>
    <w:p w:rsidR="00971171" w:rsidRPr="00E93DE2" w:rsidRDefault="00971171">
      <w:pPr>
        <w:spacing w:before="0"/>
        <w:rPr>
          <w:b/>
        </w:rPr>
      </w:pPr>
    </w:p>
    <w:sectPr w:rsidR="00971171" w:rsidRPr="00E93DE2" w:rsidSect="0052059B">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709" w:left="1134" w:header="284" w:footer="3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D2" w:rsidRDefault="001738D2">
      <w:pPr>
        <w:spacing w:before="0"/>
      </w:pPr>
      <w:r>
        <w:separator/>
      </w:r>
    </w:p>
  </w:endnote>
  <w:endnote w:type="continuationSeparator" w:id="0">
    <w:p w:rsidR="001738D2" w:rsidRDefault="001738D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OpenSymbol">
    <w:charset w:val="00"/>
    <w:family w:val="auto"/>
    <w:pitch w:val="variable"/>
    <w:sig w:usb0="800000AF" w:usb1="1001ECE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reeSans">
    <w:altName w:val="Arial"/>
    <w:charset w:val="00"/>
    <w:family w:val="swiss"/>
    <w:pitch w:val="variable"/>
    <w:sig w:usb0="00000000" w:usb1="4200FDFF" w:usb2="000030A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1C" w:rsidRDefault="006F691C">
    <w:pPr>
      <w:pStyle w:val="Footer"/>
      <w:jc w:val="right"/>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2</w:t>
    </w:r>
    <w:r>
      <w:rPr>
        <w:b/>
        <w:bCs/>
        <w:sz w:val="20"/>
        <w:szCs w:val="20"/>
      </w:rPr>
      <w:fldChar w:fldCharType="end"/>
    </w:r>
  </w:p>
  <w:p w:rsidR="006F691C" w:rsidRDefault="006F691C">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1C" w:rsidRDefault="006F69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1C" w:rsidRDefault="006F691C">
    <w:pPr>
      <w:pStyle w:val="Footer"/>
      <w:jc w:val="right"/>
    </w:pPr>
    <w:r>
      <w:rPr>
        <w:b/>
        <w:bCs/>
        <w:sz w:val="20"/>
        <w:szCs w:val="20"/>
      </w:rPr>
      <w:fldChar w:fldCharType="begin"/>
    </w:r>
    <w:r>
      <w:rPr>
        <w:b/>
        <w:bCs/>
        <w:sz w:val="20"/>
        <w:szCs w:val="20"/>
      </w:rPr>
      <w:instrText xml:space="preserve"> PAGE </w:instrText>
    </w:r>
    <w:r>
      <w:rPr>
        <w:b/>
        <w:bCs/>
        <w:sz w:val="20"/>
        <w:szCs w:val="20"/>
      </w:rPr>
      <w:fldChar w:fldCharType="separate"/>
    </w:r>
    <w:r w:rsidR="00136A5C">
      <w:rPr>
        <w:b/>
        <w:bCs/>
        <w:noProof/>
        <w:sz w:val="20"/>
        <w:szCs w:val="20"/>
      </w:rPr>
      <w:t>11</w:t>
    </w:r>
    <w:r>
      <w:rPr>
        <w:b/>
        <w:bCs/>
        <w:sz w:val="20"/>
        <w:szCs w:val="20"/>
      </w:rPr>
      <w:fldChar w:fldCharType="end"/>
    </w:r>
  </w:p>
  <w:p w:rsidR="006F691C" w:rsidRDefault="006F691C">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1C" w:rsidRDefault="006F69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D2" w:rsidRDefault="001738D2">
      <w:pPr>
        <w:spacing w:before="0"/>
      </w:pPr>
      <w:r>
        <w:separator/>
      </w:r>
    </w:p>
  </w:footnote>
  <w:footnote w:type="continuationSeparator" w:id="0">
    <w:p w:rsidR="001738D2" w:rsidRDefault="001738D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1C" w:rsidRDefault="001738D2" w:rsidP="00661A02">
    <w:pPr>
      <w:keepNext/>
      <w:tabs>
        <w:tab w:val="left" w:pos="9781"/>
      </w:tabs>
      <w:suppressAutoHyphens w:val="0"/>
      <w:spacing w:before="0"/>
      <w:ind w:right="-285"/>
      <w:jc w:val="center"/>
      <w:outlineLvl w:val="5"/>
      <w:rPr>
        <w:rFonts w:eastAsia="Times New Roman"/>
        <w:b/>
        <w:sz w:val="28"/>
        <w:szCs w:val="20"/>
        <w:lang w:val="en-US" w:eastAsia="en-US"/>
      </w:rPr>
    </w:pPr>
    <w:r>
      <w:rPr>
        <w:rFonts w:eastAsia="Times New Roman"/>
        <w:b/>
        <w:noProof/>
        <w:sz w:val="28"/>
        <w:szCs w:val="20"/>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5pt;margin-top:11.4pt;width:43.2pt;height:43.2pt;z-index:251659264" o:allowincell="f">
          <v:imagedata r:id="rId1" o:title=""/>
          <w10:wrap type="topAndBottom"/>
        </v:shape>
        <o:OLEObject Type="Embed" ProgID="CorelDRAW.Graphic.9" ShapeID="_x0000_s2050" DrawAspect="Content" ObjectID="_1511866200" r:id="rId2"/>
      </w:pict>
    </w:r>
  </w:p>
  <w:p w:rsidR="006F691C" w:rsidRPr="00661A02" w:rsidRDefault="006F691C" w:rsidP="00661A02">
    <w:pPr>
      <w:keepNext/>
      <w:tabs>
        <w:tab w:val="left" w:pos="9781"/>
      </w:tabs>
      <w:suppressAutoHyphens w:val="0"/>
      <w:spacing w:before="0"/>
      <w:ind w:right="-285" w:hanging="426"/>
      <w:jc w:val="center"/>
      <w:outlineLvl w:val="5"/>
      <w:rPr>
        <w:rFonts w:eastAsia="Times New Roman"/>
        <w:b/>
        <w:sz w:val="28"/>
        <w:szCs w:val="20"/>
        <w:lang w:eastAsia="en-US"/>
      </w:rPr>
    </w:pPr>
    <w:r w:rsidRPr="00661A02">
      <w:rPr>
        <w:rFonts w:eastAsia="Times New Roman"/>
        <w:b/>
        <w:sz w:val="28"/>
        <w:szCs w:val="20"/>
        <w:lang w:eastAsia="en-US"/>
      </w:rPr>
      <w:t>МИНИСТЕРСТВО  НА  ЗЕМЕДЕЛИЕТО  И  ХРАНИТЕ</w:t>
    </w:r>
  </w:p>
  <w:p w:rsidR="006F691C" w:rsidRPr="00661A02" w:rsidRDefault="006F691C" w:rsidP="00661A02">
    <w:pPr>
      <w:keepNext/>
      <w:tabs>
        <w:tab w:val="left" w:pos="8787"/>
        <w:tab w:val="left" w:pos="9781"/>
      </w:tabs>
      <w:suppressAutoHyphens w:val="0"/>
      <w:spacing w:before="0"/>
      <w:ind w:left="-284" w:right="-2"/>
      <w:jc w:val="center"/>
      <w:outlineLvl w:val="5"/>
      <w:rPr>
        <w:rFonts w:eastAsia="Times New Roman"/>
        <w:sz w:val="28"/>
        <w:szCs w:val="20"/>
        <w:lang w:eastAsia="en-US"/>
      </w:rPr>
    </w:pPr>
    <w:r w:rsidRPr="00661A02">
      <w:rPr>
        <w:rFonts w:eastAsia="Times New Roman"/>
        <w:sz w:val="28"/>
        <w:szCs w:val="20"/>
        <w:lang w:eastAsia="en-US"/>
      </w:rPr>
      <w:t>ИЗПЪЛНИТЕЛНА АГЕНЦИЯ “БОРБА С ГРАДУШКИТЕ”</w:t>
    </w:r>
  </w:p>
  <w:p w:rsidR="006F691C" w:rsidRPr="00661A02" w:rsidRDefault="006F691C" w:rsidP="00661A02">
    <w:pPr>
      <w:keepNext/>
      <w:pBdr>
        <w:bottom w:val="single" w:sz="4" w:space="1" w:color="auto"/>
      </w:pBdr>
      <w:tabs>
        <w:tab w:val="left" w:pos="9781"/>
      </w:tabs>
      <w:suppressAutoHyphens w:val="0"/>
      <w:spacing w:before="0"/>
      <w:ind w:left="-284" w:right="-2"/>
      <w:jc w:val="center"/>
      <w:outlineLvl w:val="2"/>
      <w:rPr>
        <w:rFonts w:eastAsia="Times New Roman"/>
        <w:sz w:val="18"/>
        <w:szCs w:val="20"/>
        <w:lang w:eastAsia="en-US"/>
      </w:rPr>
    </w:pPr>
    <w:r w:rsidRPr="00661A02">
      <w:rPr>
        <w:rFonts w:eastAsia="Times New Roman"/>
        <w:sz w:val="18"/>
        <w:szCs w:val="20"/>
        <w:lang w:eastAsia="en-US"/>
      </w:rPr>
      <w:t xml:space="preserve">София, бул. “Христо Ботев” № 17, тел. 9152 952, факс 951 65 97 </w:t>
    </w:r>
    <w:r w:rsidRPr="00661A02">
      <w:rPr>
        <w:rFonts w:eastAsia="Times New Roman"/>
        <w:sz w:val="18"/>
        <w:szCs w:val="20"/>
        <w:lang w:val="en-GB" w:eastAsia="en-US"/>
      </w:rPr>
      <w:t>e</w:t>
    </w:r>
    <w:r w:rsidRPr="00661A02">
      <w:rPr>
        <w:rFonts w:eastAsia="Times New Roman"/>
        <w:sz w:val="18"/>
        <w:szCs w:val="20"/>
        <w:lang w:eastAsia="en-US"/>
      </w:rPr>
      <w:t>-</w:t>
    </w:r>
    <w:proofErr w:type="spellStart"/>
    <w:r w:rsidRPr="00661A02">
      <w:rPr>
        <w:rFonts w:eastAsia="Times New Roman"/>
        <w:sz w:val="18"/>
        <w:szCs w:val="20"/>
        <w:lang w:val="en-GB" w:eastAsia="en-US"/>
      </w:rPr>
      <w:t>mai</w:t>
    </w:r>
    <w:proofErr w:type="spellEnd"/>
    <w:r w:rsidRPr="00661A02">
      <w:rPr>
        <w:rFonts w:eastAsia="Times New Roman"/>
        <w:sz w:val="18"/>
        <w:szCs w:val="20"/>
        <w:lang w:eastAsia="en-US"/>
      </w:rPr>
      <w:t>l:</w:t>
    </w:r>
    <w:r w:rsidRPr="00661A02">
      <w:rPr>
        <w:rFonts w:eastAsia="Times New Roman"/>
        <w:sz w:val="18"/>
        <w:szCs w:val="20"/>
        <w:lang w:val="en-GB" w:eastAsia="en-US"/>
      </w:rPr>
      <w:t>agency</w:t>
    </w:r>
    <w:r w:rsidRPr="00661A02">
      <w:rPr>
        <w:rFonts w:eastAsia="Times New Roman"/>
        <w:sz w:val="18"/>
        <w:szCs w:val="20"/>
        <w:lang w:eastAsia="en-US"/>
      </w:rPr>
      <w:t>@</w:t>
    </w:r>
    <w:proofErr w:type="spellStart"/>
    <w:r w:rsidRPr="00661A02">
      <w:rPr>
        <w:rFonts w:eastAsia="Times New Roman"/>
        <w:sz w:val="18"/>
        <w:szCs w:val="20"/>
        <w:lang w:val="en-GB" w:eastAsia="en-US"/>
      </w:rPr>
      <w:t>weathermod</w:t>
    </w:r>
    <w:proofErr w:type="spellEnd"/>
    <w:r w:rsidRPr="00661A02">
      <w:rPr>
        <w:rFonts w:eastAsia="Times New Roman"/>
        <w:sz w:val="18"/>
        <w:szCs w:val="20"/>
        <w:lang w:eastAsia="en-US"/>
      </w:rPr>
      <w:t>-</w:t>
    </w:r>
    <w:proofErr w:type="spellStart"/>
    <w:r w:rsidRPr="00661A02">
      <w:rPr>
        <w:rFonts w:eastAsia="Times New Roman"/>
        <w:sz w:val="18"/>
        <w:szCs w:val="20"/>
        <w:lang w:val="en-GB" w:eastAsia="en-US"/>
      </w:rPr>
      <w:t>bg</w:t>
    </w:r>
    <w:proofErr w:type="spellEnd"/>
    <w:r w:rsidRPr="00661A02">
      <w:rPr>
        <w:rFonts w:eastAsia="Times New Roman"/>
        <w:sz w:val="18"/>
        <w:szCs w:val="20"/>
        <w:lang w:eastAsia="en-US"/>
      </w:rPr>
      <w:t>.</w:t>
    </w:r>
    <w:proofErr w:type="spellStart"/>
    <w:r w:rsidRPr="00661A02">
      <w:rPr>
        <w:rFonts w:eastAsia="Times New Roman"/>
        <w:sz w:val="18"/>
        <w:szCs w:val="20"/>
        <w:lang w:val="en-GB" w:eastAsia="en-US"/>
      </w:rPr>
      <w:t>eu</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1C" w:rsidRDefault="006F69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1C" w:rsidRDefault="006F691C">
    <w:pPr>
      <w:spacing w:before="0" w:line="300" w:lineRule="atLeast"/>
      <w:jc w:val="center"/>
      <w:textAlignment w:val="baseline"/>
      <w:rPr>
        <w:rFonts w:ascii="Tahoma" w:hAnsi="Tahoma" w:cs="Tahoma"/>
        <w:b/>
        <w:bCs/>
        <w:caps/>
        <w:color w:val="333333"/>
        <w:kern w:val="1"/>
        <w:sz w:val="33"/>
        <w:szCs w:val="33"/>
        <w:lang w:val="en-US" w:eastAsia="bg-B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91C" w:rsidRDefault="006F69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0"/>
        </w:tabs>
        <w:ind w:left="480" w:hanging="480"/>
      </w:pPr>
    </w:lvl>
    <w:lvl w:ilvl="1">
      <w:start w:val="4"/>
      <w:numFmt w:val="decimal"/>
      <w:lvlText w:val="%1.%2"/>
      <w:lvlJc w:val="left"/>
      <w:pPr>
        <w:tabs>
          <w:tab w:val="num" w:pos="0"/>
        </w:tabs>
        <w:ind w:left="873" w:hanging="480"/>
      </w:pPr>
    </w:lvl>
    <w:lvl w:ilvl="2">
      <w:start w:val="1"/>
      <w:numFmt w:val="decimal"/>
      <w:lvlText w:val="%1.%2.%3"/>
      <w:lvlJc w:val="left"/>
      <w:pPr>
        <w:tabs>
          <w:tab w:val="num" w:pos="0"/>
        </w:tabs>
        <w:ind w:left="1506" w:hanging="720"/>
      </w:pPr>
    </w:lvl>
    <w:lvl w:ilvl="3">
      <w:start w:val="1"/>
      <w:numFmt w:val="decimal"/>
      <w:lvlText w:val="%1.%2.%3.%4"/>
      <w:lvlJc w:val="left"/>
      <w:pPr>
        <w:tabs>
          <w:tab w:val="num" w:pos="0"/>
        </w:tabs>
        <w:ind w:left="1899" w:hanging="720"/>
      </w:pPr>
    </w:lvl>
    <w:lvl w:ilvl="4">
      <w:start w:val="1"/>
      <w:numFmt w:val="decimal"/>
      <w:lvlText w:val="%1.%2.%3.%4.%5"/>
      <w:lvlJc w:val="left"/>
      <w:pPr>
        <w:tabs>
          <w:tab w:val="num" w:pos="0"/>
        </w:tabs>
        <w:ind w:left="2652" w:hanging="1080"/>
      </w:pPr>
    </w:lvl>
    <w:lvl w:ilvl="5">
      <w:start w:val="1"/>
      <w:numFmt w:val="decimal"/>
      <w:lvlText w:val="%1.%2.%3.%4.%5.%6"/>
      <w:lvlJc w:val="left"/>
      <w:pPr>
        <w:tabs>
          <w:tab w:val="num" w:pos="0"/>
        </w:tabs>
        <w:ind w:left="3045" w:hanging="1080"/>
      </w:pPr>
    </w:lvl>
    <w:lvl w:ilvl="6">
      <w:start w:val="1"/>
      <w:numFmt w:val="decimal"/>
      <w:lvlText w:val="%1.%2.%3.%4.%5.%6.%7"/>
      <w:lvlJc w:val="left"/>
      <w:pPr>
        <w:tabs>
          <w:tab w:val="num" w:pos="0"/>
        </w:tabs>
        <w:ind w:left="3798" w:hanging="1440"/>
      </w:pPr>
    </w:lvl>
    <w:lvl w:ilvl="7">
      <w:start w:val="1"/>
      <w:numFmt w:val="decimal"/>
      <w:lvlText w:val="%1.%2.%3.%4.%5.%6.%7.%8"/>
      <w:lvlJc w:val="left"/>
      <w:pPr>
        <w:tabs>
          <w:tab w:val="num" w:pos="0"/>
        </w:tabs>
        <w:ind w:left="4191" w:hanging="1440"/>
      </w:pPr>
    </w:lvl>
    <w:lvl w:ilvl="8">
      <w:start w:val="1"/>
      <w:numFmt w:val="decimal"/>
      <w:lvlText w:val="%1.%2.%3.%4.%5.%6.%7.%8.%9"/>
      <w:lvlJc w:val="left"/>
      <w:pPr>
        <w:tabs>
          <w:tab w:val="num" w:pos="0"/>
        </w:tabs>
        <w:ind w:left="4944" w:hanging="1800"/>
      </w:pPr>
    </w:lvl>
  </w:abstractNum>
  <w:abstractNum w:abstractNumId="1">
    <w:nsid w:val="00000003"/>
    <w:multiLevelType w:val="singleLevel"/>
    <w:tmpl w:val="00000003"/>
    <w:name w:val="WW8Num3"/>
    <w:lvl w:ilvl="0">
      <w:start w:val="1"/>
      <w:numFmt w:val="bullet"/>
      <w:lvlText w:val=""/>
      <w:lvlJc w:val="left"/>
      <w:pPr>
        <w:tabs>
          <w:tab w:val="num" w:pos="2506"/>
        </w:tabs>
        <w:ind w:left="2506" w:hanging="360"/>
      </w:pPr>
      <w:rPr>
        <w:rFonts w:ascii="Symbol" w:hAnsi="Symbol" w:cs="Symbol"/>
        <w:color w:val="000000"/>
        <w:sz w:val="20"/>
        <w:szCs w:val="20"/>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364"/>
        </w:tabs>
        <w:ind w:left="1364" w:hanging="284"/>
      </w:pPr>
      <w:rPr>
        <w:rFonts w:ascii="Symbol" w:hAnsi="Symbol" w:cs="Symbol"/>
      </w:rPr>
    </w:lvl>
    <w:lvl w:ilvl="2">
      <w:start w:val="1"/>
      <w:numFmt w:val="bullet"/>
      <w:lvlText w:val=""/>
      <w:lvlJc w:val="left"/>
      <w:pPr>
        <w:tabs>
          <w:tab w:val="num" w:pos="2160"/>
        </w:tabs>
        <w:ind w:left="2160" w:hanging="360"/>
      </w:pPr>
      <w:rPr>
        <w:rFonts w:ascii="Symbol" w:hAnsi="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5"/>
    <w:multiLevelType w:val="singleLevel"/>
    <w:tmpl w:val="00000005"/>
    <w:name w:val="WW8Num5"/>
    <w:lvl w:ilvl="0">
      <w:start w:val="1"/>
      <w:numFmt w:val="bullet"/>
      <w:lvlText w:val=""/>
      <w:lvlJc w:val="left"/>
      <w:pPr>
        <w:tabs>
          <w:tab w:val="num" w:pos="0"/>
        </w:tabs>
        <w:ind w:left="1065" w:hanging="705"/>
      </w:pPr>
      <w:rPr>
        <w:rFonts w:ascii="Wingdings" w:hAnsi="Wingdings" w:cs="Wingdings"/>
      </w:rPr>
    </w:lvl>
  </w:abstractNum>
  <w:abstractNum w:abstractNumId="4">
    <w:nsid w:val="00000006"/>
    <w:multiLevelType w:val="singleLevel"/>
    <w:tmpl w:val="00000006"/>
    <w:name w:val="WW8Num6"/>
    <w:lvl w:ilvl="0">
      <w:start w:val="1"/>
      <w:numFmt w:val="bullet"/>
      <w:pStyle w:val="a"/>
      <w:lvlText w:val="-"/>
      <w:lvlJc w:val="left"/>
      <w:pPr>
        <w:tabs>
          <w:tab w:val="num" w:pos="1440"/>
        </w:tabs>
        <w:ind w:left="720" w:firstLine="720"/>
      </w:pPr>
      <w:rPr>
        <w:rFonts w:ascii="Courier New" w:hAnsi="Courier New" w:cs="Courier New"/>
        <w:b/>
        <w:bCs/>
      </w:rPr>
    </w:lvl>
  </w:abstractNum>
  <w:abstractNum w:abstractNumId="5">
    <w:nsid w:val="00000007"/>
    <w:multiLevelType w:val="singleLevel"/>
    <w:tmpl w:val="00000007"/>
    <w:name w:val="WW8Num7"/>
    <w:lvl w:ilvl="0">
      <w:start w:val="1"/>
      <w:numFmt w:val="decimal"/>
      <w:lvlText w:val="%1."/>
      <w:lvlJc w:val="left"/>
      <w:pPr>
        <w:tabs>
          <w:tab w:val="num" w:pos="1440"/>
        </w:tabs>
        <w:ind w:left="1440" w:hanging="360"/>
      </w:pPr>
      <w:rPr>
        <w:rFonts w:ascii="Verdana" w:eastAsia="Times New Roman" w:hAnsi="Verdana" w:cs="Verdana"/>
      </w:rPr>
    </w:lvl>
  </w:abstractNum>
  <w:abstractNum w:abstractNumId="6">
    <w:nsid w:val="00000008"/>
    <w:multiLevelType w:val="singleLevel"/>
    <w:tmpl w:val="00000008"/>
    <w:name w:val="WW8Num8"/>
    <w:lvl w:ilvl="0">
      <w:start w:val="1"/>
      <w:numFmt w:val="decimal"/>
      <w:lvlText w:val="%1."/>
      <w:lvlJc w:val="left"/>
      <w:pPr>
        <w:tabs>
          <w:tab w:val="num" w:pos="1620"/>
        </w:tabs>
        <w:ind w:left="1620" w:hanging="360"/>
      </w:pPr>
      <w:rPr>
        <w:rFonts w:ascii="Times New Roman" w:eastAsia="Times New Roman" w:hAnsi="Times New Roman" w:cs="Times New Roman"/>
        <w:b w:val="0"/>
        <w:bCs w:val="0"/>
        <w:sz w:val="24"/>
        <w:szCs w:val="24"/>
        <w:lang w:eastAsia="bg-BG"/>
      </w:rPr>
    </w:lvl>
  </w:abstractNum>
  <w:abstractNum w:abstractNumId="7">
    <w:nsid w:val="00000009"/>
    <w:multiLevelType w:val="singleLevel"/>
    <w:tmpl w:val="00000009"/>
    <w:name w:val="WW8Num9"/>
    <w:lvl w:ilvl="0">
      <w:start w:val="1"/>
      <w:numFmt w:val="bullet"/>
      <w:pStyle w:val="NumPar2"/>
      <w:lvlText w:val=""/>
      <w:lvlJc w:val="left"/>
      <w:pPr>
        <w:tabs>
          <w:tab w:val="num" w:pos="0"/>
        </w:tabs>
        <w:ind w:left="720" w:hanging="360"/>
      </w:pPr>
      <w:rPr>
        <w:rFonts w:ascii="Symbol" w:hAnsi="Symbol" w:cs="Symbol"/>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rPr>
    </w:lvl>
  </w:abstractNum>
  <w:abstractNum w:abstractNumId="9">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1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rPr>
    </w:lvl>
  </w:abstractNum>
  <w:abstractNum w:abstractNumId="12">
    <w:nsid w:val="0000000E"/>
    <w:multiLevelType w:val="multilevel"/>
    <w:tmpl w:val="0000000E"/>
    <w:name w:val="WW8Num14"/>
    <w:lvl w:ilvl="0">
      <w:start w:val="1"/>
      <w:numFmt w:val="bullet"/>
      <w:pStyle w:val="Bulets"/>
      <w:lvlText w:val="-"/>
      <w:lvlJc w:val="left"/>
      <w:pPr>
        <w:tabs>
          <w:tab w:val="num" w:pos="1896"/>
        </w:tabs>
        <w:ind w:left="1896" w:hanging="480"/>
      </w:pPr>
      <w:rPr>
        <w:rFonts w:ascii="Times New Roman" w:hAnsi="Times New Roman" w:cs="Times New Roman"/>
      </w:rPr>
    </w:lvl>
    <w:lvl w:ilvl="1">
      <w:start w:val="1"/>
      <w:numFmt w:val="bullet"/>
      <w:lvlText w:val=""/>
      <w:lvlJc w:val="left"/>
      <w:pPr>
        <w:tabs>
          <w:tab w:val="num" w:pos="1476"/>
        </w:tabs>
        <w:ind w:left="1476" w:hanging="396"/>
      </w:pPr>
      <w:rPr>
        <w:rFonts w:ascii="Symbol" w:hAnsi="Symbol" w:cs="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3">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color w:val="000000"/>
      </w:r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5">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6">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kern w:val="1"/>
      </w:rPr>
    </w:lvl>
  </w:abstractNum>
  <w:abstractNum w:abstractNumId="17">
    <w:nsid w:val="00000013"/>
    <w:multiLevelType w:val="singleLevel"/>
    <w:tmpl w:val="00000013"/>
    <w:name w:val="WW8Num19"/>
    <w:lvl w:ilvl="0">
      <w:start w:val="1"/>
      <w:numFmt w:val="decimal"/>
      <w:lvlText w:val="%1."/>
      <w:lvlJc w:val="left"/>
      <w:pPr>
        <w:tabs>
          <w:tab w:val="num" w:pos="1155"/>
        </w:tabs>
        <w:ind w:left="1155" w:hanging="435"/>
      </w:pPr>
    </w:lvl>
  </w:abstractNum>
  <w:abstractNum w:abstractNumId="18">
    <w:nsid w:val="00000014"/>
    <w:multiLevelType w:val="singleLevel"/>
    <w:tmpl w:val="00000014"/>
    <w:name w:val="WW8Num20"/>
    <w:lvl w:ilvl="0">
      <w:start w:val="1"/>
      <w:numFmt w:val="bullet"/>
      <w:lvlText w:val=""/>
      <w:lvlJc w:val="left"/>
      <w:pPr>
        <w:tabs>
          <w:tab w:val="num" w:pos="0"/>
        </w:tabs>
        <w:ind w:left="720" w:hanging="360"/>
      </w:pPr>
      <w:rPr>
        <w:rFonts w:ascii="Wingdings" w:hAnsi="Wingdings" w:cs="Wingdings"/>
        <w:lang w:eastAsia="bg-BG"/>
      </w:rPr>
    </w:lvl>
  </w:abstractNum>
  <w:abstractNum w:abstractNumId="19">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color w:val="000000"/>
        <w:spacing w:val="-2"/>
      </w:rPr>
    </w:lvl>
  </w:abstractNum>
  <w:abstractNum w:abstractNumId="20">
    <w:nsid w:val="00000016"/>
    <w:multiLevelType w:val="singleLevel"/>
    <w:tmpl w:val="00000016"/>
    <w:name w:val="WW8Num22"/>
    <w:lvl w:ilvl="0">
      <w:start w:val="1"/>
      <w:numFmt w:val="bullet"/>
      <w:lvlText w:val=""/>
      <w:lvlJc w:val="left"/>
      <w:pPr>
        <w:tabs>
          <w:tab w:val="num" w:pos="567"/>
        </w:tabs>
        <w:ind w:left="720" w:hanging="360"/>
      </w:pPr>
      <w:rPr>
        <w:rFonts w:ascii="Wingdings" w:hAnsi="Wingdings" w:cs="Wingdings"/>
      </w:rPr>
    </w:lvl>
  </w:abstractNum>
  <w:abstractNum w:abstractNumId="21">
    <w:nsid w:val="00000017"/>
    <w:multiLevelType w:val="singleLevel"/>
    <w:tmpl w:val="00000017"/>
    <w:name w:val="WW8Num23"/>
    <w:lvl w:ilvl="0">
      <w:start w:val="1"/>
      <w:numFmt w:val="decimal"/>
      <w:lvlText w:val="%1."/>
      <w:lvlJc w:val="left"/>
      <w:pPr>
        <w:tabs>
          <w:tab w:val="num" w:pos="360"/>
        </w:tabs>
        <w:ind w:left="360" w:hanging="360"/>
      </w:pPr>
      <w:rPr>
        <w:rFonts w:eastAsia="Times New Roman"/>
        <w:b w:val="0"/>
        <w:bCs w:val="0"/>
        <w:lang w:eastAsia="bg-BG"/>
      </w:rPr>
    </w:lvl>
  </w:abstractNum>
  <w:abstractNum w:abstractNumId="22">
    <w:nsid w:val="00000018"/>
    <w:multiLevelType w:val="singleLevel"/>
    <w:tmpl w:val="C874809E"/>
    <w:name w:val="WW8Num24"/>
    <w:lvl w:ilvl="0">
      <w:start w:val="1"/>
      <w:numFmt w:val="bullet"/>
      <w:lvlText w:val=""/>
      <w:lvlJc w:val="left"/>
      <w:pPr>
        <w:tabs>
          <w:tab w:val="num" w:pos="0"/>
        </w:tabs>
        <w:ind w:left="1440" w:hanging="360"/>
      </w:pPr>
      <w:rPr>
        <w:rFonts w:ascii="Wingdings" w:hAnsi="Wingdings" w:cs="Wingdings"/>
        <w:color w:val="auto"/>
        <w:lang w:val="en-US" w:eastAsia="en-US"/>
      </w:rPr>
    </w:lvl>
  </w:abstractNum>
  <w:abstractNum w:abstractNumId="23">
    <w:nsid w:val="00000019"/>
    <w:multiLevelType w:val="multilevel"/>
    <w:tmpl w:val="00000019"/>
    <w:name w:val="WW8Num25"/>
    <w:lvl w:ilvl="0">
      <w:start w:val="1"/>
      <w:numFmt w:val="decimal"/>
      <w:lvlText w:val="%1."/>
      <w:lvlJc w:val="left"/>
      <w:pPr>
        <w:tabs>
          <w:tab w:val="num" w:pos="0"/>
        </w:tabs>
        <w:ind w:left="720" w:hanging="360"/>
      </w:pPr>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lvl>
    <w:lvl w:ilvl="1">
      <w:start w:val="1"/>
      <w:numFmt w:val="decimal"/>
      <w:lvlText w:val="%1.%2."/>
      <w:lvlJc w:val="left"/>
      <w:pPr>
        <w:tabs>
          <w:tab w:val="num" w:pos="0"/>
        </w:tabs>
        <w:ind w:left="720" w:hanging="720"/>
      </w:pPr>
      <w:rPr>
        <w:rFonts w:eastAsia="TimesNewRomanPSMT"/>
        <w:lang w:eastAsia="bg-BG"/>
      </w:rPr>
    </w:lvl>
    <w:lvl w:ilvl="2">
      <w:start w:val="1"/>
      <w:numFmt w:val="decimal"/>
      <w:lvlText w:val="%1.%2.%3."/>
      <w:lvlJc w:val="left"/>
      <w:pPr>
        <w:tabs>
          <w:tab w:val="num" w:pos="0"/>
        </w:tabs>
        <w:ind w:left="2232" w:hanging="720"/>
      </w:pPr>
    </w:lvl>
    <w:lvl w:ilvl="3">
      <w:start w:val="1"/>
      <w:numFmt w:val="decimal"/>
      <w:lvlText w:val="%1.%2.%3.%4."/>
      <w:lvlJc w:val="left"/>
      <w:pPr>
        <w:tabs>
          <w:tab w:val="num" w:pos="0"/>
        </w:tabs>
        <w:ind w:left="3168" w:hanging="1080"/>
      </w:pPr>
    </w:lvl>
    <w:lvl w:ilvl="4">
      <w:start w:val="1"/>
      <w:numFmt w:val="decimal"/>
      <w:lvlText w:val="%1.%2.%3.%4.%5."/>
      <w:lvlJc w:val="left"/>
      <w:pPr>
        <w:tabs>
          <w:tab w:val="num" w:pos="0"/>
        </w:tabs>
        <w:ind w:left="3744" w:hanging="1080"/>
      </w:pPr>
    </w:lvl>
    <w:lvl w:ilvl="5">
      <w:start w:val="1"/>
      <w:numFmt w:val="decimal"/>
      <w:lvlText w:val="%1.%2.%3.%4.%5.%6."/>
      <w:lvlJc w:val="left"/>
      <w:pPr>
        <w:tabs>
          <w:tab w:val="num" w:pos="0"/>
        </w:tabs>
        <w:ind w:left="4680" w:hanging="1440"/>
      </w:pPr>
    </w:lvl>
    <w:lvl w:ilvl="6">
      <w:start w:val="1"/>
      <w:numFmt w:val="decimal"/>
      <w:lvlText w:val="%1.%2.%3.%4.%5.%6.%7."/>
      <w:lvlJc w:val="left"/>
      <w:pPr>
        <w:tabs>
          <w:tab w:val="num" w:pos="0"/>
        </w:tabs>
        <w:ind w:left="5256" w:hanging="1440"/>
      </w:pPr>
    </w:lvl>
    <w:lvl w:ilvl="7">
      <w:start w:val="1"/>
      <w:numFmt w:val="decimal"/>
      <w:lvlText w:val="%1.%2.%3.%4.%5.%6.%7.%8."/>
      <w:lvlJc w:val="left"/>
      <w:pPr>
        <w:tabs>
          <w:tab w:val="num" w:pos="0"/>
        </w:tabs>
        <w:ind w:left="6192" w:hanging="1800"/>
      </w:pPr>
    </w:lvl>
    <w:lvl w:ilvl="8">
      <w:start w:val="1"/>
      <w:numFmt w:val="decimal"/>
      <w:lvlText w:val="%1.%2.%3.%4.%5.%6.%7.%8.%9."/>
      <w:lvlJc w:val="left"/>
      <w:pPr>
        <w:tabs>
          <w:tab w:val="num" w:pos="0"/>
        </w:tabs>
        <w:ind w:left="6768" w:hanging="1800"/>
      </w:pPr>
    </w:lvl>
  </w:abstractNum>
  <w:abstractNum w:abstractNumId="24">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rPr>
    </w:lvl>
  </w:abstractNum>
  <w:abstractNum w:abstractNumId="25">
    <w:nsid w:val="0000001B"/>
    <w:multiLevelType w:val="singleLevel"/>
    <w:tmpl w:val="0000001B"/>
    <w:name w:val="WW8Num27"/>
    <w:lvl w:ilvl="0">
      <w:start w:val="7"/>
      <w:numFmt w:val="decimal"/>
      <w:lvlText w:val="%1."/>
      <w:lvlJc w:val="left"/>
      <w:pPr>
        <w:tabs>
          <w:tab w:val="num" w:pos="0"/>
        </w:tabs>
        <w:ind w:left="720" w:hanging="360"/>
      </w:pPr>
    </w:lvl>
  </w:abstractNum>
  <w:abstractNum w:abstractNumId="26">
    <w:nsid w:val="0000001C"/>
    <w:multiLevelType w:val="singleLevel"/>
    <w:tmpl w:val="0000001C"/>
    <w:name w:val="WW8Num28"/>
    <w:lvl w:ilvl="0">
      <w:start w:val="1"/>
      <w:numFmt w:val="decimal"/>
      <w:lvlText w:val="%1."/>
      <w:lvlJc w:val="left"/>
      <w:pPr>
        <w:tabs>
          <w:tab w:val="num" w:pos="0"/>
        </w:tabs>
        <w:ind w:left="1080" w:hanging="360"/>
      </w:pPr>
      <w:rPr>
        <w:rFonts w:ascii="Verdana" w:hAnsi="Verdana" w:cs="Verdana"/>
        <w:u w:val="none"/>
      </w:rPr>
    </w:lvl>
  </w:abstractNum>
  <w:abstractNum w:abstractNumId="27">
    <w:nsid w:val="0000001D"/>
    <w:multiLevelType w:val="singleLevel"/>
    <w:tmpl w:val="0000001D"/>
    <w:name w:val="WW8Num29"/>
    <w:lvl w:ilvl="0">
      <w:start w:val="1"/>
      <w:numFmt w:val="bullet"/>
      <w:lvlText w:val=""/>
      <w:lvlJc w:val="left"/>
      <w:pPr>
        <w:tabs>
          <w:tab w:val="num" w:pos="0"/>
        </w:tabs>
        <w:ind w:left="1440" w:hanging="360"/>
      </w:pPr>
      <w:rPr>
        <w:rFonts w:ascii="Wingdings" w:hAnsi="Wingdings" w:cs="Wingdings"/>
      </w:rPr>
    </w:lvl>
  </w:abstractNum>
  <w:abstractNum w:abstractNumId="28">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color w:val="000000"/>
      </w:rPr>
    </w:lvl>
  </w:abstractNum>
  <w:abstractNum w:abstractNumId="29">
    <w:nsid w:val="0000001F"/>
    <w:multiLevelType w:val="multilevel"/>
    <w:tmpl w:val="0000001F"/>
    <w:name w:val="WW8Num31"/>
    <w:lvl w:ilvl="0">
      <w:start w:val="1"/>
      <w:numFmt w:val="decimal"/>
      <w:lvlText w:val="%1."/>
      <w:lvlJc w:val="left"/>
      <w:pPr>
        <w:tabs>
          <w:tab w:val="num" w:pos="0"/>
        </w:tabs>
        <w:ind w:left="900" w:hanging="360"/>
      </w:pPr>
      <w:rPr>
        <w:b w:val="0"/>
        <w:bCs w:val="0"/>
        <w:sz w:val="24"/>
        <w:szCs w:val="24"/>
      </w:rPr>
    </w:lvl>
    <w:lvl w:ilvl="1">
      <w:start w:val="1"/>
      <w:numFmt w:val="decimal"/>
      <w:lvlText w:val="%1.%2."/>
      <w:lvlJc w:val="left"/>
      <w:pPr>
        <w:tabs>
          <w:tab w:val="num" w:pos="0"/>
        </w:tabs>
        <w:ind w:left="900" w:hanging="360"/>
      </w:pPr>
      <w:rPr>
        <w:rFonts w:ascii="Verdana" w:hAnsi="Verdana" w:cs="Verdana"/>
        <w:b w:val="0"/>
        <w:bCs w:val="0"/>
      </w:r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30">
    <w:nsid w:val="00000020"/>
    <w:multiLevelType w:val="multilevel"/>
    <w:tmpl w:val="00000020"/>
    <w:name w:val="WW8Num32"/>
    <w:lvl w:ilvl="0">
      <w:start w:val="1"/>
      <w:numFmt w:val="decimal"/>
      <w:lvlText w:val="%1."/>
      <w:lvlJc w:val="left"/>
      <w:pPr>
        <w:tabs>
          <w:tab w:val="num" w:pos="850"/>
        </w:tabs>
        <w:ind w:left="992" w:firstLine="142"/>
      </w:pPr>
      <w:rPr>
        <w:vanish/>
        <w:lang w:eastAsia="bg-BG"/>
      </w:rPr>
    </w:lvl>
    <w:lvl w:ilvl="1">
      <w:start w:val="1"/>
      <w:numFmt w:val="decimal"/>
      <w:lvlText w:val="%1.%2."/>
      <w:lvlJc w:val="left"/>
      <w:pPr>
        <w:tabs>
          <w:tab w:val="num" w:pos="992"/>
        </w:tabs>
        <w:ind w:left="1134" w:hanging="142"/>
      </w:pPr>
      <w:rPr>
        <w:rFonts w:eastAsia="TimesNewRomanPSMT"/>
        <w:b/>
        <w:i/>
        <w:iCs/>
        <w:caps/>
        <w:kern w:val="1"/>
        <w:position w:val="8"/>
        <w:lang w:eastAsia="bg-BG"/>
      </w:rPr>
    </w:lvl>
    <w:lvl w:ilvl="2">
      <w:start w:val="1"/>
      <w:numFmt w:val="decimal"/>
      <w:lvlText w:val="%1.%2.%3."/>
      <w:lvlJc w:val="left"/>
      <w:pPr>
        <w:tabs>
          <w:tab w:val="num" w:pos="1440"/>
        </w:tabs>
        <w:ind w:left="1440" w:hanging="360"/>
      </w:pPr>
      <w:rPr>
        <w:i/>
        <w:iCs/>
        <w:vanish/>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1"/>
    <w:multiLevelType w:val="singleLevel"/>
    <w:tmpl w:val="00000021"/>
    <w:name w:val="WW8Num33"/>
    <w:lvl w:ilvl="0">
      <w:start w:val="1"/>
      <w:numFmt w:val="decimal"/>
      <w:lvlText w:val="%1."/>
      <w:lvlJc w:val="left"/>
      <w:pPr>
        <w:tabs>
          <w:tab w:val="num" w:pos="0"/>
        </w:tabs>
        <w:ind w:left="1429" w:hanging="360"/>
      </w:pPr>
    </w:lvl>
  </w:abstractNum>
  <w:abstractNum w:abstractNumId="32">
    <w:nsid w:val="00000022"/>
    <w:multiLevelType w:val="singleLevel"/>
    <w:tmpl w:val="00000022"/>
    <w:name w:val="WW8Num34"/>
    <w:lvl w:ilvl="0">
      <w:start w:val="1"/>
      <w:numFmt w:val="bullet"/>
      <w:lvlText w:val=""/>
      <w:lvlJc w:val="left"/>
      <w:pPr>
        <w:tabs>
          <w:tab w:val="num" w:pos="0"/>
        </w:tabs>
        <w:ind w:left="1800" w:hanging="360"/>
      </w:pPr>
      <w:rPr>
        <w:rFonts w:ascii="Wingdings" w:hAnsi="Wingdings" w:cs="Wingdings"/>
      </w:rPr>
    </w:lvl>
  </w:abstractNum>
  <w:abstractNum w:abstractNumId="33">
    <w:nsid w:val="00000023"/>
    <w:multiLevelType w:val="singleLevel"/>
    <w:tmpl w:val="00000023"/>
    <w:name w:val="WW8Num35"/>
    <w:lvl w:ilvl="0">
      <w:start w:val="1"/>
      <w:numFmt w:val="decimal"/>
      <w:lvlText w:val="%1."/>
      <w:lvlJc w:val="left"/>
      <w:pPr>
        <w:tabs>
          <w:tab w:val="num" w:pos="1069"/>
        </w:tabs>
        <w:ind w:left="1069" w:hanging="360"/>
      </w:pPr>
      <w:rPr>
        <w:rFonts w:ascii="Times New Roman" w:eastAsia="Times New Roman" w:hAnsi="Times New Roman" w:cs="Times New Roman"/>
        <w:lang w:eastAsia="bg-BG"/>
      </w:rPr>
    </w:lvl>
  </w:abstractNum>
  <w:abstractNum w:abstractNumId="34">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nsid w:val="00000025"/>
    <w:multiLevelType w:val="multilevel"/>
    <w:tmpl w:val="00000025"/>
    <w:name w:val="WW8Num3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8">
    <w:nsid w:val="00000029"/>
    <w:multiLevelType w:val="singleLevel"/>
    <w:tmpl w:val="00000029"/>
    <w:name w:val="WW8Num41"/>
    <w:lvl w:ilvl="0">
      <w:start w:val="1"/>
      <w:numFmt w:val="bullet"/>
      <w:lvlText w:val=""/>
      <w:lvlJc w:val="left"/>
      <w:pPr>
        <w:tabs>
          <w:tab w:val="num" w:pos="0"/>
        </w:tabs>
        <w:ind w:left="720" w:hanging="360"/>
      </w:pPr>
      <w:rPr>
        <w:rFonts w:ascii="Symbol" w:hAnsi="Symbol" w:cs="Symbol"/>
      </w:rPr>
    </w:lvl>
  </w:abstractNum>
  <w:abstractNum w:abstractNumId="39">
    <w:nsid w:val="0000002A"/>
    <w:multiLevelType w:val="multilevel"/>
    <w:tmpl w:val="D52694FE"/>
    <w:name w:val="WW8Num43"/>
    <w:lvl w:ilvl="0">
      <w:start w:val="1"/>
      <w:numFmt w:val="decimal"/>
      <w:lvlText w:val="%1."/>
      <w:lvlJc w:val="left"/>
      <w:pPr>
        <w:tabs>
          <w:tab w:val="num" w:pos="0"/>
        </w:tabs>
        <w:ind w:left="720" w:hanging="360"/>
      </w:pPr>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2232" w:hanging="720"/>
      </w:pPr>
    </w:lvl>
    <w:lvl w:ilvl="3">
      <w:start w:val="1"/>
      <w:numFmt w:val="decimal"/>
      <w:lvlText w:val="%1.%2.%3.%4."/>
      <w:lvlJc w:val="left"/>
      <w:pPr>
        <w:tabs>
          <w:tab w:val="num" w:pos="0"/>
        </w:tabs>
        <w:ind w:left="3168" w:hanging="1080"/>
      </w:pPr>
    </w:lvl>
    <w:lvl w:ilvl="4">
      <w:start w:val="1"/>
      <w:numFmt w:val="decimal"/>
      <w:lvlText w:val="%1.%2.%3.%4.%5."/>
      <w:lvlJc w:val="left"/>
      <w:pPr>
        <w:tabs>
          <w:tab w:val="num" w:pos="0"/>
        </w:tabs>
        <w:ind w:left="3744" w:hanging="1080"/>
      </w:pPr>
    </w:lvl>
    <w:lvl w:ilvl="5">
      <w:start w:val="1"/>
      <w:numFmt w:val="decimal"/>
      <w:lvlText w:val="%1.%2.%3.%4.%5.%6."/>
      <w:lvlJc w:val="left"/>
      <w:pPr>
        <w:tabs>
          <w:tab w:val="num" w:pos="0"/>
        </w:tabs>
        <w:ind w:left="4680" w:hanging="1440"/>
      </w:pPr>
    </w:lvl>
    <w:lvl w:ilvl="6">
      <w:start w:val="1"/>
      <w:numFmt w:val="decimal"/>
      <w:lvlText w:val="%1.%2.%3.%4.%5.%6.%7."/>
      <w:lvlJc w:val="left"/>
      <w:pPr>
        <w:tabs>
          <w:tab w:val="num" w:pos="0"/>
        </w:tabs>
        <w:ind w:left="5256" w:hanging="1440"/>
      </w:pPr>
    </w:lvl>
    <w:lvl w:ilvl="7">
      <w:start w:val="1"/>
      <w:numFmt w:val="decimal"/>
      <w:lvlText w:val="%1.%2.%3.%4.%5.%6.%7.%8."/>
      <w:lvlJc w:val="left"/>
      <w:pPr>
        <w:tabs>
          <w:tab w:val="num" w:pos="0"/>
        </w:tabs>
        <w:ind w:left="6192" w:hanging="1800"/>
      </w:pPr>
    </w:lvl>
    <w:lvl w:ilvl="8">
      <w:start w:val="1"/>
      <w:numFmt w:val="decimal"/>
      <w:lvlText w:val="%1.%2.%3.%4.%5.%6.%7.%8.%9."/>
      <w:lvlJc w:val="left"/>
      <w:pPr>
        <w:tabs>
          <w:tab w:val="num" w:pos="0"/>
        </w:tabs>
        <w:ind w:left="6768" w:hanging="1800"/>
      </w:pPr>
    </w:lvl>
  </w:abstractNum>
  <w:abstractNum w:abstractNumId="40">
    <w:nsid w:val="0000002B"/>
    <w:multiLevelType w:val="multilevel"/>
    <w:tmpl w:val="0000002B"/>
    <w:name w:val="WW8Num44"/>
    <w:lvl w:ilvl="0">
      <w:start w:val="1"/>
      <w:numFmt w:val="decimal"/>
      <w:lvlText w:val="%1."/>
      <w:lvlJc w:val="left"/>
      <w:pPr>
        <w:tabs>
          <w:tab w:val="num" w:pos="850"/>
        </w:tabs>
        <w:ind w:left="992" w:firstLine="142"/>
      </w:pPr>
      <w:rPr>
        <w:lang w:eastAsia="bg-BG"/>
      </w:rPr>
    </w:lvl>
    <w:lvl w:ilvl="1">
      <w:start w:val="1"/>
      <w:numFmt w:val="decimal"/>
      <w:lvlText w:val="%1.%2."/>
      <w:lvlJc w:val="left"/>
      <w:pPr>
        <w:tabs>
          <w:tab w:val="num" w:pos="992"/>
        </w:tabs>
        <w:ind w:left="1134" w:hanging="142"/>
      </w:pPr>
      <w:rPr>
        <w:rFonts w:eastAsia="TimesNewRomanPSMT"/>
        <w:b/>
        <w:i/>
        <w:iCs/>
        <w:caps/>
        <w:kern w:val="1"/>
        <w:position w:val="8"/>
        <w:lang w:eastAsia="bg-BG"/>
      </w:rPr>
    </w:lvl>
    <w:lvl w:ilvl="2">
      <w:start w:val="1"/>
      <w:numFmt w:val="decimal"/>
      <w:lvlText w:val="%1.%2.%3."/>
      <w:lvlJc w:val="left"/>
      <w:pPr>
        <w:tabs>
          <w:tab w:val="num" w:pos="1440"/>
        </w:tabs>
        <w:ind w:left="1440" w:hanging="360"/>
      </w:pPr>
      <w:rPr>
        <w:i/>
        <w:iCs/>
        <w:vanish/>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C"/>
    <w:multiLevelType w:val="multilevel"/>
    <w:tmpl w:val="0000002C"/>
    <w:name w:val="WW8Num45"/>
    <w:lvl w:ilvl="0">
      <w:start w:val="5"/>
      <w:numFmt w:val="decimal"/>
      <w:lvlText w:val="%1."/>
      <w:lvlJc w:val="left"/>
      <w:pPr>
        <w:tabs>
          <w:tab w:val="num" w:pos="0"/>
        </w:tabs>
        <w:ind w:left="360" w:hanging="360"/>
      </w:pPr>
    </w:lvl>
    <w:lvl w:ilvl="1">
      <w:start w:val="9"/>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nsid w:val="0000002D"/>
    <w:multiLevelType w:val="multilevel"/>
    <w:tmpl w:val="0000002D"/>
    <w:name w:val="WW8Num46"/>
    <w:lvl w:ilvl="0">
      <w:start w:val="5"/>
      <w:numFmt w:val="decimal"/>
      <w:lvlText w:val="%1."/>
      <w:lvlJc w:val="left"/>
      <w:pPr>
        <w:tabs>
          <w:tab w:val="num" w:pos="0"/>
        </w:tabs>
        <w:ind w:left="720" w:hanging="360"/>
      </w:pPr>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2232" w:hanging="720"/>
      </w:pPr>
    </w:lvl>
    <w:lvl w:ilvl="3">
      <w:start w:val="1"/>
      <w:numFmt w:val="decimal"/>
      <w:lvlText w:val="%1.%2.%3.%4."/>
      <w:lvlJc w:val="left"/>
      <w:pPr>
        <w:tabs>
          <w:tab w:val="num" w:pos="0"/>
        </w:tabs>
        <w:ind w:left="3168" w:hanging="1080"/>
      </w:pPr>
    </w:lvl>
    <w:lvl w:ilvl="4">
      <w:start w:val="1"/>
      <w:numFmt w:val="decimal"/>
      <w:lvlText w:val="%1.%2.%3.%4.%5."/>
      <w:lvlJc w:val="left"/>
      <w:pPr>
        <w:tabs>
          <w:tab w:val="num" w:pos="0"/>
        </w:tabs>
        <w:ind w:left="3744" w:hanging="1080"/>
      </w:pPr>
    </w:lvl>
    <w:lvl w:ilvl="5">
      <w:start w:val="1"/>
      <w:numFmt w:val="decimal"/>
      <w:lvlText w:val="%1.%2.%3.%4.%5.%6."/>
      <w:lvlJc w:val="left"/>
      <w:pPr>
        <w:tabs>
          <w:tab w:val="num" w:pos="0"/>
        </w:tabs>
        <w:ind w:left="4680" w:hanging="1440"/>
      </w:pPr>
    </w:lvl>
    <w:lvl w:ilvl="6">
      <w:start w:val="1"/>
      <w:numFmt w:val="decimal"/>
      <w:lvlText w:val="%1.%2.%3.%4.%5.%6.%7."/>
      <w:lvlJc w:val="left"/>
      <w:pPr>
        <w:tabs>
          <w:tab w:val="num" w:pos="0"/>
        </w:tabs>
        <w:ind w:left="5256" w:hanging="1440"/>
      </w:pPr>
    </w:lvl>
    <w:lvl w:ilvl="7">
      <w:start w:val="1"/>
      <w:numFmt w:val="decimal"/>
      <w:lvlText w:val="%1.%2.%3.%4.%5.%6.%7.%8."/>
      <w:lvlJc w:val="left"/>
      <w:pPr>
        <w:tabs>
          <w:tab w:val="num" w:pos="0"/>
        </w:tabs>
        <w:ind w:left="6192" w:hanging="1800"/>
      </w:pPr>
    </w:lvl>
    <w:lvl w:ilvl="8">
      <w:start w:val="1"/>
      <w:numFmt w:val="decimal"/>
      <w:lvlText w:val="%1.%2.%3.%4.%5.%6.%7.%8.%9."/>
      <w:lvlJc w:val="left"/>
      <w:pPr>
        <w:tabs>
          <w:tab w:val="num" w:pos="0"/>
        </w:tabs>
        <w:ind w:left="6768" w:hanging="1800"/>
      </w:pPr>
    </w:lvl>
  </w:abstractNum>
  <w:abstractNum w:abstractNumId="43">
    <w:nsid w:val="0000002E"/>
    <w:multiLevelType w:val="singleLevel"/>
    <w:tmpl w:val="0000002E"/>
    <w:name w:val="WW8Num47"/>
    <w:lvl w:ilvl="0">
      <w:start w:val="1"/>
      <w:numFmt w:val="bullet"/>
      <w:lvlText w:val=""/>
      <w:lvlJc w:val="left"/>
      <w:pPr>
        <w:tabs>
          <w:tab w:val="num" w:pos="0"/>
        </w:tabs>
        <w:ind w:left="720" w:hanging="360"/>
      </w:pPr>
      <w:rPr>
        <w:rFonts w:ascii="Symbol" w:hAnsi="Symbol" w:cs="Symbol"/>
        <w:lang w:val="en-US"/>
      </w:rPr>
    </w:lvl>
  </w:abstractNum>
  <w:abstractNum w:abstractNumId="44">
    <w:nsid w:val="055D6336"/>
    <w:multiLevelType w:val="hybridMultilevel"/>
    <w:tmpl w:val="96B4E234"/>
    <w:lvl w:ilvl="0" w:tplc="83C2473A">
      <w:start w:val="2"/>
      <w:numFmt w:val="upperRoman"/>
      <w:lvlText w:val="%1.1"/>
      <w:lvlJc w:val="left"/>
      <w:pPr>
        <w:ind w:left="720" w:hanging="360"/>
      </w:pPr>
      <w:rPr>
        <w:rFonts w:hint="default"/>
      </w:rPr>
    </w:lvl>
    <w:lvl w:ilvl="1" w:tplc="F6445890" w:tentative="1">
      <w:start w:val="1"/>
      <w:numFmt w:val="lowerLetter"/>
      <w:lvlText w:val="%2."/>
      <w:lvlJc w:val="left"/>
      <w:pPr>
        <w:ind w:left="1440" w:hanging="360"/>
      </w:pPr>
    </w:lvl>
    <w:lvl w:ilvl="2" w:tplc="235C07A8" w:tentative="1">
      <w:start w:val="1"/>
      <w:numFmt w:val="lowerRoman"/>
      <w:lvlText w:val="%3."/>
      <w:lvlJc w:val="right"/>
      <w:pPr>
        <w:ind w:left="2160" w:hanging="180"/>
      </w:pPr>
    </w:lvl>
    <w:lvl w:ilvl="3" w:tplc="0DBAFA10" w:tentative="1">
      <w:start w:val="1"/>
      <w:numFmt w:val="decimal"/>
      <w:lvlText w:val="%4."/>
      <w:lvlJc w:val="left"/>
      <w:pPr>
        <w:ind w:left="2880" w:hanging="360"/>
      </w:pPr>
    </w:lvl>
    <w:lvl w:ilvl="4" w:tplc="04663A16" w:tentative="1">
      <w:start w:val="1"/>
      <w:numFmt w:val="lowerLetter"/>
      <w:lvlText w:val="%5."/>
      <w:lvlJc w:val="left"/>
      <w:pPr>
        <w:ind w:left="3600" w:hanging="360"/>
      </w:pPr>
    </w:lvl>
    <w:lvl w:ilvl="5" w:tplc="D8CEED42" w:tentative="1">
      <w:start w:val="1"/>
      <w:numFmt w:val="lowerRoman"/>
      <w:lvlText w:val="%6."/>
      <w:lvlJc w:val="right"/>
      <w:pPr>
        <w:ind w:left="4320" w:hanging="180"/>
      </w:pPr>
    </w:lvl>
    <w:lvl w:ilvl="6" w:tplc="A89CEF22" w:tentative="1">
      <w:start w:val="1"/>
      <w:numFmt w:val="decimal"/>
      <w:lvlText w:val="%7."/>
      <w:lvlJc w:val="left"/>
      <w:pPr>
        <w:ind w:left="5040" w:hanging="360"/>
      </w:pPr>
    </w:lvl>
    <w:lvl w:ilvl="7" w:tplc="B5A632CC" w:tentative="1">
      <w:start w:val="1"/>
      <w:numFmt w:val="lowerLetter"/>
      <w:lvlText w:val="%8."/>
      <w:lvlJc w:val="left"/>
      <w:pPr>
        <w:ind w:left="5760" w:hanging="360"/>
      </w:pPr>
    </w:lvl>
    <w:lvl w:ilvl="8" w:tplc="077EC4B2" w:tentative="1">
      <w:start w:val="1"/>
      <w:numFmt w:val="lowerRoman"/>
      <w:lvlText w:val="%9."/>
      <w:lvlJc w:val="right"/>
      <w:pPr>
        <w:ind w:left="6480" w:hanging="180"/>
      </w:pPr>
    </w:lvl>
  </w:abstractNum>
  <w:abstractNum w:abstractNumId="45">
    <w:nsid w:val="0A8307D0"/>
    <w:multiLevelType w:val="hybridMultilevel"/>
    <w:tmpl w:val="44968624"/>
    <w:lvl w:ilvl="0" w:tplc="668C7A0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6">
    <w:nsid w:val="130B4400"/>
    <w:multiLevelType w:val="hybridMultilevel"/>
    <w:tmpl w:val="DFF0A7C0"/>
    <w:name w:val="WW8Num2522"/>
    <w:lvl w:ilvl="0" w:tplc="03DEC59A">
      <w:start w:val="1"/>
      <w:numFmt w:val="decimal"/>
      <w:lvlText w:val="%1."/>
      <w:lvlJc w:val="left"/>
      <w:pPr>
        <w:ind w:left="645" w:hanging="360"/>
      </w:pPr>
      <w:rPr>
        <w:rFonts w:hint="default"/>
      </w:rPr>
    </w:lvl>
    <w:lvl w:ilvl="1" w:tplc="04020019" w:tentative="1">
      <w:start w:val="1"/>
      <w:numFmt w:val="lowerLetter"/>
      <w:lvlText w:val="%2."/>
      <w:lvlJc w:val="left"/>
      <w:pPr>
        <w:ind w:left="1365" w:hanging="360"/>
      </w:pPr>
    </w:lvl>
    <w:lvl w:ilvl="2" w:tplc="0402001B" w:tentative="1">
      <w:start w:val="1"/>
      <w:numFmt w:val="lowerRoman"/>
      <w:lvlText w:val="%3."/>
      <w:lvlJc w:val="right"/>
      <w:pPr>
        <w:ind w:left="2085" w:hanging="180"/>
      </w:pPr>
    </w:lvl>
    <w:lvl w:ilvl="3" w:tplc="0402000F" w:tentative="1">
      <w:start w:val="1"/>
      <w:numFmt w:val="decimal"/>
      <w:lvlText w:val="%4."/>
      <w:lvlJc w:val="left"/>
      <w:pPr>
        <w:ind w:left="2805" w:hanging="360"/>
      </w:pPr>
    </w:lvl>
    <w:lvl w:ilvl="4" w:tplc="04020019" w:tentative="1">
      <w:start w:val="1"/>
      <w:numFmt w:val="lowerLetter"/>
      <w:lvlText w:val="%5."/>
      <w:lvlJc w:val="left"/>
      <w:pPr>
        <w:ind w:left="3525" w:hanging="360"/>
      </w:pPr>
    </w:lvl>
    <w:lvl w:ilvl="5" w:tplc="0402001B" w:tentative="1">
      <w:start w:val="1"/>
      <w:numFmt w:val="lowerRoman"/>
      <w:lvlText w:val="%6."/>
      <w:lvlJc w:val="right"/>
      <w:pPr>
        <w:ind w:left="4245" w:hanging="180"/>
      </w:pPr>
    </w:lvl>
    <w:lvl w:ilvl="6" w:tplc="0402000F" w:tentative="1">
      <w:start w:val="1"/>
      <w:numFmt w:val="decimal"/>
      <w:lvlText w:val="%7."/>
      <w:lvlJc w:val="left"/>
      <w:pPr>
        <w:ind w:left="4965" w:hanging="360"/>
      </w:pPr>
    </w:lvl>
    <w:lvl w:ilvl="7" w:tplc="04020019" w:tentative="1">
      <w:start w:val="1"/>
      <w:numFmt w:val="lowerLetter"/>
      <w:lvlText w:val="%8."/>
      <w:lvlJc w:val="left"/>
      <w:pPr>
        <w:ind w:left="5685" w:hanging="360"/>
      </w:pPr>
    </w:lvl>
    <w:lvl w:ilvl="8" w:tplc="0402001B" w:tentative="1">
      <w:start w:val="1"/>
      <w:numFmt w:val="lowerRoman"/>
      <w:lvlText w:val="%9."/>
      <w:lvlJc w:val="right"/>
      <w:pPr>
        <w:ind w:left="6405" w:hanging="180"/>
      </w:pPr>
    </w:lvl>
  </w:abstractNum>
  <w:abstractNum w:abstractNumId="47">
    <w:nsid w:val="14F64878"/>
    <w:multiLevelType w:val="hybridMultilevel"/>
    <w:tmpl w:val="ECB817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8">
    <w:nsid w:val="1763627A"/>
    <w:multiLevelType w:val="hybridMultilevel"/>
    <w:tmpl w:val="79845F7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9">
    <w:nsid w:val="1FCF095A"/>
    <w:multiLevelType w:val="hybridMultilevel"/>
    <w:tmpl w:val="901CE9E4"/>
    <w:lvl w:ilvl="0" w:tplc="981276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nsid w:val="267C0F7C"/>
    <w:multiLevelType w:val="hybridMultilevel"/>
    <w:tmpl w:val="9984E168"/>
    <w:lvl w:ilvl="0" w:tplc="24DEE194">
      <w:start w:val="3"/>
      <w:numFmt w:val="bullet"/>
      <w:lvlText w:val="-"/>
      <w:lvlJc w:val="left"/>
      <w:pPr>
        <w:ind w:left="1287" w:hanging="360"/>
      </w:pPr>
      <w:rPr>
        <w:rFonts w:ascii="Times New Roman" w:eastAsia="Batang"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nsid w:val="272B661F"/>
    <w:multiLevelType w:val="hybridMultilevel"/>
    <w:tmpl w:val="67FEF86C"/>
    <w:lvl w:ilvl="0" w:tplc="6AF0E7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27DE264F"/>
    <w:multiLevelType w:val="hybridMultilevel"/>
    <w:tmpl w:val="E49A64CC"/>
    <w:lvl w:ilvl="0" w:tplc="4912CA5E">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35386DBA"/>
    <w:multiLevelType w:val="multilevel"/>
    <w:tmpl w:val="8D02E86A"/>
    <w:lvl w:ilvl="0">
      <w:start w:val="1"/>
      <w:numFmt w:val="decimal"/>
      <w:lvlText w:val="%1."/>
      <w:lvlJc w:val="left"/>
      <w:pPr>
        <w:ind w:left="720" w:hanging="360"/>
      </w:pPr>
      <w:rPr>
        <w:b w:val="0"/>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4">
    <w:nsid w:val="3B114128"/>
    <w:multiLevelType w:val="hybridMultilevel"/>
    <w:tmpl w:val="26748F96"/>
    <w:lvl w:ilvl="0" w:tplc="04020001">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55">
    <w:nsid w:val="3F154CBB"/>
    <w:multiLevelType w:val="singleLevel"/>
    <w:tmpl w:val="00000008"/>
    <w:lvl w:ilvl="0">
      <w:start w:val="1"/>
      <w:numFmt w:val="decimal"/>
      <w:lvlText w:val="%1."/>
      <w:lvlJc w:val="left"/>
      <w:pPr>
        <w:tabs>
          <w:tab w:val="num" w:pos="1620"/>
        </w:tabs>
        <w:ind w:left="1620" w:hanging="360"/>
      </w:pPr>
      <w:rPr>
        <w:rFonts w:ascii="Times New Roman" w:eastAsia="Times New Roman" w:hAnsi="Times New Roman" w:cs="Times New Roman"/>
        <w:b w:val="0"/>
        <w:bCs w:val="0"/>
        <w:sz w:val="24"/>
        <w:szCs w:val="24"/>
        <w:lang w:eastAsia="bg-BG"/>
      </w:rPr>
    </w:lvl>
  </w:abstractNum>
  <w:abstractNum w:abstractNumId="56">
    <w:nsid w:val="40C16862"/>
    <w:multiLevelType w:val="multilevel"/>
    <w:tmpl w:val="44F851E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7">
    <w:nsid w:val="448A2693"/>
    <w:multiLevelType w:val="multilevel"/>
    <w:tmpl w:val="0A2A4C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4AE623E6"/>
    <w:multiLevelType w:val="multilevel"/>
    <w:tmpl w:val="986C13EA"/>
    <w:name w:val="WW8Num25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nsid w:val="4B4C6149"/>
    <w:multiLevelType w:val="multilevel"/>
    <w:tmpl w:val="B170C914"/>
    <w:lvl w:ilvl="0">
      <w:start w:val="1"/>
      <w:numFmt w:val="decimal"/>
      <w:pStyle w:val="Heading2"/>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0">
    <w:nsid w:val="5AA127E3"/>
    <w:multiLevelType w:val="hybridMultilevel"/>
    <w:tmpl w:val="F0DA8C70"/>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1">
    <w:nsid w:val="5F494F11"/>
    <w:multiLevelType w:val="multilevel"/>
    <w:tmpl w:val="45A8D3E4"/>
    <w:lvl w:ilvl="0">
      <w:start w:val="1"/>
      <w:numFmt w:val="decimal"/>
      <w:lvlText w:val="%1."/>
      <w:lvlJc w:val="left"/>
      <w:pPr>
        <w:tabs>
          <w:tab w:val="num" w:pos="0"/>
        </w:tabs>
        <w:ind w:left="360" w:hanging="360"/>
      </w:pPr>
      <w:rPr>
        <w:b w:val="0"/>
        <w:i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2">
    <w:nsid w:val="6A701B81"/>
    <w:multiLevelType w:val="hybridMultilevel"/>
    <w:tmpl w:val="1F345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750408"/>
    <w:multiLevelType w:val="hybridMultilevel"/>
    <w:tmpl w:val="1980BC72"/>
    <w:lvl w:ilvl="0" w:tplc="091A826E">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4094B6B"/>
    <w:multiLevelType w:val="multilevel"/>
    <w:tmpl w:val="3774E782"/>
    <w:lvl w:ilvl="0">
      <w:start w:val="1"/>
      <w:numFmt w:val="decimal"/>
      <w:lvlText w:val="%1."/>
      <w:lvlJc w:val="left"/>
      <w:pPr>
        <w:ind w:left="92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5">
    <w:nsid w:val="75146006"/>
    <w:multiLevelType w:val="hybridMultilevel"/>
    <w:tmpl w:val="5708652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66">
    <w:nsid w:val="7BF06F12"/>
    <w:multiLevelType w:val="hybridMultilevel"/>
    <w:tmpl w:val="67FEF86C"/>
    <w:lvl w:ilvl="0" w:tplc="6AF0E7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4"/>
  </w:num>
  <w:num w:numId="3">
    <w:abstractNumId w:val="7"/>
  </w:num>
  <w:num w:numId="4">
    <w:abstractNumId w:val="12"/>
  </w:num>
  <w:num w:numId="5">
    <w:abstractNumId w:val="16"/>
  </w:num>
  <w:num w:numId="6">
    <w:abstractNumId w:val="23"/>
  </w:num>
  <w:num w:numId="7">
    <w:abstractNumId w:val="28"/>
  </w:num>
  <w:num w:numId="8">
    <w:abstractNumId w:val="53"/>
  </w:num>
  <w:num w:numId="9">
    <w:abstractNumId w:val="44"/>
    <w:lvlOverride w:ilvl="0">
      <w:startOverride w:val="2"/>
    </w:lvlOverride>
  </w:num>
  <w:num w:numId="10">
    <w:abstractNumId w:val="61"/>
  </w:num>
  <w:num w:numId="11">
    <w:abstractNumId w:val="45"/>
  </w:num>
  <w:num w:numId="12">
    <w:abstractNumId w:val="59"/>
  </w:num>
  <w:num w:numId="13">
    <w:abstractNumId w:val="64"/>
  </w:num>
  <w:num w:numId="14">
    <w:abstractNumId w:val="50"/>
  </w:num>
  <w:num w:numId="15">
    <w:abstractNumId w:val="63"/>
  </w:num>
  <w:num w:numId="16">
    <w:abstractNumId w:val="56"/>
  </w:num>
  <w:num w:numId="17">
    <w:abstractNumId w:val="52"/>
  </w:num>
  <w:num w:numId="18">
    <w:abstractNumId w:val="62"/>
  </w:num>
  <w:num w:numId="19">
    <w:abstractNumId w:val="22"/>
  </w:num>
  <w:num w:numId="20">
    <w:abstractNumId w:val="57"/>
    <w:lvlOverride w:ilvl="0">
      <w:startOverride w:val="1"/>
    </w:lvlOverride>
    <w:lvlOverride w:ilvl="1"/>
    <w:lvlOverride w:ilvl="2"/>
    <w:lvlOverride w:ilvl="3"/>
    <w:lvlOverride w:ilvl="4"/>
    <w:lvlOverride w:ilvl="5"/>
    <w:lvlOverride w:ilvl="6"/>
    <w:lvlOverride w:ilvl="7"/>
    <w:lvlOverride w:ilvl="8"/>
  </w:num>
  <w:num w:numId="21">
    <w:abstractNumId w:val="60"/>
  </w:num>
  <w:num w:numId="22">
    <w:abstractNumId w:val="48"/>
  </w:num>
  <w:num w:numId="23">
    <w:abstractNumId w:val="47"/>
  </w:num>
  <w:num w:numId="24">
    <w:abstractNumId w:val="65"/>
  </w:num>
  <w:num w:numId="25">
    <w:abstractNumId w:val="54"/>
  </w:num>
  <w:num w:numId="26">
    <w:abstractNumId w:val="6"/>
  </w:num>
  <w:num w:numId="27">
    <w:abstractNumId w:val="51"/>
  </w:num>
  <w:num w:numId="28">
    <w:abstractNumId w:val="49"/>
  </w:num>
  <w:num w:numId="29">
    <w:abstractNumId w:val="55"/>
  </w:num>
  <w:num w:numId="30">
    <w:abstractNumId w:val="6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41"/>
    <w:rsid w:val="000001F3"/>
    <w:rsid w:val="000008AC"/>
    <w:rsid w:val="00001A32"/>
    <w:rsid w:val="000023D6"/>
    <w:rsid w:val="0000490C"/>
    <w:rsid w:val="00005482"/>
    <w:rsid w:val="00005F7E"/>
    <w:rsid w:val="00006A64"/>
    <w:rsid w:val="00006C27"/>
    <w:rsid w:val="0000794A"/>
    <w:rsid w:val="0001055A"/>
    <w:rsid w:val="00012FD3"/>
    <w:rsid w:val="00014D9D"/>
    <w:rsid w:val="00014E5F"/>
    <w:rsid w:val="000165AB"/>
    <w:rsid w:val="000167F0"/>
    <w:rsid w:val="0001712D"/>
    <w:rsid w:val="00023705"/>
    <w:rsid w:val="000251D0"/>
    <w:rsid w:val="0002572C"/>
    <w:rsid w:val="00031F56"/>
    <w:rsid w:val="00032C4F"/>
    <w:rsid w:val="000339C6"/>
    <w:rsid w:val="00033EDE"/>
    <w:rsid w:val="00036646"/>
    <w:rsid w:val="000375FF"/>
    <w:rsid w:val="000377A0"/>
    <w:rsid w:val="00040A81"/>
    <w:rsid w:val="0004350B"/>
    <w:rsid w:val="00044FA2"/>
    <w:rsid w:val="0004510C"/>
    <w:rsid w:val="00045A11"/>
    <w:rsid w:val="000464EF"/>
    <w:rsid w:val="000466B3"/>
    <w:rsid w:val="000501F4"/>
    <w:rsid w:val="00051247"/>
    <w:rsid w:val="00053F8A"/>
    <w:rsid w:val="00055A41"/>
    <w:rsid w:val="000560FB"/>
    <w:rsid w:val="00056CAA"/>
    <w:rsid w:val="00057AA2"/>
    <w:rsid w:val="00057BAB"/>
    <w:rsid w:val="0006096A"/>
    <w:rsid w:val="0006512D"/>
    <w:rsid w:val="0006582A"/>
    <w:rsid w:val="00066132"/>
    <w:rsid w:val="00070C77"/>
    <w:rsid w:val="00070DE8"/>
    <w:rsid w:val="00076629"/>
    <w:rsid w:val="00076AC8"/>
    <w:rsid w:val="0008301D"/>
    <w:rsid w:val="0008468B"/>
    <w:rsid w:val="00084CBF"/>
    <w:rsid w:val="00084CE0"/>
    <w:rsid w:val="0009123F"/>
    <w:rsid w:val="00091CCF"/>
    <w:rsid w:val="000932C3"/>
    <w:rsid w:val="00093EF5"/>
    <w:rsid w:val="000941FC"/>
    <w:rsid w:val="00096AE4"/>
    <w:rsid w:val="00096C29"/>
    <w:rsid w:val="00096CB9"/>
    <w:rsid w:val="000977EA"/>
    <w:rsid w:val="00097F35"/>
    <w:rsid w:val="000A0C70"/>
    <w:rsid w:val="000A1C39"/>
    <w:rsid w:val="000A221D"/>
    <w:rsid w:val="000A239D"/>
    <w:rsid w:val="000A288E"/>
    <w:rsid w:val="000A6255"/>
    <w:rsid w:val="000B0D07"/>
    <w:rsid w:val="000B14F5"/>
    <w:rsid w:val="000B1764"/>
    <w:rsid w:val="000B1B0D"/>
    <w:rsid w:val="000B6979"/>
    <w:rsid w:val="000B79CA"/>
    <w:rsid w:val="000B7D03"/>
    <w:rsid w:val="000C0128"/>
    <w:rsid w:val="000C0C7E"/>
    <w:rsid w:val="000C0C90"/>
    <w:rsid w:val="000C138E"/>
    <w:rsid w:val="000C279E"/>
    <w:rsid w:val="000C2B88"/>
    <w:rsid w:val="000C5E2F"/>
    <w:rsid w:val="000C6E45"/>
    <w:rsid w:val="000C7120"/>
    <w:rsid w:val="000C76EF"/>
    <w:rsid w:val="000C79AC"/>
    <w:rsid w:val="000D0869"/>
    <w:rsid w:val="000D0996"/>
    <w:rsid w:val="000D21A4"/>
    <w:rsid w:val="000D2612"/>
    <w:rsid w:val="000D3949"/>
    <w:rsid w:val="000D4314"/>
    <w:rsid w:val="000D787B"/>
    <w:rsid w:val="000D7B2B"/>
    <w:rsid w:val="000E1B97"/>
    <w:rsid w:val="000E2BD9"/>
    <w:rsid w:val="000F08AC"/>
    <w:rsid w:val="000F36FA"/>
    <w:rsid w:val="00100486"/>
    <w:rsid w:val="001008B4"/>
    <w:rsid w:val="001009DF"/>
    <w:rsid w:val="00102BEA"/>
    <w:rsid w:val="00103E9F"/>
    <w:rsid w:val="00104665"/>
    <w:rsid w:val="00104E56"/>
    <w:rsid w:val="00106292"/>
    <w:rsid w:val="00107000"/>
    <w:rsid w:val="001126F2"/>
    <w:rsid w:val="00112C82"/>
    <w:rsid w:val="00114842"/>
    <w:rsid w:val="00115824"/>
    <w:rsid w:val="0011731D"/>
    <w:rsid w:val="001178D6"/>
    <w:rsid w:val="00120E6E"/>
    <w:rsid w:val="0012608D"/>
    <w:rsid w:val="001272E3"/>
    <w:rsid w:val="00127F15"/>
    <w:rsid w:val="00130298"/>
    <w:rsid w:val="0013162A"/>
    <w:rsid w:val="00134071"/>
    <w:rsid w:val="0013503E"/>
    <w:rsid w:val="00136A5C"/>
    <w:rsid w:val="00136ACD"/>
    <w:rsid w:val="00140E39"/>
    <w:rsid w:val="00141534"/>
    <w:rsid w:val="00142291"/>
    <w:rsid w:val="0014372C"/>
    <w:rsid w:val="00144126"/>
    <w:rsid w:val="001442DF"/>
    <w:rsid w:val="001458FA"/>
    <w:rsid w:val="00147E0F"/>
    <w:rsid w:val="001505E0"/>
    <w:rsid w:val="00151E45"/>
    <w:rsid w:val="0015361D"/>
    <w:rsid w:val="00153DB7"/>
    <w:rsid w:val="00154119"/>
    <w:rsid w:val="00155407"/>
    <w:rsid w:val="00156282"/>
    <w:rsid w:val="00156C4C"/>
    <w:rsid w:val="00157673"/>
    <w:rsid w:val="001649AD"/>
    <w:rsid w:val="001651F4"/>
    <w:rsid w:val="00167164"/>
    <w:rsid w:val="001709BB"/>
    <w:rsid w:val="00170A39"/>
    <w:rsid w:val="00172D29"/>
    <w:rsid w:val="001736C9"/>
    <w:rsid w:val="001738D2"/>
    <w:rsid w:val="00173E24"/>
    <w:rsid w:val="001749EB"/>
    <w:rsid w:val="00174ACB"/>
    <w:rsid w:val="00177E6B"/>
    <w:rsid w:val="00180495"/>
    <w:rsid w:val="00180651"/>
    <w:rsid w:val="00180BC6"/>
    <w:rsid w:val="00181ACB"/>
    <w:rsid w:val="0018270D"/>
    <w:rsid w:val="00184229"/>
    <w:rsid w:val="00184E78"/>
    <w:rsid w:val="001863E6"/>
    <w:rsid w:val="001868E3"/>
    <w:rsid w:val="0019194B"/>
    <w:rsid w:val="00195D3B"/>
    <w:rsid w:val="001A0DDF"/>
    <w:rsid w:val="001A134E"/>
    <w:rsid w:val="001A14EC"/>
    <w:rsid w:val="001A16E7"/>
    <w:rsid w:val="001A3B8A"/>
    <w:rsid w:val="001A4224"/>
    <w:rsid w:val="001A4316"/>
    <w:rsid w:val="001A482A"/>
    <w:rsid w:val="001A5F57"/>
    <w:rsid w:val="001A69E6"/>
    <w:rsid w:val="001A7FBC"/>
    <w:rsid w:val="001B1B3E"/>
    <w:rsid w:val="001B2AD1"/>
    <w:rsid w:val="001B3515"/>
    <w:rsid w:val="001B3D26"/>
    <w:rsid w:val="001C01C1"/>
    <w:rsid w:val="001C1ED9"/>
    <w:rsid w:val="001C22D1"/>
    <w:rsid w:val="001C31BE"/>
    <w:rsid w:val="001C4F17"/>
    <w:rsid w:val="001D0415"/>
    <w:rsid w:val="001D0474"/>
    <w:rsid w:val="001D1FD0"/>
    <w:rsid w:val="001D2B9B"/>
    <w:rsid w:val="001D4BAA"/>
    <w:rsid w:val="001D4ED8"/>
    <w:rsid w:val="001D5441"/>
    <w:rsid w:val="001D7FC5"/>
    <w:rsid w:val="001E0E40"/>
    <w:rsid w:val="001E2537"/>
    <w:rsid w:val="001E2956"/>
    <w:rsid w:val="001E31FC"/>
    <w:rsid w:val="001E44AB"/>
    <w:rsid w:val="001E4910"/>
    <w:rsid w:val="001E4F3E"/>
    <w:rsid w:val="001E5503"/>
    <w:rsid w:val="001E715D"/>
    <w:rsid w:val="001E7383"/>
    <w:rsid w:val="001F02E9"/>
    <w:rsid w:val="001F06A3"/>
    <w:rsid w:val="001F19E9"/>
    <w:rsid w:val="001F36C1"/>
    <w:rsid w:val="001F3A9E"/>
    <w:rsid w:val="001F4A12"/>
    <w:rsid w:val="001F5304"/>
    <w:rsid w:val="001F595A"/>
    <w:rsid w:val="001F5A7A"/>
    <w:rsid w:val="001F6038"/>
    <w:rsid w:val="001F61E1"/>
    <w:rsid w:val="001F747B"/>
    <w:rsid w:val="001F7B62"/>
    <w:rsid w:val="002013B8"/>
    <w:rsid w:val="002035D1"/>
    <w:rsid w:val="00203EBB"/>
    <w:rsid w:val="00206070"/>
    <w:rsid w:val="00206E55"/>
    <w:rsid w:val="002077E9"/>
    <w:rsid w:val="0021144C"/>
    <w:rsid w:val="00211479"/>
    <w:rsid w:val="00220201"/>
    <w:rsid w:val="00220616"/>
    <w:rsid w:val="00221D38"/>
    <w:rsid w:val="00222635"/>
    <w:rsid w:val="002229AF"/>
    <w:rsid w:val="00223272"/>
    <w:rsid w:val="00223527"/>
    <w:rsid w:val="00224A25"/>
    <w:rsid w:val="00225BDD"/>
    <w:rsid w:val="00225D6A"/>
    <w:rsid w:val="00226960"/>
    <w:rsid w:val="00227C03"/>
    <w:rsid w:val="00227FF2"/>
    <w:rsid w:val="00230131"/>
    <w:rsid w:val="00232E6B"/>
    <w:rsid w:val="002336E4"/>
    <w:rsid w:val="00233CAB"/>
    <w:rsid w:val="00234A69"/>
    <w:rsid w:val="00234F49"/>
    <w:rsid w:val="002406FF"/>
    <w:rsid w:val="00241EAB"/>
    <w:rsid w:val="002427EA"/>
    <w:rsid w:val="002445C7"/>
    <w:rsid w:val="00244FDC"/>
    <w:rsid w:val="00247FA3"/>
    <w:rsid w:val="00247FE6"/>
    <w:rsid w:val="00251A75"/>
    <w:rsid w:val="002540B6"/>
    <w:rsid w:val="00254774"/>
    <w:rsid w:val="00256D32"/>
    <w:rsid w:val="0026073E"/>
    <w:rsid w:val="0026101B"/>
    <w:rsid w:val="00262B00"/>
    <w:rsid w:val="00265233"/>
    <w:rsid w:val="00265AA2"/>
    <w:rsid w:val="00265FF1"/>
    <w:rsid w:val="002674DC"/>
    <w:rsid w:val="0026786A"/>
    <w:rsid w:val="00270260"/>
    <w:rsid w:val="00270843"/>
    <w:rsid w:val="00271F81"/>
    <w:rsid w:val="0027204B"/>
    <w:rsid w:val="0027351F"/>
    <w:rsid w:val="00275BEC"/>
    <w:rsid w:val="00281E2E"/>
    <w:rsid w:val="00282D9F"/>
    <w:rsid w:val="002835E4"/>
    <w:rsid w:val="00284228"/>
    <w:rsid w:val="00284ABA"/>
    <w:rsid w:val="00286C91"/>
    <w:rsid w:val="0028730E"/>
    <w:rsid w:val="0029061D"/>
    <w:rsid w:val="00291207"/>
    <w:rsid w:val="00292541"/>
    <w:rsid w:val="002928EB"/>
    <w:rsid w:val="002973D3"/>
    <w:rsid w:val="00297685"/>
    <w:rsid w:val="002A2E22"/>
    <w:rsid w:val="002A310C"/>
    <w:rsid w:val="002A3992"/>
    <w:rsid w:val="002A570F"/>
    <w:rsid w:val="002A6E4C"/>
    <w:rsid w:val="002B1219"/>
    <w:rsid w:val="002B45B1"/>
    <w:rsid w:val="002B493D"/>
    <w:rsid w:val="002B569E"/>
    <w:rsid w:val="002B71C4"/>
    <w:rsid w:val="002B79FD"/>
    <w:rsid w:val="002C0818"/>
    <w:rsid w:val="002C2084"/>
    <w:rsid w:val="002C346A"/>
    <w:rsid w:val="002C4699"/>
    <w:rsid w:val="002C4DF6"/>
    <w:rsid w:val="002C5AF8"/>
    <w:rsid w:val="002D2717"/>
    <w:rsid w:val="002D3C75"/>
    <w:rsid w:val="002D501A"/>
    <w:rsid w:val="002D51B7"/>
    <w:rsid w:val="002D5802"/>
    <w:rsid w:val="002D598E"/>
    <w:rsid w:val="002D5CC0"/>
    <w:rsid w:val="002D68D3"/>
    <w:rsid w:val="002D779E"/>
    <w:rsid w:val="002E0F8B"/>
    <w:rsid w:val="002E1F8F"/>
    <w:rsid w:val="002E320F"/>
    <w:rsid w:val="002E5BC9"/>
    <w:rsid w:val="002E5CFB"/>
    <w:rsid w:val="002E75A3"/>
    <w:rsid w:val="002F0477"/>
    <w:rsid w:val="002F113F"/>
    <w:rsid w:val="002F2CD5"/>
    <w:rsid w:val="002F412A"/>
    <w:rsid w:val="002F659C"/>
    <w:rsid w:val="003002F7"/>
    <w:rsid w:val="00300E11"/>
    <w:rsid w:val="00301560"/>
    <w:rsid w:val="0030256D"/>
    <w:rsid w:val="0030372D"/>
    <w:rsid w:val="00304AAB"/>
    <w:rsid w:val="00306B5D"/>
    <w:rsid w:val="003102FA"/>
    <w:rsid w:val="00310431"/>
    <w:rsid w:val="0031083F"/>
    <w:rsid w:val="003115FF"/>
    <w:rsid w:val="0031358D"/>
    <w:rsid w:val="00313E10"/>
    <w:rsid w:val="003147DF"/>
    <w:rsid w:val="0031536E"/>
    <w:rsid w:val="00315BB4"/>
    <w:rsid w:val="003219AA"/>
    <w:rsid w:val="0032493F"/>
    <w:rsid w:val="00327C7A"/>
    <w:rsid w:val="00331174"/>
    <w:rsid w:val="00332992"/>
    <w:rsid w:val="003348BD"/>
    <w:rsid w:val="00334B71"/>
    <w:rsid w:val="00337B66"/>
    <w:rsid w:val="00340219"/>
    <w:rsid w:val="003418E0"/>
    <w:rsid w:val="0034234A"/>
    <w:rsid w:val="00345A8E"/>
    <w:rsid w:val="0034627D"/>
    <w:rsid w:val="00346530"/>
    <w:rsid w:val="0034778C"/>
    <w:rsid w:val="00347D22"/>
    <w:rsid w:val="0035347F"/>
    <w:rsid w:val="00353BBA"/>
    <w:rsid w:val="00354AB6"/>
    <w:rsid w:val="00355BD6"/>
    <w:rsid w:val="0035704B"/>
    <w:rsid w:val="00360525"/>
    <w:rsid w:val="00360633"/>
    <w:rsid w:val="003607DF"/>
    <w:rsid w:val="00361054"/>
    <w:rsid w:val="003613B1"/>
    <w:rsid w:val="003619BA"/>
    <w:rsid w:val="0036337B"/>
    <w:rsid w:val="00363F5A"/>
    <w:rsid w:val="003644BD"/>
    <w:rsid w:val="00365DB1"/>
    <w:rsid w:val="00370B2E"/>
    <w:rsid w:val="00370D38"/>
    <w:rsid w:val="00373FFA"/>
    <w:rsid w:val="003775E6"/>
    <w:rsid w:val="00377F99"/>
    <w:rsid w:val="003826B0"/>
    <w:rsid w:val="00384B01"/>
    <w:rsid w:val="00386073"/>
    <w:rsid w:val="00386D13"/>
    <w:rsid w:val="003873FA"/>
    <w:rsid w:val="00390123"/>
    <w:rsid w:val="003934AA"/>
    <w:rsid w:val="0039394A"/>
    <w:rsid w:val="003941B4"/>
    <w:rsid w:val="003945B7"/>
    <w:rsid w:val="0039538C"/>
    <w:rsid w:val="003957AE"/>
    <w:rsid w:val="0039669E"/>
    <w:rsid w:val="003A0429"/>
    <w:rsid w:val="003A09EC"/>
    <w:rsid w:val="003A0EB3"/>
    <w:rsid w:val="003A10A4"/>
    <w:rsid w:val="003A1922"/>
    <w:rsid w:val="003A198C"/>
    <w:rsid w:val="003A77F8"/>
    <w:rsid w:val="003A784F"/>
    <w:rsid w:val="003A7994"/>
    <w:rsid w:val="003A7D8A"/>
    <w:rsid w:val="003B00E2"/>
    <w:rsid w:val="003B054B"/>
    <w:rsid w:val="003B0E15"/>
    <w:rsid w:val="003B27EE"/>
    <w:rsid w:val="003B5A1E"/>
    <w:rsid w:val="003B6A83"/>
    <w:rsid w:val="003B6D98"/>
    <w:rsid w:val="003B7FC8"/>
    <w:rsid w:val="003C0128"/>
    <w:rsid w:val="003C0427"/>
    <w:rsid w:val="003C0A38"/>
    <w:rsid w:val="003C0A73"/>
    <w:rsid w:val="003C141D"/>
    <w:rsid w:val="003C52B1"/>
    <w:rsid w:val="003C535B"/>
    <w:rsid w:val="003D20C3"/>
    <w:rsid w:val="003D2F98"/>
    <w:rsid w:val="003D329A"/>
    <w:rsid w:val="003D3AF6"/>
    <w:rsid w:val="003D442B"/>
    <w:rsid w:val="003D4877"/>
    <w:rsid w:val="003D496F"/>
    <w:rsid w:val="003D7D73"/>
    <w:rsid w:val="003E2A2E"/>
    <w:rsid w:val="003E3B14"/>
    <w:rsid w:val="003E3BBC"/>
    <w:rsid w:val="003E62A0"/>
    <w:rsid w:val="003F0975"/>
    <w:rsid w:val="003F3252"/>
    <w:rsid w:val="003F3BF8"/>
    <w:rsid w:val="003F41B7"/>
    <w:rsid w:val="003F54C1"/>
    <w:rsid w:val="003F5A3B"/>
    <w:rsid w:val="00400136"/>
    <w:rsid w:val="004008C4"/>
    <w:rsid w:val="004009F3"/>
    <w:rsid w:val="00402244"/>
    <w:rsid w:val="004025C2"/>
    <w:rsid w:val="00403938"/>
    <w:rsid w:val="00406029"/>
    <w:rsid w:val="00406DA0"/>
    <w:rsid w:val="00407176"/>
    <w:rsid w:val="00407F38"/>
    <w:rsid w:val="0041023E"/>
    <w:rsid w:val="004117CE"/>
    <w:rsid w:val="00412AEA"/>
    <w:rsid w:val="0041546D"/>
    <w:rsid w:val="004170E7"/>
    <w:rsid w:val="00417AAA"/>
    <w:rsid w:val="00421CD8"/>
    <w:rsid w:val="0042217C"/>
    <w:rsid w:val="0042324A"/>
    <w:rsid w:val="00424938"/>
    <w:rsid w:val="004256A2"/>
    <w:rsid w:val="0042580A"/>
    <w:rsid w:val="0042689A"/>
    <w:rsid w:val="00427236"/>
    <w:rsid w:val="00427576"/>
    <w:rsid w:val="00431671"/>
    <w:rsid w:val="00433C27"/>
    <w:rsid w:val="00433F76"/>
    <w:rsid w:val="00434F58"/>
    <w:rsid w:val="00434FE3"/>
    <w:rsid w:val="00435A41"/>
    <w:rsid w:val="004374DE"/>
    <w:rsid w:val="00437C6D"/>
    <w:rsid w:val="00441AF9"/>
    <w:rsid w:val="00442E5D"/>
    <w:rsid w:val="004432BD"/>
    <w:rsid w:val="00444087"/>
    <w:rsid w:val="0044529D"/>
    <w:rsid w:val="00446537"/>
    <w:rsid w:val="00447F65"/>
    <w:rsid w:val="00450278"/>
    <w:rsid w:val="00450E7B"/>
    <w:rsid w:val="004528B5"/>
    <w:rsid w:val="0045473A"/>
    <w:rsid w:val="00454A38"/>
    <w:rsid w:val="0045525B"/>
    <w:rsid w:val="004565BF"/>
    <w:rsid w:val="00456D9D"/>
    <w:rsid w:val="00463FFA"/>
    <w:rsid w:val="004655F7"/>
    <w:rsid w:val="00466630"/>
    <w:rsid w:val="00466FC6"/>
    <w:rsid w:val="0047226D"/>
    <w:rsid w:val="00472365"/>
    <w:rsid w:val="004733A9"/>
    <w:rsid w:val="0047396F"/>
    <w:rsid w:val="00474224"/>
    <w:rsid w:val="00475739"/>
    <w:rsid w:val="00476160"/>
    <w:rsid w:val="0048081A"/>
    <w:rsid w:val="00480843"/>
    <w:rsid w:val="00480E5E"/>
    <w:rsid w:val="004835A6"/>
    <w:rsid w:val="0048545F"/>
    <w:rsid w:val="00486EA5"/>
    <w:rsid w:val="004873FD"/>
    <w:rsid w:val="00491421"/>
    <w:rsid w:val="004917C4"/>
    <w:rsid w:val="00491BBF"/>
    <w:rsid w:val="00492403"/>
    <w:rsid w:val="00494CF6"/>
    <w:rsid w:val="0049512E"/>
    <w:rsid w:val="0049597A"/>
    <w:rsid w:val="00496C96"/>
    <w:rsid w:val="0049775F"/>
    <w:rsid w:val="00497D66"/>
    <w:rsid w:val="004A05C9"/>
    <w:rsid w:val="004A3DC9"/>
    <w:rsid w:val="004A3E37"/>
    <w:rsid w:val="004A5879"/>
    <w:rsid w:val="004A591C"/>
    <w:rsid w:val="004A6939"/>
    <w:rsid w:val="004A758A"/>
    <w:rsid w:val="004B22B8"/>
    <w:rsid w:val="004B37B4"/>
    <w:rsid w:val="004B3F1B"/>
    <w:rsid w:val="004B3FA6"/>
    <w:rsid w:val="004B4110"/>
    <w:rsid w:val="004B538C"/>
    <w:rsid w:val="004B5FFD"/>
    <w:rsid w:val="004B7C1E"/>
    <w:rsid w:val="004C008C"/>
    <w:rsid w:val="004C1899"/>
    <w:rsid w:val="004C2130"/>
    <w:rsid w:val="004C288D"/>
    <w:rsid w:val="004C289B"/>
    <w:rsid w:val="004C3755"/>
    <w:rsid w:val="004C3EE0"/>
    <w:rsid w:val="004C4914"/>
    <w:rsid w:val="004C5503"/>
    <w:rsid w:val="004C5A06"/>
    <w:rsid w:val="004D00D8"/>
    <w:rsid w:val="004D0487"/>
    <w:rsid w:val="004D23C0"/>
    <w:rsid w:val="004D2E34"/>
    <w:rsid w:val="004D40D0"/>
    <w:rsid w:val="004D5D43"/>
    <w:rsid w:val="004D73EF"/>
    <w:rsid w:val="004E1F41"/>
    <w:rsid w:val="004E25B7"/>
    <w:rsid w:val="004E40AD"/>
    <w:rsid w:val="004E4296"/>
    <w:rsid w:val="004E5A9D"/>
    <w:rsid w:val="004E632A"/>
    <w:rsid w:val="004E677E"/>
    <w:rsid w:val="004E6904"/>
    <w:rsid w:val="004E750B"/>
    <w:rsid w:val="004F5FC4"/>
    <w:rsid w:val="004F6CBF"/>
    <w:rsid w:val="0050080C"/>
    <w:rsid w:val="00501EAC"/>
    <w:rsid w:val="005022A6"/>
    <w:rsid w:val="00502A50"/>
    <w:rsid w:val="00504EB1"/>
    <w:rsid w:val="0050726C"/>
    <w:rsid w:val="0051014C"/>
    <w:rsid w:val="00511268"/>
    <w:rsid w:val="0051192E"/>
    <w:rsid w:val="005159B7"/>
    <w:rsid w:val="005202C1"/>
    <w:rsid w:val="0052059B"/>
    <w:rsid w:val="005207DB"/>
    <w:rsid w:val="005213A0"/>
    <w:rsid w:val="0052260E"/>
    <w:rsid w:val="005236D4"/>
    <w:rsid w:val="0052374B"/>
    <w:rsid w:val="00523DD5"/>
    <w:rsid w:val="00524E46"/>
    <w:rsid w:val="00525002"/>
    <w:rsid w:val="00525B11"/>
    <w:rsid w:val="00526A1A"/>
    <w:rsid w:val="00526AD4"/>
    <w:rsid w:val="00527285"/>
    <w:rsid w:val="005307DD"/>
    <w:rsid w:val="00531159"/>
    <w:rsid w:val="00532306"/>
    <w:rsid w:val="00532C98"/>
    <w:rsid w:val="00536353"/>
    <w:rsid w:val="00536A18"/>
    <w:rsid w:val="00536B05"/>
    <w:rsid w:val="00540DF4"/>
    <w:rsid w:val="00544E73"/>
    <w:rsid w:val="00545573"/>
    <w:rsid w:val="00546699"/>
    <w:rsid w:val="00547090"/>
    <w:rsid w:val="00547877"/>
    <w:rsid w:val="0055023B"/>
    <w:rsid w:val="00550263"/>
    <w:rsid w:val="0055235A"/>
    <w:rsid w:val="005619E7"/>
    <w:rsid w:val="005635DD"/>
    <w:rsid w:val="00563AC9"/>
    <w:rsid w:val="005641AD"/>
    <w:rsid w:val="00564988"/>
    <w:rsid w:val="00565228"/>
    <w:rsid w:val="00565EED"/>
    <w:rsid w:val="00567663"/>
    <w:rsid w:val="00567FB3"/>
    <w:rsid w:val="005721FC"/>
    <w:rsid w:val="00572420"/>
    <w:rsid w:val="00574A57"/>
    <w:rsid w:val="00574DAA"/>
    <w:rsid w:val="00574FB3"/>
    <w:rsid w:val="00576E90"/>
    <w:rsid w:val="005776F3"/>
    <w:rsid w:val="0058039E"/>
    <w:rsid w:val="00580C5D"/>
    <w:rsid w:val="00581545"/>
    <w:rsid w:val="00582527"/>
    <w:rsid w:val="00582653"/>
    <w:rsid w:val="005838B0"/>
    <w:rsid w:val="0058421F"/>
    <w:rsid w:val="00584D22"/>
    <w:rsid w:val="00586153"/>
    <w:rsid w:val="005913E0"/>
    <w:rsid w:val="00591680"/>
    <w:rsid w:val="0059232B"/>
    <w:rsid w:val="005927C9"/>
    <w:rsid w:val="00592AB8"/>
    <w:rsid w:val="00592B77"/>
    <w:rsid w:val="00592D75"/>
    <w:rsid w:val="00593EAB"/>
    <w:rsid w:val="00594766"/>
    <w:rsid w:val="005964DD"/>
    <w:rsid w:val="00597990"/>
    <w:rsid w:val="005A0B4F"/>
    <w:rsid w:val="005A1BE7"/>
    <w:rsid w:val="005A424D"/>
    <w:rsid w:val="005A7261"/>
    <w:rsid w:val="005B223B"/>
    <w:rsid w:val="005B33B1"/>
    <w:rsid w:val="005B36E8"/>
    <w:rsid w:val="005B3901"/>
    <w:rsid w:val="005B3DC1"/>
    <w:rsid w:val="005B6C23"/>
    <w:rsid w:val="005B6C80"/>
    <w:rsid w:val="005B71E3"/>
    <w:rsid w:val="005B7A2F"/>
    <w:rsid w:val="005C01DA"/>
    <w:rsid w:val="005C046B"/>
    <w:rsid w:val="005C0AF3"/>
    <w:rsid w:val="005C0D8A"/>
    <w:rsid w:val="005C1BDC"/>
    <w:rsid w:val="005C1F94"/>
    <w:rsid w:val="005C5A4C"/>
    <w:rsid w:val="005C69CC"/>
    <w:rsid w:val="005D1918"/>
    <w:rsid w:val="005D23FF"/>
    <w:rsid w:val="005D244B"/>
    <w:rsid w:val="005D49E5"/>
    <w:rsid w:val="005D555A"/>
    <w:rsid w:val="005D71B8"/>
    <w:rsid w:val="005E09CB"/>
    <w:rsid w:val="005E2F6E"/>
    <w:rsid w:val="005E3CBF"/>
    <w:rsid w:val="005E3FD2"/>
    <w:rsid w:val="005E4C85"/>
    <w:rsid w:val="005E509B"/>
    <w:rsid w:val="005E5406"/>
    <w:rsid w:val="005E68A8"/>
    <w:rsid w:val="005E79FE"/>
    <w:rsid w:val="005F0B90"/>
    <w:rsid w:val="005F14AF"/>
    <w:rsid w:val="005F2AC7"/>
    <w:rsid w:val="005F2EE6"/>
    <w:rsid w:val="005F3985"/>
    <w:rsid w:val="005F7A4D"/>
    <w:rsid w:val="006001E8"/>
    <w:rsid w:val="0060055E"/>
    <w:rsid w:val="00600A28"/>
    <w:rsid w:val="00602E34"/>
    <w:rsid w:val="00604C22"/>
    <w:rsid w:val="00604C4A"/>
    <w:rsid w:val="006072D0"/>
    <w:rsid w:val="00612374"/>
    <w:rsid w:val="00613158"/>
    <w:rsid w:val="00613545"/>
    <w:rsid w:val="00613D33"/>
    <w:rsid w:val="0061492D"/>
    <w:rsid w:val="0061739E"/>
    <w:rsid w:val="006226B4"/>
    <w:rsid w:val="00622F00"/>
    <w:rsid w:val="00624725"/>
    <w:rsid w:val="00624763"/>
    <w:rsid w:val="0062775F"/>
    <w:rsid w:val="00627F7D"/>
    <w:rsid w:val="006310F7"/>
    <w:rsid w:val="0063217D"/>
    <w:rsid w:val="00633088"/>
    <w:rsid w:val="00633683"/>
    <w:rsid w:val="0063392C"/>
    <w:rsid w:val="006340F7"/>
    <w:rsid w:val="0063450C"/>
    <w:rsid w:val="0063523F"/>
    <w:rsid w:val="006354DA"/>
    <w:rsid w:val="00640631"/>
    <w:rsid w:val="0064307E"/>
    <w:rsid w:val="00644D91"/>
    <w:rsid w:val="00645588"/>
    <w:rsid w:val="00645633"/>
    <w:rsid w:val="006460C2"/>
    <w:rsid w:val="006469BA"/>
    <w:rsid w:val="00647AF0"/>
    <w:rsid w:val="0065061E"/>
    <w:rsid w:val="00650A99"/>
    <w:rsid w:val="00651416"/>
    <w:rsid w:val="00651CD4"/>
    <w:rsid w:val="00654298"/>
    <w:rsid w:val="0065476B"/>
    <w:rsid w:val="006559AC"/>
    <w:rsid w:val="00656FC9"/>
    <w:rsid w:val="00657585"/>
    <w:rsid w:val="006617F9"/>
    <w:rsid w:val="00661878"/>
    <w:rsid w:val="00661A02"/>
    <w:rsid w:val="00662ECB"/>
    <w:rsid w:val="006646B9"/>
    <w:rsid w:val="006652B2"/>
    <w:rsid w:val="006656F9"/>
    <w:rsid w:val="00666761"/>
    <w:rsid w:val="00667B8D"/>
    <w:rsid w:val="00670D3D"/>
    <w:rsid w:val="00671C43"/>
    <w:rsid w:val="006721D1"/>
    <w:rsid w:val="006722AC"/>
    <w:rsid w:val="00673FAC"/>
    <w:rsid w:val="00676028"/>
    <w:rsid w:val="00677029"/>
    <w:rsid w:val="0067774B"/>
    <w:rsid w:val="00677BD3"/>
    <w:rsid w:val="0068131C"/>
    <w:rsid w:val="00682EF3"/>
    <w:rsid w:val="00683D46"/>
    <w:rsid w:val="006853D9"/>
    <w:rsid w:val="00687019"/>
    <w:rsid w:val="006903F8"/>
    <w:rsid w:val="006906B3"/>
    <w:rsid w:val="00696303"/>
    <w:rsid w:val="0069684A"/>
    <w:rsid w:val="00697052"/>
    <w:rsid w:val="006A4F80"/>
    <w:rsid w:val="006A4FF0"/>
    <w:rsid w:val="006A5CBD"/>
    <w:rsid w:val="006A5FE3"/>
    <w:rsid w:val="006A6303"/>
    <w:rsid w:val="006A6933"/>
    <w:rsid w:val="006A766A"/>
    <w:rsid w:val="006A7EC8"/>
    <w:rsid w:val="006B41A6"/>
    <w:rsid w:val="006B428A"/>
    <w:rsid w:val="006B4391"/>
    <w:rsid w:val="006B605E"/>
    <w:rsid w:val="006B6397"/>
    <w:rsid w:val="006B6576"/>
    <w:rsid w:val="006B68E9"/>
    <w:rsid w:val="006B6E14"/>
    <w:rsid w:val="006B6ED0"/>
    <w:rsid w:val="006B7982"/>
    <w:rsid w:val="006C06BB"/>
    <w:rsid w:val="006C33E7"/>
    <w:rsid w:val="006C7CAD"/>
    <w:rsid w:val="006D11D6"/>
    <w:rsid w:val="006D2F6C"/>
    <w:rsid w:val="006D2F95"/>
    <w:rsid w:val="006D3EDD"/>
    <w:rsid w:val="006D5822"/>
    <w:rsid w:val="006D58FB"/>
    <w:rsid w:val="006D6613"/>
    <w:rsid w:val="006D6B92"/>
    <w:rsid w:val="006D7B44"/>
    <w:rsid w:val="006E2165"/>
    <w:rsid w:val="006E405E"/>
    <w:rsid w:val="006E64ED"/>
    <w:rsid w:val="006E7466"/>
    <w:rsid w:val="006E77B4"/>
    <w:rsid w:val="006F120A"/>
    <w:rsid w:val="006F1D38"/>
    <w:rsid w:val="006F30FF"/>
    <w:rsid w:val="006F49E3"/>
    <w:rsid w:val="006F544B"/>
    <w:rsid w:val="006F5F49"/>
    <w:rsid w:val="006F6915"/>
    <w:rsid w:val="006F691C"/>
    <w:rsid w:val="006F709D"/>
    <w:rsid w:val="00700555"/>
    <w:rsid w:val="00702CBD"/>
    <w:rsid w:val="00703875"/>
    <w:rsid w:val="0071033C"/>
    <w:rsid w:val="00710571"/>
    <w:rsid w:val="0071089D"/>
    <w:rsid w:val="00710B7E"/>
    <w:rsid w:val="00711510"/>
    <w:rsid w:val="00711ED4"/>
    <w:rsid w:val="007127EC"/>
    <w:rsid w:val="007131FD"/>
    <w:rsid w:val="00713790"/>
    <w:rsid w:val="007142E3"/>
    <w:rsid w:val="007145E8"/>
    <w:rsid w:val="00714AC5"/>
    <w:rsid w:val="00714ADC"/>
    <w:rsid w:val="00714AF7"/>
    <w:rsid w:val="007150E6"/>
    <w:rsid w:val="00716999"/>
    <w:rsid w:val="00717899"/>
    <w:rsid w:val="007205FE"/>
    <w:rsid w:val="00720B36"/>
    <w:rsid w:val="00720CF4"/>
    <w:rsid w:val="007237E7"/>
    <w:rsid w:val="007254E0"/>
    <w:rsid w:val="00726CCF"/>
    <w:rsid w:val="00727EDC"/>
    <w:rsid w:val="00730B2D"/>
    <w:rsid w:val="00732690"/>
    <w:rsid w:val="00733033"/>
    <w:rsid w:val="00733721"/>
    <w:rsid w:val="00736ED6"/>
    <w:rsid w:val="00743984"/>
    <w:rsid w:val="007440F6"/>
    <w:rsid w:val="007450DD"/>
    <w:rsid w:val="007455C2"/>
    <w:rsid w:val="00747249"/>
    <w:rsid w:val="00747660"/>
    <w:rsid w:val="0075075B"/>
    <w:rsid w:val="0075097F"/>
    <w:rsid w:val="00753172"/>
    <w:rsid w:val="00753345"/>
    <w:rsid w:val="00755853"/>
    <w:rsid w:val="00760BF8"/>
    <w:rsid w:val="00760D08"/>
    <w:rsid w:val="007629AD"/>
    <w:rsid w:val="00763175"/>
    <w:rsid w:val="00763ED2"/>
    <w:rsid w:val="00764E77"/>
    <w:rsid w:val="007669A1"/>
    <w:rsid w:val="00767BB9"/>
    <w:rsid w:val="0077089B"/>
    <w:rsid w:val="00770AEA"/>
    <w:rsid w:val="00772DF4"/>
    <w:rsid w:val="007741EC"/>
    <w:rsid w:val="0077526C"/>
    <w:rsid w:val="00777EEA"/>
    <w:rsid w:val="007807FB"/>
    <w:rsid w:val="0078506D"/>
    <w:rsid w:val="00787085"/>
    <w:rsid w:val="00787AAE"/>
    <w:rsid w:val="00787D2D"/>
    <w:rsid w:val="00791C1A"/>
    <w:rsid w:val="00792568"/>
    <w:rsid w:val="00792D91"/>
    <w:rsid w:val="00793EF7"/>
    <w:rsid w:val="007943C9"/>
    <w:rsid w:val="007945FE"/>
    <w:rsid w:val="007956F4"/>
    <w:rsid w:val="00795D65"/>
    <w:rsid w:val="00796466"/>
    <w:rsid w:val="00796CF4"/>
    <w:rsid w:val="00796E71"/>
    <w:rsid w:val="00796F97"/>
    <w:rsid w:val="00797F7B"/>
    <w:rsid w:val="007A24C6"/>
    <w:rsid w:val="007A2F18"/>
    <w:rsid w:val="007A3CDA"/>
    <w:rsid w:val="007A4CD4"/>
    <w:rsid w:val="007A5240"/>
    <w:rsid w:val="007A7004"/>
    <w:rsid w:val="007A7037"/>
    <w:rsid w:val="007B2D8A"/>
    <w:rsid w:val="007B49EF"/>
    <w:rsid w:val="007B57E6"/>
    <w:rsid w:val="007B59B1"/>
    <w:rsid w:val="007B5D63"/>
    <w:rsid w:val="007B5DBF"/>
    <w:rsid w:val="007B5E7F"/>
    <w:rsid w:val="007B7BFF"/>
    <w:rsid w:val="007C10F0"/>
    <w:rsid w:val="007C1AF0"/>
    <w:rsid w:val="007C213C"/>
    <w:rsid w:val="007C2703"/>
    <w:rsid w:val="007C32BF"/>
    <w:rsid w:val="007C4203"/>
    <w:rsid w:val="007C430E"/>
    <w:rsid w:val="007C7873"/>
    <w:rsid w:val="007D0232"/>
    <w:rsid w:val="007D0B60"/>
    <w:rsid w:val="007D146F"/>
    <w:rsid w:val="007D1DCC"/>
    <w:rsid w:val="007D200C"/>
    <w:rsid w:val="007D4A60"/>
    <w:rsid w:val="007D603B"/>
    <w:rsid w:val="007D65ED"/>
    <w:rsid w:val="007D778C"/>
    <w:rsid w:val="007E1A5B"/>
    <w:rsid w:val="007E1C9B"/>
    <w:rsid w:val="007E1E2D"/>
    <w:rsid w:val="007E379F"/>
    <w:rsid w:val="007E517E"/>
    <w:rsid w:val="007E5A77"/>
    <w:rsid w:val="007E64CD"/>
    <w:rsid w:val="007E74FF"/>
    <w:rsid w:val="007E79F8"/>
    <w:rsid w:val="007E7CFB"/>
    <w:rsid w:val="007E7D3E"/>
    <w:rsid w:val="007F1C52"/>
    <w:rsid w:val="007F31F2"/>
    <w:rsid w:val="007F4143"/>
    <w:rsid w:val="007F53FC"/>
    <w:rsid w:val="007F680C"/>
    <w:rsid w:val="008002F2"/>
    <w:rsid w:val="008005BF"/>
    <w:rsid w:val="00800C80"/>
    <w:rsid w:val="00803E2C"/>
    <w:rsid w:val="00804972"/>
    <w:rsid w:val="00807636"/>
    <w:rsid w:val="00807D0A"/>
    <w:rsid w:val="008116CA"/>
    <w:rsid w:val="0081176D"/>
    <w:rsid w:val="00816DF9"/>
    <w:rsid w:val="00817DAE"/>
    <w:rsid w:val="008202E4"/>
    <w:rsid w:val="0082062D"/>
    <w:rsid w:val="00820A4F"/>
    <w:rsid w:val="008229F2"/>
    <w:rsid w:val="00822BAB"/>
    <w:rsid w:val="00823ADB"/>
    <w:rsid w:val="00823EFB"/>
    <w:rsid w:val="00824B29"/>
    <w:rsid w:val="008264AB"/>
    <w:rsid w:val="008309AA"/>
    <w:rsid w:val="00832139"/>
    <w:rsid w:val="00832242"/>
    <w:rsid w:val="00832A37"/>
    <w:rsid w:val="008331F4"/>
    <w:rsid w:val="00833565"/>
    <w:rsid w:val="008346A7"/>
    <w:rsid w:val="00834BA2"/>
    <w:rsid w:val="008355D5"/>
    <w:rsid w:val="0083609F"/>
    <w:rsid w:val="008360FC"/>
    <w:rsid w:val="008409BA"/>
    <w:rsid w:val="0084170C"/>
    <w:rsid w:val="0084319B"/>
    <w:rsid w:val="00846C5C"/>
    <w:rsid w:val="008477EE"/>
    <w:rsid w:val="00847A1A"/>
    <w:rsid w:val="00852F79"/>
    <w:rsid w:val="00854712"/>
    <w:rsid w:val="008564FD"/>
    <w:rsid w:val="0085751F"/>
    <w:rsid w:val="008579C1"/>
    <w:rsid w:val="0086260C"/>
    <w:rsid w:val="00862909"/>
    <w:rsid w:val="00862B52"/>
    <w:rsid w:val="00862D70"/>
    <w:rsid w:val="0086336B"/>
    <w:rsid w:val="00864612"/>
    <w:rsid w:val="008656E1"/>
    <w:rsid w:val="00865B84"/>
    <w:rsid w:val="00871362"/>
    <w:rsid w:val="00871427"/>
    <w:rsid w:val="00874E6A"/>
    <w:rsid w:val="0087658A"/>
    <w:rsid w:val="00880355"/>
    <w:rsid w:val="00880B10"/>
    <w:rsid w:val="00882F0C"/>
    <w:rsid w:val="00885B9F"/>
    <w:rsid w:val="00886501"/>
    <w:rsid w:val="00886633"/>
    <w:rsid w:val="00890062"/>
    <w:rsid w:val="00891080"/>
    <w:rsid w:val="00895C64"/>
    <w:rsid w:val="008A4D95"/>
    <w:rsid w:val="008A60AE"/>
    <w:rsid w:val="008A7902"/>
    <w:rsid w:val="008B03C9"/>
    <w:rsid w:val="008B0858"/>
    <w:rsid w:val="008B1E87"/>
    <w:rsid w:val="008B36D4"/>
    <w:rsid w:val="008B38FD"/>
    <w:rsid w:val="008B3A83"/>
    <w:rsid w:val="008B3B10"/>
    <w:rsid w:val="008B45CE"/>
    <w:rsid w:val="008B51B7"/>
    <w:rsid w:val="008B7AF0"/>
    <w:rsid w:val="008C1DEA"/>
    <w:rsid w:val="008C2D32"/>
    <w:rsid w:val="008C3056"/>
    <w:rsid w:val="008C5C2E"/>
    <w:rsid w:val="008D01DC"/>
    <w:rsid w:val="008D0375"/>
    <w:rsid w:val="008D1800"/>
    <w:rsid w:val="008D2999"/>
    <w:rsid w:val="008D4FFD"/>
    <w:rsid w:val="008D6EA4"/>
    <w:rsid w:val="008E091F"/>
    <w:rsid w:val="008E0A58"/>
    <w:rsid w:val="008E0C50"/>
    <w:rsid w:val="008E3F92"/>
    <w:rsid w:val="008E4540"/>
    <w:rsid w:val="008E4693"/>
    <w:rsid w:val="008E5F62"/>
    <w:rsid w:val="008E62C0"/>
    <w:rsid w:val="008E697E"/>
    <w:rsid w:val="008E7E03"/>
    <w:rsid w:val="008F0E84"/>
    <w:rsid w:val="008F105B"/>
    <w:rsid w:val="008F1FC5"/>
    <w:rsid w:val="008F29B3"/>
    <w:rsid w:val="008F4323"/>
    <w:rsid w:val="008F55EF"/>
    <w:rsid w:val="008F6325"/>
    <w:rsid w:val="008F674B"/>
    <w:rsid w:val="008F7B51"/>
    <w:rsid w:val="00901348"/>
    <w:rsid w:val="00903118"/>
    <w:rsid w:val="0090502F"/>
    <w:rsid w:val="00910F32"/>
    <w:rsid w:val="00911004"/>
    <w:rsid w:val="0091614F"/>
    <w:rsid w:val="00922615"/>
    <w:rsid w:val="00923717"/>
    <w:rsid w:val="00923C98"/>
    <w:rsid w:val="00923F8C"/>
    <w:rsid w:val="00924029"/>
    <w:rsid w:val="009247F2"/>
    <w:rsid w:val="00925A5C"/>
    <w:rsid w:val="00925AD3"/>
    <w:rsid w:val="00926704"/>
    <w:rsid w:val="00927110"/>
    <w:rsid w:val="00927925"/>
    <w:rsid w:val="00927BD7"/>
    <w:rsid w:val="00930414"/>
    <w:rsid w:val="0093104B"/>
    <w:rsid w:val="0093208B"/>
    <w:rsid w:val="00936249"/>
    <w:rsid w:val="009375CA"/>
    <w:rsid w:val="00941F7A"/>
    <w:rsid w:val="00942209"/>
    <w:rsid w:val="0094312F"/>
    <w:rsid w:val="00943B81"/>
    <w:rsid w:val="00946C58"/>
    <w:rsid w:val="009470A5"/>
    <w:rsid w:val="00950001"/>
    <w:rsid w:val="009513C4"/>
    <w:rsid w:val="00951B7E"/>
    <w:rsid w:val="00951C28"/>
    <w:rsid w:val="00952553"/>
    <w:rsid w:val="00953640"/>
    <w:rsid w:val="00960143"/>
    <w:rsid w:val="0096025B"/>
    <w:rsid w:val="00963B54"/>
    <w:rsid w:val="009649D6"/>
    <w:rsid w:val="00964B62"/>
    <w:rsid w:val="00965197"/>
    <w:rsid w:val="00965351"/>
    <w:rsid w:val="00971171"/>
    <w:rsid w:val="00972ADF"/>
    <w:rsid w:val="009731B9"/>
    <w:rsid w:val="00975C21"/>
    <w:rsid w:val="00977AD6"/>
    <w:rsid w:val="00981083"/>
    <w:rsid w:val="00981397"/>
    <w:rsid w:val="00983446"/>
    <w:rsid w:val="009845F2"/>
    <w:rsid w:val="009847CE"/>
    <w:rsid w:val="00987882"/>
    <w:rsid w:val="00992D96"/>
    <w:rsid w:val="009936AA"/>
    <w:rsid w:val="009A108B"/>
    <w:rsid w:val="009A15D7"/>
    <w:rsid w:val="009A1B49"/>
    <w:rsid w:val="009A2B25"/>
    <w:rsid w:val="009A2FE7"/>
    <w:rsid w:val="009A5E71"/>
    <w:rsid w:val="009A6E01"/>
    <w:rsid w:val="009A7C2A"/>
    <w:rsid w:val="009B04BA"/>
    <w:rsid w:val="009B0A58"/>
    <w:rsid w:val="009B4F63"/>
    <w:rsid w:val="009B5E3D"/>
    <w:rsid w:val="009B68D4"/>
    <w:rsid w:val="009B7A34"/>
    <w:rsid w:val="009C0118"/>
    <w:rsid w:val="009C1DDA"/>
    <w:rsid w:val="009C246B"/>
    <w:rsid w:val="009C5CE6"/>
    <w:rsid w:val="009C6182"/>
    <w:rsid w:val="009C7560"/>
    <w:rsid w:val="009C7664"/>
    <w:rsid w:val="009D0445"/>
    <w:rsid w:val="009D4147"/>
    <w:rsid w:val="009D511F"/>
    <w:rsid w:val="009E08B6"/>
    <w:rsid w:val="009E297D"/>
    <w:rsid w:val="009E3E00"/>
    <w:rsid w:val="009F3D60"/>
    <w:rsid w:val="009F42AD"/>
    <w:rsid w:val="009F5501"/>
    <w:rsid w:val="009F55E7"/>
    <w:rsid w:val="009F766B"/>
    <w:rsid w:val="009F7A92"/>
    <w:rsid w:val="00A007FB"/>
    <w:rsid w:val="00A01F37"/>
    <w:rsid w:val="00A02902"/>
    <w:rsid w:val="00A02909"/>
    <w:rsid w:val="00A02BA7"/>
    <w:rsid w:val="00A0349F"/>
    <w:rsid w:val="00A06B7B"/>
    <w:rsid w:val="00A10BB6"/>
    <w:rsid w:val="00A1268B"/>
    <w:rsid w:val="00A13E7F"/>
    <w:rsid w:val="00A148B8"/>
    <w:rsid w:val="00A14AF6"/>
    <w:rsid w:val="00A16D5F"/>
    <w:rsid w:val="00A2044C"/>
    <w:rsid w:val="00A22502"/>
    <w:rsid w:val="00A22D3D"/>
    <w:rsid w:val="00A22FCF"/>
    <w:rsid w:val="00A23A2A"/>
    <w:rsid w:val="00A24851"/>
    <w:rsid w:val="00A25D48"/>
    <w:rsid w:val="00A264E2"/>
    <w:rsid w:val="00A26CBB"/>
    <w:rsid w:val="00A30E51"/>
    <w:rsid w:val="00A310BB"/>
    <w:rsid w:val="00A32E4C"/>
    <w:rsid w:val="00A3460D"/>
    <w:rsid w:val="00A34A44"/>
    <w:rsid w:val="00A35938"/>
    <w:rsid w:val="00A36023"/>
    <w:rsid w:val="00A3647B"/>
    <w:rsid w:val="00A3649F"/>
    <w:rsid w:val="00A36B3C"/>
    <w:rsid w:val="00A373C2"/>
    <w:rsid w:val="00A403F7"/>
    <w:rsid w:val="00A4269F"/>
    <w:rsid w:val="00A42DD4"/>
    <w:rsid w:val="00A43AC1"/>
    <w:rsid w:val="00A516EC"/>
    <w:rsid w:val="00A535B1"/>
    <w:rsid w:val="00A53DCE"/>
    <w:rsid w:val="00A55B03"/>
    <w:rsid w:val="00A564F1"/>
    <w:rsid w:val="00A568EB"/>
    <w:rsid w:val="00A5694E"/>
    <w:rsid w:val="00A609E7"/>
    <w:rsid w:val="00A62B1B"/>
    <w:rsid w:val="00A62F1F"/>
    <w:rsid w:val="00A62F25"/>
    <w:rsid w:val="00A62F8C"/>
    <w:rsid w:val="00A62FD0"/>
    <w:rsid w:val="00A63BFD"/>
    <w:rsid w:val="00A63D7C"/>
    <w:rsid w:val="00A64047"/>
    <w:rsid w:val="00A6600A"/>
    <w:rsid w:val="00A67201"/>
    <w:rsid w:val="00A705E8"/>
    <w:rsid w:val="00A74628"/>
    <w:rsid w:val="00A77607"/>
    <w:rsid w:val="00A77CB2"/>
    <w:rsid w:val="00A81C2B"/>
    <w:rsid w:val="00A82EA8"/>
    <w:rsid w:val="00A85D38"/>
    <w:rsid w:val="00A85D7A"/>
    <w:rsid w:val="00A86D8F"/>
    <w:rsid w:val="00A875C2"/>
    <w:rsid w:val="00A918D5"/>
    <w:rsid w:val="00A9191B"/>
    <w:rsid w:val="00A92246"/>
    <w:rsid w:val="00A92E35"/>
    <w:rsid w:val="00A93AF4"/>
    <w:rsid w:val="00A93DCD"/>
    <w:rsid w:val="00A94C9E"/>
    <w:rsid w:val="00A95D72"/>
    <w:rsid w:val="00A96FA1"/>
    <w:rsid w:val="00AA2227"/>
    <w:rsid w:val="00AA3D03"/>
    <w:rsid w:val="00AA5246"/>
    <w:rsid w:val="00AA7167"/>
    <w:rsid w:val="00AB049C"/>
    <w:rsid w:val="00AB2AE4"/>
    <w:rsid w:val="00AB2CD8"/>
    <w:rsid w:val="00AB431B"/>
    <w:rsid w:val="00AB4778"/>
    <w:rsid w:val="00AB7125"/>
    <w:rsid w:val="00AB7150"/>
    <w:rsid w:val="00AB7764"/>
    <w:rsid w:val="00AC3504"/>
    <w:rsid w:val="00AC374D"/>
    <w:rsid w:val="00AC3B62"/>
    <w:rsid w:val="00AC4FA9"/>
    <w:rsid w:val="00AC5635"/>
    <w:rsid w:val="00AD00DC"/>
    <w:rsid w:val="00AD26B3"/>
    <w:rsid w:val="00AD2E0D"/>
    <w:rsid w:val="00AD3780"/>
    <w:rsid w:val="00AD476C"/>
    <w:rsid w:val="00AD49E9"/>
    <w:rsid w:val="00AD5C8C"/>
    <w:rsid w:val="00AD6B2D"/>
    <w:rsid w:val="00AD6F4D"/>
    <w:rsid w:val="00AD745A"/>
    <w:rsid w:val="00AE003B"/>
    <w:rsid w:val="00AE05CE"/>
    <w:rsid w:val="00AE2E15"/>
    <w:rsid w:val="00AE3105"/>
    <w:rsid w:val="00AE357B"/>
    <w:rsid w:val="00AE3E5C"/>
    <w:rsid w:val="00AE50DF"/>
    <w:rsid w:val="00AE524F"/>
    <w:rsid w:val="00AE572D"/>
    <w:rsid w:val="00AE5B95"/>
    <w:rsid w:val="00AE5C1B"/>
    <w:rsid w:val="00AE5CE3"/>
    <w:rsid w:val="00AE6CB9"/>
    <w:rsid w:val="00AE7308"/>
    <w:rsid w:val="00AF2206"/>
    <w:rsid w:val="00AF5702"/>
    <w:rsid w:val="00AF57DE"/>
    <w:rsid w:val="00AF6922"/>
    <w:rsid w:val="00B0186C"/>
    <w:rsid w:val="00B02AF5"/>
    <w:rsid w:val="00B03410"/>
    <w:rsid w:val="00B03C16"/>
    <w:rsid w:val="00B052CD"/>
    <w:rsid w:val="00B06329"/>
    <w:rsid w:val="00B06374"/>
    <w:rsid w:val="00B0695E"/>
    <w:rsid w:val="00B06C55"/>
    <w:rsid w:val="00B159BD"/>
    <w:rsid w:val="00B16E47"/>
    <w:rsid w:val="00B16EF5"/>
    <w:rsid w:val="00B17484"/>
    <w:rsid w:val="00B20BCA"/>
    <w:rsid w:val="00B21846"/>
    <w:rsid w:val="00B24500"/>
    <w:rsid w:val="00B245C7"/>
    <w:rsid w:val="00B24736"/>
    <w:rsid w:val="00B268FA"/>
    <w:rsid w:val="00B26F0D"/>
    <w:rsid w:val="00B30903"/>
    <w:rsid w:val="00B3267B"/>
    <w:rsid w:val="00B33B53"/>
    <w:rsid w:val="00B34465"/>
    <w:rsid w:val="00B35CEF"/>
    <w:rsid w:val="00B4119E"/>
    <w:rsid w:val="00B411B3"/>
    <w:rsid w:val="00B41FFD"/>
    <w:rsid w:val="00B435AF"/>
    <w:rsid w:val="00B437FA"/>
    <w:rsid w:val="00B46CEA"/>
    <w:rsid w:val="00B50598"/>
    <w:rsid w:val="00B538AB"/>
    <w:rsid w:val="00B54CE7"/>
    <w:rsid w:val="00B55AEC"/>
    <w:rsid w:val="00B569BF"/>
    <w:rsid w:val="00B57D03"/>
    <w:rsid w:val="00B57DC9"/>
    <w:rsid w:val="00B60D7C"/>
    <w:rsid w:val="00B61658"/>
    <w:rsid w:val="00B62026"/>
    <w:rsid w:val="00B62C1D"/>
    <w:rsid w:val="00B643BD"/>
    <w:rsid w:val="00B654E5"/>
    <w:rsid w:val="00B658EC"/>
    <w:rsid w:val="00B66199"/>
    <w:rsid w:val="00B66804"/>
    <w:rsid w:val="00B671DB"/>
    <w:rsid w:val="00B6725C"/>
    <w:rsid w:val="00B71F63"/>
    <w:rsid w:val="00B72784"/>
    <w:rsid w:val="00B727F5"/>
    <w:rsid w:val="00B7686B"/>
    <w:rsid w:val="00B80D8A"/>
    <w:rsid w:val="00B81322"/>
    <w:rsid w:val="00B828B6"/>
    <w:rsid w:val="00B830D1"/>
    <w:rsid w:val="00B8354E"/>
    <w:rsid w:val="00B84D6C"/>
    <w:rsid w:val="00B864B9"/>
    <w:rsid w:val="00B868F2"/>
    <w:rsid w:val="00B86ECA"/>
    <w:rsid w:val="00B90443"/>
    <w:rsid w:val="00B91450"/>
    <w:rsid w:val="00B91975"/>
    <w:rsid w:val="00B938D8"/>
    <w:rsid w:val="00B93F39"/>
    <w:rsid w:val="00B94F90"/>
    <w:rsid w:val="00B97841"/>
    <w:rsid w:val="00BA2695"/>
    <w:rsid w:val="00BA2C27"/>
    <w:rsid w:val="00BA40D0"/>
    <w:rsid w:val="00BA5969"/>
    <w:rsid w:val="00BA5DDA"/>
    <w:rsid w:val="00BB07B1"/>
    <w:rsid w:val="00BB0ED3"/>
    <w:rsid w:val="00BB1960"/>
    <w:rsid w:val="00BB217C"/>
    <w:rsid w:val="00BB452A"/>
    <w:rsid w:val="00BC1452"/>
    <w:rsid w:val="00BC1A83"/>
    <w:rsid w:val="00BC20E4"/>
    <w:rsid w:val="00BC2F4A"/>
    <w:rsid w:val="00BC325A"/>
    <w:rsid w:val="00BC3E83"/>
    <w:rsid w:val="00BC409A"/>
    <w:rsid w:val="00BC4FFD"/>
    <w:rsid w:val="00BD0AF3"/>
    <w:rsid w:val="00BD270B"/>
    <w:rsid w:val="00BD39CA"/>
    <w:rsid w:val="00BD406E"/>
    <w:rsid w:val="00BD5395"/>
    <w:rsid w:val="00BD7062"/>
    <w:rsid w:val="00BE0194"/>
    <w:rsid w:val="00BE09A2"/>
    <w:rsid w:val="00BE1352"/>
    <w:rsid w:val="00BE1834"/>
    <w:rsid w:val="00BE2320"/>
    <w:rsid w:val="00BE2B6A"/>
    <w:rsid w:val="00BE625D"/>
    <w:rsid w:val="00BE6C99"/>
    <w:rsid w:val="00BE730D"/>
    <w:rsid w:val="00BF0CC6"/>
    <w:rsid w:val="00BF0D49"/>
    <w:rsid w:val="00BF0DAA"/>
    <w:rsid w:val="00BF3777"/>
    <w:rsid w:val="00BF43AC"/>
    <w:rsid w:val="00BF6964"/>
    <w:rsid w:val="00C03B2D"/>
    <w:rsid w:val="00C047B7"/>
    <w:rsid w:val="00C048BE"/>
    <w:rsid w:val="00C05A4E"/>
    <w:rsid w:val="00C061CB"/>
    <w:rsid w:val="00C064CF"/>
    <w:rsid w:val="00C1006E"/>
    <w:rsid w:val="00C116B1"/>
    <w:rsid w:val="00C149A6"/>
    <w:rsid w:val="00C20E64"/>
    <w:rsid w:val="00C2199D"/>
    <w:rsid w:val="00C22EC9"/>
    <w:rsid w:val="00C22F6B"/>
    <w:rsid w:val="00C235C6"/>
    <w:rsid w:val="00C24016"/>
    <w:rsid w:val="00C27D94"/>
    <w:rsid w:val="00C3103A"/>
    <w:rsid w:val="00C31A66"/>
    <w:rsid w:val="00C32691"/>
    <w:rsid w:val="00C32CE4"/>
    <w:rsid w:val="00C3443C"/>
    <w:rsid w:val="00C36828"/>
    <w:rsid w:val="00C40CEE"/>
    <w:rsid w:val="00C41071"/>
    <w:rsid w:val="00C4201E"/>
    <w:rsid w:val="00C42E85"/>
    <w:rsid w:val="00C43DCB"/>
    <w:rsid w:val="00C444C2"/>
    <w:rsid w:val="00C44A9C"/>
    <w:rsid w:val="00C46725"/>
    <w:rsid w:val="00C4715C"/>
    <w:rsid w:val="00C545C5"/>
    <w:rsid w:val="00C56B73"/>
    <w:rsid w:val="00C57459"/>
    <w:rsid w:val="00C57C17"/>
    <w:rsid w:val="00C612A9"/>
    <w:rsid w:val="00C615AA"/>
    <w:rsid w:val="00C642CF"/>
    <w:rsid w:val="00C643EF"/>
    <w:rsid w:val="00C7004E"/>
    <w:rsid w:val="00C70EAB"/>
    <w:rsid w:val="00C722F7"/>
    <w:rsid w:val="00C72EC8"/>
    <w:rsid w:val="00C74232"/>
    <w:rsid w:val="00C76645"/>
    <w:rsid w:val="00C7674C"/>
    <w:rsid w:val="00C80070"/>
    <w:rsid w:val="00C819EF"/>
    <w:rsid w:val="00C82B90"/>
    <w:rsid w:val="00C8469B"/>
    <w:rsid w:val="00C8470E"/>
    <w:rsid w:val="00C84B12"/>
    <w:rsid w:val="00C851CA"/>
    <w:rsid w:val="00C876C9"/>
    <w:rsid w:val="00C90F5A"/>
    <w:rsid w:val="00C937B0"/>
    <w:rsid w:val="00C94C7D"/>
    <w:rsid w:val="00CA0725"/>
    <w:rsid w:val="00CA08BC"/>
    <w:rsid w:val="00CA1663"/>
    <w:rsid w:val="00CA4C8E"/>
    <w:rsid w:val="00CA6C61"/>
    <w:rsid w:val="00CA7930"/>
    <w:rsid w:val="00CA79BC"/>
    <w:rsid w:val="00CB08F9"/>
    <w:rsid w:val="00CB0BD0"/>
    <w:rsid w:val="00CB0EF4"/>
    <w:rsid w:val="00CB15CE"/>
    <w:rsid w:val="00CB497A"/>
    <w:rsid w:val="00CB4FC2"/>
    <w:rsid w:val="00CC02BE"/>
    <w:rsid w:val="00CC02E6"/>
    <w:rsid w:val="00CC0794"/>
    <w:rsid w:val="00CC232D"/>
    <w:rsid w:val="00CC34E5"/>
    <w:rsid w:val="00CC3507"/>
    <w:rsid w:val="00CC5974"/>
    <w:rsid w:val="00CC6DF5"/>
    <w:rsid w:val="00CC7ADF"/>
    <w:rsid w:val="00CD0B38"/>
    <w:rsid w:val="00CD2375"/>
    <w:rsid w:val="00CD4C15"/>
    <w:rsid w:val="00CD6C12"/>
    <w:rsid w:val="00CE10B6"/>
    <w:rsid w:val="00CE3A26"/>
    <w:rsid w:val="00CE3CE1"/>
    <w:rsid w:val="00CE6EA6"/>
    <w:rsid w:val="00CE7933"/>
    <w:rsid w:val="00CF0B4F"/>
    <w:rsid w:val="00CF2385"/>
    <w:rsid w:val="00CF37E0"/>
    <w:rsid w:val="00CF4C15"/>
    <w:rsid w:val="00CF75F9"/>
    <w:rsid w:val="00CF7E74"/>
    <w:rsid w:val="00D007A9"/>
    <w:rsid w:val="00D007ED"/>
    <w:rsid w:val="00D00F08"/>
    <w:rsid w:val="00D0205F"/>
    <w:rsid w:val="00D02309"/>
    <w:rsid w:val="00D031C1"/>
    <w:rsid w:val="00D03AF7"/>
    <w:rsid w:val="00D046BE"/>
    <w:rsid w:val="00D04800"/>
    <w:rsid w:val="00D051A1"/>
    <w:rsid w:val="00D051B3"/>
    <w:rsid w:val="00D059FC"/>
    <w:rsid w:val="00D05B49"/>
    <w:rsid w:val="00D05EB0"/>
    <w:rsid w:val="00D129AA"/>
    <w:rsid w:val="00D12E2B"/>
    <w:rsid w:val="00D13054"/>
    <w:rsid w:val="00D14555"/>
    <w:rsid w:val="00D167BC"/>
    <w:rsid w:val="00D20372"/>
    <w:rsid w:val="00D23E82"/>
    <w:rsid w:val="00D23FA9"/>
    <w:rsid w:val="00D24219"/>
    <w:rsid w:val="00D24FA7"/>
    <w:rsid w:val="00D25805"/>
    <w:rsid w:val="00D26C42"/>
    <w:rsid w:val="00D271D5"/>
    <w:rsid w:val="00D2771A"/>
    <w:rsid w:val="00D30A87"/>
    <w:rsid w:val="00D30B18"/>
    <w:rsid w:val="00D3240B"/>
    <w:rsid w:val="00D32CAB"/>
    <w:rsid w:val="00D34F59"/>
    <w:rsid w:val="00D35510"/>
    <w:rsid w:val="00D36B5B"/>
    <w:rsid w:val="00D36D90"/>
    <w:rsid w:val="00D40641"/>
    <w:rsid w:val="00D412BE"/>
    <w:rsid w:val="00D41A40"/>
    <w:rsid w:val="00D438AE"/>
    <w:rsid w:val="00D464CA"/>
    <w:rsid w:val="00D51A45"/>
    <w:rsid w:val="00D52D9A"/>
    <w:rsid w:val="00D55225"/>
    <w:rsid w:val="00D55DC3"/>
    <w:rsid w:val="00D56E43"/>
    <w:rsid w:val="00D5742A"/>
    <w:rsid w:val="00D5753D"/>
    <w:rsid w:val="00D6000D"/>
    <w:rsid w:val="00D6071A"/>
    <w:rsid w:val="00D60C64"/>
    <w:rsid w:val="00D60FEF"/>
    <w:rsid w:val="00D61B73"/>
    <w:rsid w:val="00D631EB"/>
    <w:rsid w:val="00D656D7"/>
    <w:rsid w:val="00D66545"/>
    <w:rsid w:val="00D71222"/>
    <w:rsid w:val="00D72661"/>
    <w:rsid w:val="00D73E05"/>
    <w:rsid w:val="00D750CA"/>
    <w:rsid w:val="00D775C8"/>
    <w:rsid w:val="00D81637"/>
    <w:rsid w:val="00D81F65"/>
    <w:rsid w:val="00D82A8C"/>
    <w:rsid w:val="00D90DDE"/>
    <w:rsid w:val="00D91451"/>
    <w:rsid w:val="00D91A64"/>
    <w:rsid w:val="00D9283B"/>
    <w:rsid w:val="00D93122"/>
    <w:rsid w:val="00D93276"/>
    <w:rsid w:val="00D9373A"/>
    <w:rsid w:val="00DA0387"/>
    <w:rsid w:val="00DA0785"/>
    <w:rsid w:val="00DA1CA5"/>
    <w:rsid w:val="00DA259F"/>
    <w:rsid w:val="00DA2CFB"/>
    <w:rsid w:val="00DA3C15"/>
    <w:rsid w:val="00DA3E9A"/>
    <w:rsid w:val="00DA6F84"/>
    <w:rsid w:val="00DB08C3"/>
    <w:rsid w:val="00DB3946"/>
    <w:rsid w:val="00DB3F95"/>
    <w:rsid w:val="00DB4076"/>
    <w:rsid w:val="00DB47AF"/>
    <w:rsid w:val="00DB4CFC"/>
    <w:rsid w:val="00DB53B1"/>
    <w:rsid w:val="00DB6529"/>
    <w:rsid w:val="00DB6BE8"/>
    <w:rsid w:val="00DC1E3D"/>
    <w:rsid w:val="00DC28C4"/>
    <w:rsid w:val="00DC3FED"/>
    <w:rsid w:val="00DC4A09"/>
    <w:rsid w:val="00DC4AF4"/>
    <w:rsid w:val="00DC4F4F"/>
    <w:rsid w:val="00DC562F"/>
    <w:rsid w:val="00DC6169"/>
    <w:rsid w:val="00DC7694"/>
    <w:rsid w:val="00DD2624"/>
    <w:rsid w:val="00DD53ED"/>
    <w:rsid w:val="00DD592A"/>
    <w:rsid w:val="00DD5FF4"/>
    <w:rsid w:val="00DD77EE"/>
    <w:rsid w:val="00DE0345"/>
    <w:rsid w:val="00DE055D"/>
    <w:rsid w:val="00DE0B73"/>
    <w:rsid w:val="00DE16EB"/>
    <w:rsid w:val="00DE2468"/>
    <w:rsid w:val="00DE4D5D"/>
    <w:rsid w:val="00DE6BF0"/>
    <w:rsid w:val="00DE711F"/>
    <w:rsid w:val="00DF1320"/>
    <w:rsid w:val="00DF28D9"/>
    <w:rsid w:val="00DF2B11"/>
    <w:rsid w:val="00DF3451"/>
    <w:rsid w:val="00DF35F3"/>
    <w:rsid w:val="00DF3786"/>
    <w:rsid w:val="00DF40EF"/>
    <w:rsid w:val="00DF4BD8"/>
    <w:rsid w:val="00DF4E52"/>
    <w:rsid w:val="00DF53C1"/>
    <w:rsid w:val="00DF551F"/>
    <w:rsid w:val="00DF61B9"/>
    <w:rsid w:val="00DF7B9D"/>
    <w:rsid w:val="00DF7C28"/>
    <w:rsid w:val="00E02621"/>
    <w:rsid w:val="00E02F62"/>
    <w:rsid w:val="00E04DC9"/>
    <w:rsid w:val="00E04EFD"/>
    <w:rsid w:val="00E0640C"/>
    <w:rsid w:val="00E06890"/>
    <w:rsid w:val="00E068A7"/>
    <w:rsid w:val="00E06C23"/>
    <w:rsid w:val="00E124E1"/>
    <w:rsid w:val="00E12A12"/>
    <w:rsid w:val="00E16A7C"/>
    <w:rsid w:val="00E17EEA"/>
    <w:rsid w:val="00E212D2"/>
    <w:rsid w:val="00E224D6"/>
    <w:rsid w:val="00E23A4C"/>
    <w:rsid w:val="00E24375"/>
    <w:rsid w:val="00E249B6"/>
    <w:rsid w:val="00E25026"/>
    <w:rsid w:val="00E26D8F"/>
    <w:rsid w:val="00E3050E"/>
    <w:rsid w:val="00E31A8C"/>
    <w:rsid w:val="00E33A67"/>
    <w:rsid w:val="00E34FD3"/>
    <w:rsid w:val="00E3755C"/>
    <w:rsid w:val="00E37634"/>
    <w:rsid w:val="00E40AFB"/>
    <w:rsid w:val="00E42F14"/>
    <w:rsid w:val="00E441F1"/>
    <w:rsid w:val="00E444C2"/>
    <w:rsid w:val="00E462FD"/>
    <w:rsid w:val="00E479B7"/>
    <w:rsid w:val="00E507B6"/>
    <w:rsid w:val="00E51DF8"/>
    <w:rsid w:val="00E5552D"/>
    <w:rsid w:val="00E55BDD"/>
    <w:rsid w:val="00E564C5"/>
    <w:rsid w:val="00E57674"/>
    <w:rsid w:val="00E61241"/>
    <w:rsid w:val="00E618E3"/>
    <w:rsid w:val="00E62E69"/>
    <w:rsid w:val="00E642BA"/>
    <w:rsid w:val="00E66480"/>
    <w:rsid w:val="00E66DF9"/>
    <w:rsid w:val="00E702DE"/>
    <w:rsid w:val="00E72C44"/>
    <w:rsid w:val="00E7438A"/>
    <w:rsid w:val="00E74753"/>
    <w:rsid w:val="00E761EB"/>
    <w:rsid w:val="00E76752"/>
    <w:rsid w:val="00E77FFA"/>
    <w:rsid w:val="00E8302D"/>
    <w:rsid w:val="00E85E96"/>
    <w:rsid w:val="00E87B0B"/>
    <w:rsid w:val="00E87D83"/>
    <w:rsid w:val="00E905FD"/>
    <w:rsid w:val="00E91E84"/>
    <w:rsid w:val="00E925D7"/>
    <w:rsid w:val="00E92E60"/>
    <w:rsid w:val="00E93DE2"/>
    <w:rsid w:val="00E960C1"/>
    <w:rsid w:val="00EA0633"/>
    <w:rsid w:val="00EA104F"/>
    <w:rsid w:val="00EA3B37"/>
    <w:rsid w:val="00EA4269"/>
    <w:rsid w:val="00EA48F5"/>
    <w:rsid w:val="00EA5492"/>
    <w:rsid w:val="00EB1E72"/>
    <w:rsid w:val="00EB2996"/>
    <w:rsid w:val="00EB3407"/>
    <w:rsid w:val="00EB3E44"/>
    <w:rsid w:val="00EB414C"/>
    <w:rsid w:val="00EB43E6"/>
    <w:rsid w:val="00EB4C39"/>
    <w:rsid w:val="00EB5262"/>
    <w:rsid w:val="00EB5FD2"/>
    <w:rsid w:val="00EB6589"/>
    <w:rsid w:val="00EB7209"/>
    <w:rsid w:val="00EC04D1"/>
    <w:rsid w:val="00EC1DFB"/>
    <w:rsid w:val="00EC2EB9"/>
    <w:rsid w:val="00EC3A64"/>
    <w:rsid w:val="00EC40B5"/>
    <w:rsid w:val="00EC474C"/>
    <w:rsid w:val="00EC6445"/>
    <w:rsid w:val="00EC6654"/>
    <w:rsid w:val="00EC7410"/>
    <w:rsid w:val="00EC77CE"/>
    <w:rsid w:val="00ED0B96"/>
    <w:rsid w:val="00ED3622"/>
    <w:rsid w:val="00ED4B02"/>
    <w:rsid w:val="00ED4DBE"/>
    <w:rsid w:val="00EE07CB"/>
    <w:rsid w:val="00EE4442"/>
    <w:rsid w:val="00EE4565"/>
    <w:rsid w:val="00EE6E6C"/>
    <w:rsid w:val="00EE6FB1"/>
    <w:rsid w:val="00EE7269"/>
    <w:rsid w:val="00EE741A"/>
    <w:rsid w:val="00EE7D9A"/>
    <w:rsid w:val="00EF12E7"/>
    <w:rsid w:val="00EF2301"/>
    <w:rsid w:val="00EF2F58"/>
    <w:rsid w:val="00EF3B04"/>
    <w:rsid w:val="00EF4BAC"/>
    <w:rsid w:val="00EF5DCB"/>
    <w:rsid w:val="00EF5E90"/>
    <w:rsid w:val="00EF5EC8"/>
    <w:rsid w:val="00EF72CC"/>
    <w:rsid w:val="00F00885"/>
    <w:rsid w:val="00F01714"/>
    <w:rsid w:val="00F01716"/>
    <w:rsid w:val="00F01E41"/>
    <w:rsid w:val="00F01F9F"/>
    <w:rsid w:val="00F05861"/>
    <w:rsid w:val="00F059A6"/>
    <w:rsid w:val="00F05C55"/>
    <w:rsid w:val="00F061BE"/>
    <w:rsid w:val="00F10667"/>
    <w:rsid w:val="00F1119A"/>
    <w:rsid w:val="00F12E90"/>
    <w:rsid w:val="00F13DF4"/>
    <w:rsid w:val="00F161C0"/>
    <w:rsid w:val="00F1666E"/>
    <w:rsid w:val="00F20202"/>
    <w:rsid w:val="00F207E5"/>
    <w:rsid w:val="00F20AE0"/>
    <w:rsid w:val="00F21107"/>
    <w:rsid w:val="00F232BC"/>
    <w:rsid w:val="00F23605"/>
    <w:rsid w:val="00F23A24"/>
    <w:rsid w:val="00F266AE"/>
    <w:rsid w:val="00F3149E"/>
    <w:rsid w:val="00F31F34"/>
    <w:rsid w:val="00F33042"/>
    <w:rsid w:val="00F3367C"/>
    <w:rsid w:val="00F40139"/>
    <w:rsid w:val="00F423CC"/>
    <w:rsid w:val="00F501BC"/>
    <w:rsid w:val="00F54975"/>
    <w:rsid w:val="00F54E59"/>
    <w:rsid w:val="00F5549F"/>
    <w:rsid w:val="00F55E67"/>
    <w:rsid w:val="00F55F46"/>
    <w:rsid w:val="00F57774"/>
    <w:rsid w:val="00F60D13"/>
    <w:rsid w:val="00F62254"/>
    <w:rsid w:val="00F65589"/>
    <w:rsid w:val="00F714D2"/>
    <w:rsid w:val="00F73081"/>
    <w:rsid w:val="00F73EE4"/>
    <w:rsid w:val="00F74444"/>
    <w:rsid w:val="00F752E3"/>
    <w:rsid w:val="00F76337"/>
    <w:rsid w:val="00F767BC"/>
    <w:rsid w:val="00F76EEE"/>
    <w:rsid w:val="00F80692"/>
    <w:rsid w:val="00F81F70"/>
    <w:rsid w:val="00F82CF5"/>
    <w:rsid w:val="00F83EE5"/>
    <w:rsid w:val="00F8562F"/>
    <w:rsid w:val="00F877BA"/>
    <w:rsid w:val="00F90DAD"/>
    <w:rsid w:val="00F92243"/>
    <w:rsid w:val="00F9298F"/>
    <w:rsid w:val="00F9378F"/>
    <w:rsid w:val="00F938A5"/>
    <w:rsid w:val="00F93EB3"/>
    <w:rsid w:val="00F966E1"/>
    <w:rsid w:val="00F96B6A"/>
    <w:rsid w:val="00FA0DCB"/>
    <w:rsid w:val="00FA3892"/>
    <w:rsid w:val="00FA65F2"/>
    <w:rsid w:val="00FB5085"/>
    <w:rsid w:val="00FB5971"/>
    <w:rsid w:val="00FC13A0"/>
    <w:rsid w:val="00FC1C73"/>
    <w:rsid w:val="00FC2AA8"/>
    <w:rsid w:val="00FC3107"/>
    <w:rsid w:val="00FC31EE"/>
    <w:rsid w:val="00FC34BF"/>
    <w:rsid w:val="00FC40CA"/>
    <w:rsid w:val="00FC5993"/>
    <w:rsid w:val="00FC5D06"/>
    <w:rsid w:val="00FC70AD"/>
    <w:rsid w:val="00FC7264"/>
    <w:rsid w:val="00FC79B6"/>
    <w:rsid w:val="00FC7C05"/>
    <w:rsid w:val="00FD19C5"/>
    <w:rsid w:val="00FD5BCB"/>
    <w:rsid w:val="00FD6C86"/>
    <w:rsid w:val="00FD7881"/>
    <w:rsid w:val="00FD7EAE"/>
    <w:rsid w:val="00FE142E"/>
    <w:rsid w:val="00FE219A"/>
    <w:rsid w:val="00FE2DE8"/>
    <w:rsid w:val="00FE4E6E"/>
    <w:rsid w:val="00FE5894"/>
    <w:rsid w:val="00FE7251"/>
    <w:rsid w:val="00FF0681"/>
    <w:rsid w:val="00FF33E5"/>
    <w:rsid w:val="00FF369B"/>
    <w:rsid w:val="00FF44CC"/>
    <w:rsid w:val="00FF4E68"/>
    <w:rsid w:val="00FF5EAA"/>
    <w:rsid w:val="00FF7181"/>
    <w:rsid w:val="00FF76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BA"/>
    <w:pPr>
      <w:suppressAutoHyphens/>
      <w:spacing w:before="120"/>
      <w:jc w:val="both"/>
    </w:pPr>
    <w:rPr>
      <w:rFonts w:eastAsia="MS Mincho"/>
      <w:sz w:val="24"/>
      <w:szCs w:val="24"/>
      <w:lang w:eastAsia="zh-CN"/>
    </w:rPr>
  </w:style>
  <w:style w:type="paragraph" w:styleId="Heading1">
    <w:name w:val="heading 1"/>
    <w:basedOn w:val="Normal"/>
    <w:next w:val="Normal"/>
    <w:link w:val="Heading1Char"/>
    <w:qFormat/>
    <w:rsid w:val="00A77CB2"/>
    <w:pPr>
      <w:keepNext/>
      <w:spacing w:before="0"/>
      <w:jc w:val="left"/>
      <w:outlineLvl w:val="0"/>
    </w:pPr>
    <w:rPr>
      <w:rFonts w:eastAsia="Times New Roman"/>
      <w:b/>
      <w:bCs/>
      <w:color w:val="000000"/>
      <w:lang w:val="en-US"/>
    </w:rPr>
  </w:style>
  <w:style w:type="paragraph" w:styleId="Heading2">
    <w:name w:val="heading 2"/>
    <w:basedOn w:val="Normal"/>
    <w:next w:val="Normal"/>
    <w:link w:val="Heading2Char"/>
    <w:qFormat/>
    <w:rsid w:val="00E8302D"/>
    <w:pPr>
      <w:keepNext/>
      <w:numPr>
        <w:numId w:val="12"/>
      </w:numPr>
      <w:spacing w:before="0"/>
      <w:jc w:val="left"/>
      <w:outlineLvl w:val="1"/>
    </w:pPr>
    <w:rPr>
      <w:rFonts w:eastAsia="Times New Roman"/>
      <w:b/>
      <w:bCs/>
      <w:color w:val="000000"/>
    </w:rPr>
  </w:style>
  <w:style w:type="paragraph" w:styleId="Heading3">
    <w:name w:val="heading 3"/>
    <w:basedOn w:val="Heading2"/>
    <w:next w:val="Normal"/>
    <w:qFormat/>
    <w:rsid w:val="00A74628"/>
    <w:pPr>
      <w:ind w:left="0" w:firstLine="0"/>
      <w:outlineLvl w:val="2"/>
    </w:pPr>
  </w:style>
  <w:style w:type="paragraph" w:styleId="Heading4">
    <w:name w:val="heading 4"/>
    <w:basedOn w:val="Normal"/>
    <w:next w:val="Normal"/>
    <w:qFormat/>
    <w:rsid w:val="00A74628"/>
    <w:pPr>
      <w:keepNext/>
      <w:keepLines/>
      <w:spacing w:before="200"/>
      <w:outlineLvl w:val="3"/>
    </w:pPr>
    <w:rPr>
      <w:rFonts w:ascii="Verdana" w:eastAsia="Times New Roman" w:hAnsi="Verdana"/>
      <w:b/>
      <w:bCs/>
      <w:i/>
      <w:iCs/>
      <w:color w:val="000000"/>
      <w:sz w:val="22"/>
      <w:szCs w:val="22"/>
    </w:rPr>
  </w:style>
  <w:style w:type="paragraph" w:styleId="Heading5">
    <w:name w:val="heading 5"/>
    <w:basedOn w:val="Normal"/>
    <w:next w:val="Normal"/>
    <w:qFormat/>
    <w:rsid w:val="00D93276"/>
    <w:pPr>
      <w:keepNext/>
      <w:keepLines/>
      <w:spacing w:before="200"/>
      <w:outlineLvl w:val="4"/>
    </w:pPr>
    <w:rPr>
      <w:rFonts w:ascii="Cambria" w:eastAsia="Times New Roman" w:hAnsi="Cambria" w:cs="Cambria"/>
      <w:color w:val="243F60"/>
    </w:rPr>
  </w:style>
  <w:style w:type="paragraph" w:styleId="Heading6">
    <w:name w:val="heading 6"/>
    <w:basedOn w:val="Normal"/>
    <w:next w:val="Normal"/>
    <w:qFormat/>
    <w:rsid w:val="00D93276"/>
    <w:pPr>
      <w:keepNext/>
      <w:keepLines/>
      <w:spacing w:before="200" w:line="276" w:lineRule="auto"/>
      <w:ind w:left="1152" w:hanging="1152"/>
      <w:jc w:val="left"/>
      <w:outlineLvl w:val="5"/>
    </w:pPr>
    <w:rPr>
      <w:rFonts w:ascii="Cambria" w:eastAsia="Times New Roman" w:hAnsi="Cambria" w:cs="Cambria"/>
      <w:i/>
      <w:iCs/>
      <w:color w:val="243F60"/>
      <w:sz w:val="22"/>
      <w:szCs w:val="22"/>
      <w:lang w:val="en-US"/>
    </w:rPr>
  </w:style>
  <w:style w:type="paragraph" w:styleId="Heading7">
    <w:name w:val="heading 7"/>
    <w:basedOn w:val="Normal"/>
    <w:next w:val="Normal"/>
    <w:qFormat/>
    <w:rsid w:val="00D93276"/>
    <w:pPr>
      <w:keepNext/>
      <w:keepLines/>
      <w:spacing w:before="200" w:line="276" w:lineRule="auto"/>
      <w:ind w:left="1296" w:hanging="1296"/>
      <w:jc w:val="left"/>
      <w:outlineLvl w:val="6"/>
    </w:pPr>
    <w:rPr>
      <w:rFonts w:ascii="Cambria" w:eastAsia="Times New Roman" w:hAnsi="Cambria" w:cs="Cambria"/>
      <w:i/>
      <w:iCs/>
      <w:color w:val="404040"/>
      <w:sz w:val="22"/>
      <w:szCs w:val="22"/>
      <w:lang w:val="en-US"/>
    </w:rPr>
  </w:style>
  <w:style w:type="paragraph" w:styleId="Heading8">
    <w:name w:val="heading 8"/>
    <w:basedOn w:val="Normal"/>
    <w:next w:val="Normal"/>
    <w:qFormat/>
    <w:rsid w:val="00D93276"/>
    <w:pPr>
      <w:keepNext/>
      <w:keepLines/>
      <w:spacing w:before="200" w:line="276" w:lineRule="auto"/>
      <w:ind w:left="1440" w:hanging="1440"/>
      <w:jc w:val="left"/>
      <w:outlineLvl w:val="7"/>
    </w:pPr>
    <w:rPr>
      <w:rFonts w:ascii="Cambria" w:eastAsia="Times New Roman" w:hAnsi="Cambria" w:cs="Cambria"/>
      <w:color w:val="4F81BD"/>
      <w:sz w:val="20"/>
      <w:szCs w:val="20"/>
      <w:lang w:val="en-US"/>
    </w:rPr>
  </w:style>
  <w:style w:type="paragraph" w:styleId="Heading9">
    <w:name w:val="heading 9"/>
    <w:basedOn w:val="Normal"/>
    <w:next w:val="Normal"/>
    <w:qFormat/>
    <w:rsid w:val="00D93276"/>
    <w:pPr>
      <w:keepNext/>
      <w:keepLines/>
      <w:spacing w:before="200" w:line="276" w:lineRule="auto"/>
      <w:ind w:left="1584" w:hanging="1584"/>
      <w:jc w:val="left"/>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93276"/>
    <w:rPr>
      <w:lang w:eastAsia="bg-BG"/>
    </w:rPr>
  </w:style>
  <w:style w:type="character" w:customStyle="1" w:styleId="WW8Num1z1">
    <w:name w:val="WW8Num1z1"/>
    <w:rsid w:val="00D93276"/>
    <w:rPr>
      <w:rFonts w:eastAsia="TimesNewRomanPSMT"/>
      <w:b/>
      <w:i/>
      <w:iCs/>
      <w:caps/>
      <w:kern w:val="1"/>
      <w:position w:val="8"/>
      <w:lang w:eastAsia="bg-BG"/>
    </w:rPr>
  </w:style>
  <w:style w:type="character" w:customStyle="1" w:styleId="WW8Num1z2">
    <w:name w:val="WW8Num1z2"/>
    <w:rsid w:val="00D93276"/>
    <w:rPr>
      <w:i/>
      <w:iCs/>
      <w:vanish/>
      <w:sz w:val="22"/>
      <w:szCs w:val="22"/>
    </w:rPr>
  </w:style>
  <w:style w:type="character" w:customStyle="1" w:styleId="WW8Num1z3">
    <w:name w:val="WW8Num1z3"/>
    <w:rsid w:val="00D93276"/>
  </w:style>
  <w:style w:type="character" w:customStyle="1" w:styleId="WW8Num1z4">
    <w:name w:val="WW8Num1z4"/>
    <w:rsid w:val="00D93276"/>
  </w:style>
  <w:style w:type="character" w:customStyle="1" w:styleId="WW8Num1z5">
    <w:name w:val="WW8Num1z5"/>
    <w:rsid w:val="00D93276"/>
  </w:style>
  <w:style w:type="character" w:customStyle="1" w:styleId="WW8Num1z6">
    <w:name w:val="WW8Num1z6"/>
    <w:rsid w:val="00D93276"/>
  </w:style>
  <w:style w:type="character" w:customStyle="1" w:styleId="WW8Num1z7">
    <w:name w:val="WW8Num1z7"/>
    <w:rsid w:val="00D93276"/>
  </w:style>
  <w:style w:type="character" w:customStyle="1" w:styleId="WW8Num1z8">
    <w:name w:val="WW8Num1z8"/>
    <w:rsid w:val="00D93276"/>
  </w:style>
  <w:style w:type="character" w:customStyle="1" w:styleId="WW8Num2z0">
    <w:name w:val="WW8Num2z0"/>
    <w:rsid w:val="00D93276"/>
  </w:style>
  <w:style w:type="character" w:customStyle="1" w:styleId="WW8Num2z1">
    <w:name w:val="WW8Num2z1"/>
    <w:rsid w:val="00D93276"/>
  </w:style>
  <w:style w:type="character" w:customStyle="1" w:styleId="WW8Num2z2">
    <w:name w:val="WW8Num2z2"/>
    <w:rsid w:val="00D93276"/>
  </w:style>
  <w:style w:type="character" w:customStyle="1" w:styleId="WW8Num2z3">
    <w:name w:val="WW8Num2z3"/>
    <w:rsid w:val="00D93276"/>
  </w:style>
  <w:style w:type="character" w:customStyle="1" w:styleId="WW8Num2z4">
    <w:name w:val="WW8Num2z4"/>
    <w:rsid w:val="00D93276"/>
  </w:style>
  <w:style w:type="character" w:customStyle="1" w:styleId="WW8Num2z5">
    <w:name w:val="WW8Num2z5"/>
    <w:rsid w:val="00D93276"/>
  </w:style>
  <w:style w:type="character" w:customStyle="1" w:styleId="WW8Num2z6">
    <w:name w:val="WW8Num2z6"/>
    <w:rsid w:val="00D93276"/>
  </w:style>
  <w:style w:type="character" w:customStyle="1" w:styleId="WW8Num2z7">
    <w:name w:val="WW8Num2z7"/>
    <w:rsid w:val="00D93276"/>
  </w:style>
  <w:style w:type="character" w:customStyle="1" w:styleId="WW8Num2z8">
    <w:name w:val="WW8Num2z8"/>
    <w:rsid w:val="00D93276"/>
  </w:style>
  <w:style w:type="character" w:customStyle="1" w:styleId="WW8Num3z0">
    <w:name w:val="WW8Num3z0"/>
    <w:rsid w:val="00D93276"/>
    <w:rPr>
      <w:rFonts w:ascii="Symbol" w:hAnsi="Symbol" w:cs="Symbol"/>
      <w:color w:val="000000"/>
      <w:sz w:val="20"/>
      <w:szCs w:val="20"/>
    </w:rPr>
  </w:style>
  <w:style w:type="character" w:customStyle="1" w:styleId="WW8Num4z0">
    <w:name w:val="WW8Num4z0"/>
    <w:rsid w:val="00D93276"/>
    <w:rPr>
      <w:rFonts w:ascii="Wingdings" w:hAnsi="Wingdings" w:cs="Wingdings"/>
    </w:rPr>
  </w:style>
  <w:style w:type="character" w:customStyle="1" w:styleId="WW8Num4z1">
    <w:name w:val="WW8Num4z1"/>
    <w:rsid w:val="00D93276"/>
    <w:rPr>
      <w:rFonts w:ascii="Symbol" w:hAnsi="Symbol" w:cs="Symbol"/>
    </w:rPr>
  </w:style>
  <w:style w:type="character" w:customStyle="1" w:styleId="WW8Num4z4">
    <w:name w:val="WW8Num4z4"/>
    <w:rsid w:val="00D93276"/>
    <w:rPr>
      <w:rFonts w:ascii="Courier New" w:hAnsi="Courier New" w:cs="Courier New"/>
    </w:rPr>
  </w:style>
  <w:style w:type="character" w:customStyle="1" w:styleId="WW8Num5z0">
    <w:name w:val="WW8Num5z0"/>
    <w:rsid w:val="00D93276"/>
    <w:rPr>
      <w:rFonts w:ascii="Wingdings" w:hAnsi="Wingdings" w:cs="Wingdings"/>
    </w:rPr>
  </w:style>
  <w:style w:type="character" w:customStyle="1" w:styleId="WW8Num6z0">
    <w:name w:val="WW8Num6z0"/>
    <w:rsid w:val="00D93276"/>
    <w:rPr>
      <w:rFonts w:ascii="Courier New" w:hAnsi="Courier New" w:cs="Courier New"/>
      <w:b/>
      <w:bCs/>
    </w:rPr>
  </w:style>
  <w:style w:type="character" w:customStyle="1" w:styleId="WW8Num7z0">
    <w:name w:val="WW8Num7z0"/>
    <w:rsid w:val="00D93276"/>
    <w:rPr>
      <w:rFonts w:ascii="Verdana" w:eastAsia="Times New Roman" w:hAnsi="Verdana" w:cs="Verdana"/>
    </w:rPr>
  </w:style>
  <w:style w:type="character" w:customStyle="1" w:styleId="WW8Num8z0">
    <w:name w:val="WW8Num8z0"/>
    <w:rsid w:val="00D93276"/>
    <w:rPr>
      <w:rFonts w:ascii="Times New Roman" w:eastAsia="Times New Roman" w:hAnsi="Times New Roman" w:cs="Times New Roman"/>
      <w:b w:val="0"/>
      <w:bCs w:val="0"/>
      <w:sz w:val="24"/>
      <w:szCs w:val="24"/>
      <w:lang w:eastAsia="bg-BG"/>
    </w:rPr>
  </w:style>
  <w:style w:type="character" w:customStyle="1" w:styleId="WW8Num9z0">
    <w:name w:val="WW8Num9z0"/>
    <w:rsid w:val="00D93276"/>
    <w:rPr>
      <w:rFonts w:ascii="Symbol" w:hAnsi="Symbol" w:cs="Symbol"/>
    </w:rPr>
  </w:style>
  <w:style w:type="character" w:customStyle="1" w:styleId="WW8Num10z0">
    <w:name w:val="WW8Num10z0"/>
    <w:rsid w:val="00D93276"/>
    <w:rPr>
      <w:rFonts w:ascii="Wingdings" w:hAnsi="Wingdings" w:cs="Wingdings"/>
    </w:rPr>
  </w:style>
  <w:style w:type="character" w:customStyle="1" w:styleId="WW8Num11z0">
    <w:name w:val="WW8Num11z0"/>
    <w:rsid w:val="00D93276"/>
    <w:rPr>
      <w:rFonts w:ascii="Symbol" w:hAnsi="Symbol" w:cs="Symbol"/>
    </w:rPr>
  </w:style>
  <w:style w:type="character" w:customStyle="1" w:styleId="WW8Num12z0">
    <w:name w:val="WW8Num12z0"/>
    <w:rsid w:val="00D93276"/>
    <w:rPr>
      <w:rFonts w:ascii="Symbol" w:hAnsi="Symbol" w:cs="Symbol"/>
    </w:rPr>
  </w:style>
  <w:style w:type="character" w:customStyle="1" w:styleId="WW8Num13z0">
    <w:name w:val="WW8Num13z0"/>
    <w:rsid w:val="00D93276"/>
    <w:rPr>
      <w:rFonts w:ascii="Symbol" w:hAnsi="Symbol" w:cs="Symbol"/>
    </w:rPr>
  </w:style>
  <w:style w:type="character" w:customStyle="1" w:styleId="WW8Num14z0">
    <w:name w:val="WW8Num14z0"/>
    <w:rsid w:val="00D93276"/>
    <w:rPr>
      <w:rFonts w:ascii="Times New Roman" w:hAnsi="Times New Roman" w:cs="Times New Roman"/>
    </w:rPr>
  </w:style>
  <w:style w:type="character" w:customStyle="1" w:styleId="WW8Num14z1">
    <w:name w:val="WW8Num14z1"/>
    <w:rsid w:val="00D93276"/>
    <w:rPr>
      <w:rFonts w:ascii="Symbol" w:hAnsi="Symbol" w:cs="Symbol"/>
    </w:rPr>
  </w:style>
  <w:style w:type="character" w:customStyle="1" w:styleId="WW8Num14z2">
    <w:name w:val="WW8Num14z2"/>
    <w:rsid w:val="00D93276"/>
    <w:rPr>
      <w:rFonts w:ascii="Wingdings" w:hAnsi="Wingdings" w:cs="Wingdings"/>
    </w:rPr>
  </w:style>
  <w:style w:type="character" w:customStyle="1" w:styleId="WW8Num14z4">
    <w:name w:val="WW8Num14z4"/>
    <w:rsid w:val="00D93276"/>
    <w:rPr>
      <w:rFonts w:ascii="Courier New" w:hAnsi="Courier New" w:cs="Courier New"/>
    </w:rPr>
  </w:style>
  <w:style w:type="character" w:customStyle="1" w:styleId="WW8Num15z0">
    <w:name w:val="WW8Num15z0"/>
    <w:rsid w:val="00D93276"/>
    <w:rPr>
      <w:rFonts w:ascii="Symbol" w:hAnsi="Symbol" w:cs="Symbol"/>
      <w:color w:val="000000"/>
    </w:rPr>
  </w:style>
  <w:style w:type="character" w:customStyle="1" w:styleId="WW8Num16z0">
    <w:name w:val="WW8Num16z0"/>
    <w:rsid w:val="00D93276"/>
  </w:style>
  <w:style w:type="character" w:customStyle="1" w:styleId="WW8Num17z0">
    <w:name w:val="WW8Num17z0"/>
    <w:rsid w:val="00D93276"/>
    <w:rPr>
      <w:rFonts w:ascii="Symbol" w:hAnsi="Symbol" w:cs="Symbol"/>
    </w:rPr>
  </w:style>
  <w:style w:type="character" w:customStyle="1" w:styleId="WW8Num18z0">
    <w:name w:val="WW8Num18z0"/>
    <w:rsid w:val="00D93276"/>
    <w:rPr>
      <w:rFonts w:ascii="Symbol" w:hAnsi="Symbol" w:cs="Symbol"/>
      <w:kern w:val="1"/>
    </w:rPr>
  </w:style>
  <w:style w:type="character" w:customStyle="1" w:styleId="WW8Num19z0">
    <w:name w:val="WW8Num19z0"/>
    <w:rsid w:val="00D93276"/>
  </w:style>
  <w:style w:type="character" w:customStyle="1" w:styleId="WW8Num20z0">
    <w:name w:val="WW8Num20z0"/>
    <w:rsid w:val="00D93276"/>
    <w:rPr>
      <w:rFonts w:ascii="Wingdings" w:hAnsi="Wingdings" w:cs="Wingdings"/>
      <w:lang w:eastAsia="bg-BG"/>
    </w:rPr>
  </w:style>
  <w:style w:type="character" w:customStyle="1" w:styleId="WW8Num21z0">
    <w:name w:val="WW8Num21z0"/>
    <w:rsid w:val="00D93276"/>
    <w:rPr>
      <w:rFonts w:ascii="Symbol" w:hAnsi="Symbol" w:cs="Symbol"/>
      <w:color w:val="000000"/>
      <w:spacing w:val="-2"/>
    </w:rPr>
  </w:style>
  <w:style w:type="character" w:customStyle="1" w:styleId="WW8Num22z0">
    <w:name w:val="WW8Num22z0"/>
    <w:rsid w:val="00D93276"/>
    <w:rPr>
      <w:rFonts w:ascii="Wingdings" w:hAnsi="Wingdings" w:cs="Wingdings"/>
    </w:rPr>
  </w:style>
  <w:style w:type="character" w:customStyle="1" w:styleId="WW8Num23z0">
    <w:name w:val="WW8Num23z0"/>
    <w:rsid w:val="00D93276"/>
    <w:rPr>
      <w:rFonts w:eastAsia="Times New Roman"/>
      <w:b w:val="0"/>
      <w:bCs w:val="0"/>
      <w:lang w:eastAsia="bg-BG"/>
    </w:rPr>
  </w:style>
  <w:style w:type="character" w:customStyle="1" w:styleId="WW8Num24z0">
    <w:name w:val="WW8Num24z0"/>
    <w:rsid w:val="00D93276"/>
    <w:rPr>
      <w:rFonts w:ascii="Wingdings" w:hAnsi="Wingdings" w:cs="Wingdings"/>
      <w:color w:val="FF3333"/>
      <w:lang w:val="en-US" w:eastAsia="en-US"/>
    </w:rPr>
  </w:style>
  <w:style w:type="character" w:customStyle="1" w:styleId="WW8Num25z0">
    <w:name w:val="WW8Num25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25z1">
    <w:name w:val="WW8Num25z1"/>
    <w:rsid w:val="00D93276"/>
    <w:rPr>
      <w:rFonts w:eastAsia="TimesNewRomanPSMT"/>
      <w:lang w:eastAsia="bg-BG"/>
    </w:rPr>
  </w:style>
  <w:style w:type="character" w:customStyle="1" w:styleId="WW8Num25z2">
    <w:name w:val="WW8Num25z2"/>
    <w:rsid w:val="00D93276"/>
  </w:style>
  <w:style w:type="character" w:customStyle="1" w:styleId="WW8Num25z3">
    <w:name w:val="WW8Num25z3"/>
    <w:rsid w:val="00D93276"/>
  </w:style>
  <w:style w:type="character" w:customStyle="1" w:styleId="WW8Num25z4">
    <w:name w:val="WW8Num25z4"/>
    <w:rsid w:val="00D93276"/>
  </w:style>
  <w:style w:type="character" w:customStyle="1" w:styleId="WW8Num25z5">
    <w:name w:val="WW8Num25z5"/>
    <w:rsid w:val="00D93276"/>
  </w:style>
  <w:style w:type="character" w:customStyle="1" w:styleId="WW8Num25z6">
    <w:name w:val="WW8Num25z6"/>
    <w:rsid w:val="00D93276"/>
  </w:style>
  <w:style w:type="character" w:customStyle="1" w:styleId="WW8Num25z7">
    <w:name w:val="WW8Num25z7"/>
    <w:rsid w:val="00D93276"/>
  </w:style>
  <w:style w:type="character" w:customStyle="1" w:styleId="WW8Num25z8">
    <w:name w:val="WW8Num25z8"/>
    <w:rsid w:val="00D93276"/>
  </w:style>
  <w:style w:type="character" w:customStyle="1" w:styleId="WW8Num26z0">
    <w:name w:val="WW8Num26z0"/>
    <w:rsid w:val="00D93276"/>
    <w:rPr>
      <w:rFonts w:ascii="Symbol" w:hAnsi="Symbol" w:cs="Symbol"/>
    </w:rPr>
  </w:style>
  <w:style w:type="character" w:customStyle="1" w:styleId="WW8Num27z0">
    <w:name w:val="WW8Num27z0"/>
    <w:rsid w:val="00D93276"/>
  </w:style>
  <w:style w:type="character" w:customStyle="1" w:styleId="WW8Num28z0">
    <w:name w:val="WW8Num28z0"/>
    <w:rsid w:val="00D93276"/>
    <w:rPr>
      <w:rFonts w:ascii="Verdana" w:hAnsi="Verdana" w:cs="Verdana"/>
      <w:u w:val="none"/>
    </w:rPr>
  </w:style>
  <w:style w:type="character" w:customStyle="1" w:styleId="WW8Num29z0">
    <w:name w:val="WW8Num29z0"/>
    <w:rsid w:val="00D93276"/>
    <w:rPr>
      <w:rFonts w:ascii="Wingdings" w:hAnsi="Wingdings" w:cs="Wingdings"/>
    </w:rPr>
  </w:style>
  <w:style w:type="character" w:customStyle="1" w:styleId="WW8Num30z0">
    <w:name w:val="WW8Num30z0"/>
    <w:rsid w:val="00D93276"/>
    <w:rPr>
      <w:rFonts w:ascii="Symbol" w:hAnsi="Symbol" w:cs="Symbol"/>
      <w:color w:val="000000"/>
    </w:rPr>
  </w:style>
  <w:style w:type="character" w:customStyle="1" w:styleId="WW8Num31z0">
    <w:name w:val="WW8Num31z0"/>
    <w:rsid w:val="00D93276"/>
    <w:rPr>
      <w:b w:val="0"/>
      <w:bCs w:val="0"/>
      <w:sz w:val="24"/>
      <w:szCs w:val="24"/>
    </w:rPr>
  </w:style>
  <w:style w:type="character" w:customStyle="1" w:styleId="WW8Num31z1">
    <w:name w:val="WW8Num31z1"/>
    <w:rsid w:val="00D93276"/>
    <w:rPr>
      <w:rFonts w:ascii="Verdana" w:hAnsi="Verdana" w:cs="Verdana"/>
      <w:b w:val="0"/>
      <w:bCs w:val="0"/>
    </w:rPr>
  </w:style>
  <w:style w:type="character" w:customStyle="1" w:styleId="WW8Num31z2">
    <w:name w:val="WW8Num31z2"/>
    <w:rsid w:val="00D93276"/>
  </w:style>
  <w:style w:type="character" w:customStyle="1" w:styleId="WW8Num31z3">
    <w:name w:val="WW8Num31z3"/>
    <w:rsid w:val="00D93276"/>
  </w:style>
  <w:style w:type="character" w:customStyle="1" w:styleId="WW8Num31z4">
    <w:name w:val="WW8Num31z4"/>
    <w:rsid w:val="00D93276"/>
  </w:style>
  <w:style w:type="character" w:customStyle="1" w:styleId="WW8Num31z5">
    <w:name w:val="WW8Num31z5"/>
    <w:rsid w:val="00D93276"/>
  </w:style>
  <w:style w:type="character" w:customStyle="1" w:styleId="WW8Num31z6">
    <w:name w:val="WW8Num31z6"/>
    <w:rsid w:val="00D93276"/>
  </w:style>
  <w:style w:type="character" w:customStyle="1" w:styleId="WW8Num31z7">
    <w:name w:val="WW8Num31z7"/>
    <w:rsid w:val="00D93276"/>
  </w:style>
  <w:style w:type="character" w:customStyle="1" w:styleId="WW8Num31z8">
    <w:name w:val="WW8Num31z8"/>
    <w:rsid w:val="00D93276"/>
  </w:style>
  <w:style w:type="character" w:customStyle="1" w:styleId="WW8Num32z0">
    <w:name w:val="WW8Num32z0"/>
    <w:rsid w:val="00D93276"/>
    <w:rPr>
      <w:vanish/>
      <w:lang w:eastAsia="bg-BG"/>
    </w:rPr>
  </w:style>
  <w:style w:type="character" w:customStyle="1" w:styleId="WW8Num32z1">
    <w:name w:val="WW8Num32z1"/>
    <w:rsid w:val="00D93276"/>
    <w:rPr>
      <w:rFonts w:eastAsia="TimesNewRomanPSMT"/>
      <w:b/>
      <w:i/>
      <w:iCs/>
      <w:caps/>
      <w:kern w:val="1"/>
      <w:position w:val="8"/>
      <w:lang w:eastAsia="bg-BG"/>
    </w:rPr>
  </w:style>
  <w:style w:type="character" w:customStyle="1" w:styleId="WW8Num32z2">
    <w:name w:val="WW8Num32z2"/>
    <w:rsid w:val="00D93276"/>
    <w:rPr>
      <w:i/>
      <w:iCs/>
      <w:vanish/>
      <w:sz w:val="22"/>
      <w:szCs w:val="22"/>
    </w:rPr>
  </w:style>
  <w:style w:type="character" w:customStyle="1" w:styleId="WW8Num32z3">
    <w:name w:val="WW8Num32z3"/>
    <w:rsid w:val="00D93276"/>
  </w:style>
  <w:style w:type="character" w:customStyle="1" w:styleId="WW8Num32z4">
    <w:name w:val="WW8Num32z4"/>
    <w:rsid w:val="00D93276"/>
  </w:style>
  <w:style w:type="character" w:customStyle="1" w:styleId="WW8Num32z5">
    <w:name w:val="WW8Num32z5"/>
    <w:rsid w:val="00D93276"/>
  </w:style>
  <w:style w:type="character" w:customStyle="1" w:styleId="WW8Num32z6">
    <w:name w:val="WW8Num32z6"/>
    <w:rsid w:val="00D93276"/>
  </w:style>
  <w:style w:type="character" w:customStyle="1" w:styleId="WW8Num32z7">
    <w:name w:val="WW8Num32z7"/>
    <w:rsid w:val="00D93276"/>
  </w:style>
  <w:style w:type="character" w:customStyle="1" w:styleId="WW8Num32z8">
    <w:name w:val="WW8Num32z8"/>
    <w:rsid w:val="00D93276"/>
  </w:style>
  <w:style w:type="character" w:customStyle="1" w:styleId="WW8Num33z0">
    <w:name w:val="WW8Num33z0"/>
    <w:rsid w:val="00D93276"/>
  </w:style>
  <w:style w:type="character" w:customStyle="1" w:styleId="WW8Num34z0">
    <w:name w:val="WW8Num34z0"/>
    <w:rsid w:val="00D93276"/>
    <w:rPr>
      <w:rFonts w:ascii="Wingdings" w:hAnsi="Wingdings" w:cs="Wingdings"/>
    </w:rPr>
  </w:style>
  <w:style w:type="character" w:customStyle="1" w:styleId="WW8Num35z0">
    <w:name w:val="WW8Num35z0"/>
    <w:rsid w:val="00D93276"/>
    <w:rPr>
      <w:rFonts w:ascii="Times New Roman" w:eastAsia="Times New Roman" w:hAnsi="Times New Roman" w:cs="Times New Roman"/>
      <w:lang w:eastAsia="bg-BG"/>
    </w:rPr>
  </w:style>
  <w:style w:type="character" w:customStyle="1" w:styleId="WW8Num36z0">
    <w:name w:val="WW8Num36z0"/>
    <w:rsid w:val="00D93276"/>
    <w:rPr>
      <w:rFonts w:ascii="Symbol" w:hAnsi="Symbol" w:cs="OpenSymbol"/>
    </w:rPr>
  </w:style>
  <w:style w:type="character" w:customStyle="1" w:styleId="WW8Num36z1">
    <w:name w:val="WW8Num36z1"/>
    <w:rsid w:val="00D93276"/>
    <w:rPr>
      <w:rFonts w:ascii="OpenSymbol" w:hAnsi="OpenSymbol" w:cs="OpenSymbol"/>
    </w:rPr>
  </w:style>
  <w:style w:type="character" w:customStyle="1" w:styleId="WW8Num37z0">
    <w:name w:val="WW8Num37z0"/>
    <w:rsid w:val="00D93276"/>
    <w:rPr>
      <w:rFonts w:ascii="Symbol" w:hAnsi="Symbol" w:cs="OpenSymbol"/>
    </w:rPr>
  </w:style>
  <w:style w:type="character" w:customStyle="1" w:styleId="WW8Num37z1">
    <w:name w:val="WW8Num37z1"/>
    <w:rsid w:val="00D93276"/>
    <w:rPr>
      <w:rFonts w:ascii="OpenSymbol" w:hAnsi="OpenSymbol" w:cs="OpenSymbol"/>
    </w:rPr>
  </w:style>
  <w:style w:type="character" w:customStyle="1" w:styleId="WW8Num38z0">
    <w:name w:val="WW8Num38z0"/>
    <w:rsid w:val="00D93276"/>
    <w:rPr>
      <w:rFonts w:ascii="Symbol" w:hAnsi="Symbol" w:cs="OpenSymbol"/>
      <w:color w:val="000000"/>
    </w:rPr>
  </w:style>
  <w:style w:type="character" w:customStyle="1" w:styleId="WW8Num38z1">
    <w:name w:val="WW8Num38z1"/>
    <w:rsid w:val="00D93276"/>
    <w:rPr>
      <w:rFonts w:ascii="OpenSymbol" w:hAnsi="OpenSymbol" w:cs="OpenSymbol"/>
    </w:rPr>
  </w:style>
  <w:style w:type="character" w:customStyle="1" w:styleId="WW8Num39z0">
    <w:name w:val="WW8Num39z0"/>
    <w:rsid w:val="00D93276"/>
    <w:rPr>
      <w:rFonts w:ascii="Symbol" w:hAnsi="Symbol" w:cs="OpenSymbol"/>
    </w:rPr>
  </w:style>
  <w:style w:type="character" w:customStyle="1" w:styleId="WW8Num39z1">
    <w:name w:val="WW8Num39z1"/>
    <w:rsid w:val="00D93276"/>
    <w:rPr>
      <w:rFonts w:ascii="OpenSymbol" w:hAnsi="OpenSymbol" w:cs="OpenSymbol"/>
    </w:rPr>
  </w:style>
  <w:style w:type="character" w:customStyle="1" w:styleId="WW8Num40z0">
    <w:name w:val="WW8Num40z0"/>
    <w:rsid w:val="00D93276"/>
  </w:style>
  <w:style w:type="character" w:customStyle="1" w:styleId="WW8Num40z1">
    <w:name w:val="WW8Num40z1"/>
    <w:rsid w:val="00D93276"/>
  </w:style>
  <w:style w:type="character" w:customStyle="1" w:styleId="WW8Num40z2">
    <w:name w:val="WW8Num40z2"/>
    <w:rsid w:val="00D93276"/>
  </w:style>
  <w:style w:type="character" w:customStyle="1" w:styleId="WW8Num40z3">
    <w:name w:val="WW8Num40z3"/>
    <w:rsid w:val="00D93276"/>
  </w:style>
  <w:style w:type="character" w:customStyle="1" w:styleId="WW8Num40z4">
    <w:name w:val="WW8Num40z4"/>
    <w:rsid w:val="00D93276"/>
  </w:style>
  <w:style w:type="character" w:customStyle="1" w:styleId="WW8Num40z5">
    <w:name w:val="WW8Num40z5"/>
    <w:rsid w:val="00D93276"/>
  </w:style>
  <w:style w:type="character" w:customStyle="1" w:styleId="WW8Num40z6">
    <w:name w:val="WW8Num40z6"/>
    <w:rsid w:val="00D93276"/>
  </w:style>
  <w:style w:type="character" w:customStyle="1" w:styleId="WW8Num40z7">
    <w:name w:val="WW8Num40z7"/>
    <w:rsid w:val="00D93276"/>
  </w:style>
  <w:style w:type="character" w:customStyle="1" w:styleId="WW8Num40z8">
    <w:name w:val="WW8Num40z8"/>
    <w:rsid w:val="00D93276"/>
  </w:style>
  <w:style w:type="character" w:customStyle="1" w:styleId="WW8Num41z0">
    <w:name w:val="WW8Num41z0"/>
    <w:rsid w:val="00D93276"/>
    <w:rPr>
      <w:rFonts w:ascii="Symbol" w:hAnsi="Symbol" w:cs="Symbol"/>
    </w:rPr>
  </w:style>
  <w:style w:type="character" w:customStyle="1" w:styleId="WW8Num42z0">
    <w:name w:val="WW8Num42z0"/>
    <w:rsid w:val="00D93276"/>
    <w:rPr>
      <w:rFonts w:ascii="Times New Roman" w:eastAsia="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2z1">
    <w:name w:val="WW8Num42z1"/>
    <w:rsid w:val="00D93276"/>
  </w:style>
  <w:style w:type="character" w:customStyle="1" w:styleId="WW8Num42z2">
    <w:name w:val="WW8Num42z2"/>
    <w:rsid w:val="00D93276"/>
  </w:style>
  <w:style w:type="character" w:customStyle="1" w:styleId="WW8Num42z3">
    <w:name w:val="WW8Num42z3"/>
    <w:rsid w:val="00D93276"/>
  </w:style>
  <w:style w:type="character" w:customStyle="1" w:styleId="WW8Num42z4">
    <w:name w:val="WW8Num42z4"/>
    <w:rsid w:val="00D93276"/>
  </w:style>
  <w:style w:type="character" w:customStyle="1" w:styleId="WW8Num42z5">
    <w:name w:val="WW8Num42z5"/>
    <w:rsid w:val="00D93276"/>
  </w:style>
  <w:style w:type="character" w:customStyle="1" w:styleId="WW8Num42z6">
    <w:name w:val="WW8Num42z6"/>
    <w:rsid w:val="00D93276"/>
  </w:style>
  <w:style w:type="character" w:customStyle="1" w:styleId="WW8Num42z7">
    <w:name w:val="WW8Num42z7"/>
    <w:rsid w:val="00D93276"/>
  </w:style>
  <w:style w:type="character" w:customStyle="1" w:styleId="WW8Num42z8">
    <w:name w:val="WW8Num42z8"/>
    <w:rsid w:val="00D93276"/>
  </w:style>
  <w:style w:type="character" w:customStyle="1" w:styleId="WW8Num43z0">
    <w:name w:val="WW8Num43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3z1">
    <w:name w:val="WW8Num43z1"/>
    <w:rsid w:val="00D93276"/>
  </w:style>
  <w:style w:type="character" w:customStyle="1" w:styleId="WW8Num43z2">
    <w:name w:val="WW8Num43z2"/>
    <w:rsid w:val="00D93276"/>
  </w:style>
  <w:style w:type="character" w:customStyle="1" w:styleId="WW8Num43z3">
    <w:name w:val="WW8Num43z3"/>
    <w:rsid w:val="00D93276"/>
  </w:style>
  <w:style w:type="character" w:customStyle="1" w:styleId="WW8Num43z4">
    <w:name w:val="WW8Num43z4"/>
    <w:rsid w:val="00D93276"/>
  </w:style>
  <w:style w:type="character" w:customStyle="1" w:styleId="WW8Num43z5">
    <w:name w:val="WW8Num43z5"/>
    <w:rsid w:val="00D93276"/>
  </w:style>
  <w:style w:type="character" w:customStyle="1" w:styleId="WW8Num43z6">
    <w:name w:val="WW8Num43z6"/>
    <w:rsid w:val="00D93276"/>
  </w:style>
  <w:style w:type="character" w:customStyle="1" w:styleId="WW8Num43z7">
    <w:name w:val="WW8Num43z7"/>
    <w:rsid w:val="00D93276"/>
  </w:style>
  <w:style w:type="character" w:customStyle="1" w:styleId="WW8Num43z8">
    <w:name w:val="WW8Num43z8"/>
    <w:rsid w:val="00D93276"/>
  </w:style>
  <w:style w:type="character" w:customStyle="1" w:styleId="WW8Num44z0">
    <w:name w:val="WW8Num44z0"/>
    <w:rsid w:val="00D93276"/>
    <w:rPr>
      <w:lang w:eastAsia="bg-BG"/>
    </w:rPr>
  </w:style>
  <w:style w:type="character" w:customStyle="1" w:styleId="WW8Num44z1">
    <w:name w:val="WW8Num44z1"/>
    <w:rsid w:val="00D93276"/>
    <w:rPr>
      <w:rFonts w:eastAsia="TimesNewRomanPSMT"/>
      <w:b/>
      <w:i/>
      <w:iCs/>
      <w:caps/>
      <w:kern w:val="1"/>
      <w:position w:val="8"/>
      <w:lang w:eastAsia="bg-BG"/>
    </w:rPr>
  </w:style>
  <w:style w:type="character" w:customStyle="1" w:styleId="WW8Num44z2">
    <w:name w:val="WW8Num44z2"/>
    <w:rsid w:val="00D93276"/>
    <w:rPr>
      <w:i/>
      <w:iCs/>
      <w:vanish/>
      <w:sz w:val="22"/>
      <w:szCs w:val="22"/>
    </w:rPr>
  </w:style>
  <w:style w:type="character" w:customStyle="1" w:styleId="WW8Num44z3">
    <w:name w:val="WW8Num44z3"/>
    <w:rsid w:val="00D93276"/>
  </w:style>
  <w:style w:type="character" w:customStyle="1" w:styleId="WW8Num44z4">
    <w:name w:val="WW8Num44z4"/>
    <w:rsid w:val="00D93276"/>
  </w:style>
  <w:style w:type="character" w:customStyle="1" w:styleId="WW8Num44z5">
    <w:name w:val="WW8Num44z5"/>
    <w:rsid w:val="00D93276"/>
  </w:style>
  <w:style w:type="character" w:customStyle="1" w:styleId="WW8Num44z6">
    <w:name w:val="WW8Num44z6"/>
    <w:rsid w:val="00D93276"/>
  </w:style>
  <w:style w:type="character" w:customStyle="1" w:styleId="WW8Num44z7">
    <w:name w:val="WW8Num44z7"/>
    <w:rsid w:val="00D93276"/>
  </w:style>
  <w:style w:type="character" w:customStyle="1" w:styleId="WW8Num44z8">
    <w:name w:val="WW8Num44z8"/>
    <w:rsid w:val="00D93276"/>
  </w:style>
  <w:style w:type="character" w:customStyle="1" w:styleId="WW8Num45z0">
    <w:name w:val="WW8Num45z0"/>
    <w:rsid w:val="00D93276"/>
  </w:style>
  <w:style w:type="character" w:customStyle="1" w:styleId="WW8Num45z1">
    <w:name w:val="WW8Num45z1"/>
    <w:rsid w:val="00D93276"/>
  </w:style>
  <w:style w:type="character" w:customStyle="1" w:styleId="WW8Num45z2">
    <w:name w:val="WW8Num45z2"/>
    <w:rsid w:val="00D93276"/>
  </w:style>
  <w:style w:type="character" w:customStyle="1" w:styleId="WW8Num45z3">
    <w:name w:val="WW8Num45z3"/>
    <w:rsid w:val="00D93276"/>
  </w:style>
  <w:style w:type="character" w:customStyle="1" w:styleId="WW8Num45z4">
    <w:name w:val="WW8Num45z4"/>
    <w:rsid w:val="00D93276"/>
  </w:style>
  <w:style w:type="character" w:customStyle="1" w:styleId="WW8Num45z5">
    <w:name w:val="WW8Num45z5"/>
    <w:rsid w:val="00D93276"/>
  </w:style>
  <w:style w:type="character" w:customStyle="1" w:styleId="WW8Num45z6">
    <w:name w:val="WW8Num45z6"/>
    <w:rsid w:val="00D93276"/>
  </w:style>
  <w:style w:type="character" w:customStyle="1" w:styleId="WW8Num45z7">
    <w:name w:val="WW8Num45z7"/>
    <w:rsid w:val="00D93276"/>
  </w:style>
  <w:style w:type="character" w:customStyle="1" w:styleId="WW8Num45z8">
    <w:name w:val="WW8Num45z8"/>
    <w:rsid w:val="00D93276"/>
  </w:style>
  <w:style w:type="character" w:customStyle="1" w:styleId="WW8Num46z0">
    <w:name w:val="WW8Num46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6z1">
    <w:name w:val="WW8Num46z1"/>
    <w:rsid w:val="00D93276"/>
  </w:style>
  <w:style w:type="character" w:customStyle="1" w:styleId="WW8Num46z2">
    <w:name w:val="WW8Num46z2"/>
    <w:rsid w:val="00D93276"/>
  </w:style>
  <w:style w:type="character" w:customStyle="1" w:styleId="WW8Num46z3">
    <w:name w:val="WW8Num46z3"/>
    <w:rsid w:val="00D93276"/>
  </w:style>
  <w:style w:type="character" w:customStyle="1" w:styleId="WW8Num46z4">
    <w:name w:val="WW8Num46z4"/>
    <w:rsid w:val="00D93276"/>
  </w:style>
  <w:style w:type="character" w:customStyle="1" w:styleId="WW8Num46z5">
    <w:name w:val="WW8Num46z5"/>
    <w:rsid w:val="00D93276"/>
  </w:style>
  <w:style w:type="character" w:customStyle="1" w:styleId="WW8Num46z6">
    <w:name w:val="WW8Num46z6"/>
    <w:rsid w:val="00D93276"/>
  </w:style>
  <w:style w:type="character" w:customStyle="1" w:styleId="WW8Num46z7">
    <w:name w:val="WW8Num46z7"/>
    <w:rsid w:val="00D93276"/>
  </w:style>
  <w:style w:type="character" w:customStyle="1" w:styleId="WW8Num46z8">
    <w:name w:val="WW8Num46z8"/>
    <w:rsid w:val="00D93276"/>
  </w:style>
  <w:style w:type="character" w:customStyle="1" w:styleId="WW8Num47z0">
    <w:name w:val="WW8Num47z0"/>
    <w:rsid w:val="00D93276"/>
    <w:rPr>
      <w:rFonts w:ascii="Symbol" w:hAnsi="Symbol" w:cs="Symbol"/>
      <w:lang w:val="en-US"/>
    </w:rPr>
  </w:style>
  <w:style w:type="character" w:customStyle="1" w:styleId="WW8Num3z1">
    <w:name w:val="WW8Num3z1"/>
    <w:rsid w:val="00D93276"/>
  </w:style>
  <w:style w:type="character" w:customStyle="1" w:styleId="WW8Num3z2">
    <w:name w:val="WW8Num3z2"/>
    <w:rsid w:val="00D93276"/>
  </w:style>
  <w:style w:type="character" w:customStyle="1" w:styleId="WW8Num3z3">
    <w:name w:val="WW8Num3z3"/>
    <w:rsid w:val="00D93276"/>
  </w:style>
  <w:style w:type="character" w:customStyle="1" w:styleId="WW8Num3z4">
    <w:name w:val="WW8Num3z4"/>
    <w:rsid w:val="00D93276"/>
  </w:style>
  <w:style w:type="character" w:customStyle="1" w:styleId="WW8Num3z5">
    <w:name w:val="WW8Num3z5"/>
    <w:rsid w:val="00D93276"/>
  </w:style>
  <w:style w:type="character" w:customStyle="1" w:styleId="WW8Num3z6">
    <w:name w:val="WW8Num3z6"/>
    <w:rsid w:val="00D93276"/>
  </w:style>
  <w:style w:type="character" w:customStyle="1" w:styleId="WW8Num3z7">
    <w:name w:val="WW8Num3z7"/>
    <w:rsid w:val="00D93276"/>
  </w:style>
  <w:style w:type="character" w:customStyle="1" w:styleId="WW8Num3z8">
    <w:name w:val="WW8Num3z8"/>
    <w:rsid w:val="00D93276"/>
  </w:style>
  <w:style w:type="character" w:customStyle="1" w:styleId="WW8Num5z1">
    <w:name w:val="WW8Num5z1"/>
    <w:rsid w:val="00D93276"/>
    <w:rPr>
      <w:rFonts w:ascii="Symbol" w:hAnsi="Symbol" w:cs="Symbol"/>
    </w:rPr>
  </w:style>
  <w:style w:type="character" w:customStyle="1" w:styleId="WW8Num5z4">
    <w:name w:val="WW8Num5z4"/>
    <w:rsid w:val="00D93276"/>
    <w:rPr>
      <w:rFonts w:ascii="Courier New" w:hAnsi="Courier New" w:cs="Courier New"/>
    </w:rPr>
  </w:style>
  <w:style w:type="character" w:customStyle="1" w:styleId="WW8Num15z1">
    <w:name w:val="WW8Num15z1"/>
    <w:rsid w:val="00D93276"/>
    <w:rPr>
      <w:rFonts w:ascii="Symbol" w:hAnsi="Symbol" w:cs="Symbol"/>
    </w:rPr>
  </w:style>
  <w:style w:type="character" w:customStyle="1" w:styleId="WW8Num15z2">
    <w:name w:val="WW8Num15z2"/>
    <w:rsid w:val="00D93276"/>
    <w:rPr>
      <w:rFonts w:ascii="Wingdings" w:hAnsi="Wingdings" w:cs="Wingdings"/>
    </w:rPr>
  </w:style>
  <w:style w:type="character" w:customStyle="1" w:styleId="WW8Num15z4">
    <w:name w:val="WW8Num15z4"/>
    <w:rsid w:val="00D93276"/>
    <w:rPr>
      <w:rFonts w:ascii="Courier New" w:hAnsi="Courier New" w:cs="Courier New"/>
    </w:rPr>
  </w:style>
  <w:style w:type="character" w:customStyle="1" w:styleId="WW8Num26z1">
    <w:name w:val="WW8Num26z1"/>
    <w:rsid w:val="00D93276"/>
    <w:rPr>
      <w:rFonts w:eastAsia="TimesNewRomanPSMT"/>
    </w:rPr>
  </w:style>
  <w:style w:type="character" w:customStyle="1" w:styleId="WW8Num26z2">
    <w:name w:val="WW8Num26z2"/>
    <w:rsid w:val="00D93276"/>
  </w:style>
  <w:style w:type="character" w:customStyle="1" w:styleId="WW8Num26z3">
    <w:name w:val="WW8Num26z3"/>
    <w:rsid w:val="00D93276"/>
  </w:style>
  <w:style w:type="character" w:customStyle="1" w:styleId="WW8Num26z4">
    <w:name w:val="WW8Num26z4"/>
    <w:rsid w:val="00D93276"/>
  </w:style>
  <w:style w:type="character" w:customStyle="1" w:styleId="WW8Num26z5">
    <w:name w:val="WW8Num26z5"/>
    <w:rsid w:val="00D93276"/>
  </w:style>
  <w:style w:type="character" w:customStyle="1" w:styleId="WW8Num26z6">
    <w:name w:val="WW8Num26z6"/>
    <w:rsid w:val="00D93276"/>
  </w:style>
  <w:style w:type="character" w:customStyle="1" w:styleId="WW8Num26z7">
    <w:name w:val="WW8Num26z7"/>
    <w:rsid w:val="00D93276"/>
  </w:style>
  <w:style w:type="character" w:customStyle="1" w:styleId="WW8Num26z8">
    <w:name w:val="WW8Num26z8"/>
    <w:rsid w:val="00D93276"/>
  </w:style>
  <w:style w:type="character" w:customStyle="1" w:styleId="WW8Num33z1">
    <w:name w:val="WW8Num33z1"/>
    <w:rsid w:val="00D93276"/>
    <w:rPr>
      <w:b w:val="0"/>
      <w:bCs w:val="0"/>
    </w:rPr>
  </w:style>
  <w:style w:type="character" w:customStyle="1" w:styleId="WW8Num33z2">
    <w:name w:val="WW8Num33z2"/>
    <w:rsid w:val="00D93276"/>
  </w:style>
  <w:style w:type="character" w:customStyle="1" w:styleId="WW8Num33z3">
    <w:name w:val="WW8Num33z3"/>
    <w:rsid w:val="00D93276"/>
  </w:style>
  <w:style w:type="character" w:customStyle="1" w:styleId="WW8Num33z4">
    <w:name w:val="WW8Num33z4"/>
    <w:rsid w:val="00D93276"/>
  </w:style>
  <w:style w:type="character" w:customStyle="1" w:styleId="WW8Num33z5">
    <w:name w:val="WW8Num33z5"/>
    <w:rsid w:val="00D93276"/>
  </w:style>
  <w:style w:type="character" w:customStyle="1" w:styleId="WW8Num33z6">
    <w:name w:val="WW8Num33z6"/>
    <w:rsid w:val="00D93276"/>
  </w:style>
  <w:style w:type="character" w:customStyle="1" w:styleId="WW8Num33z7">
    <w:name w:val="WW8Num33z7"/>
    <w:rsid w:val="00D93276"/>
  </w:style>
  <w:style w:type="character" w:customStyle="1" w:styleId="WW8Num33z8">
    <w:name w:val="WW8Num33z8"/>
    <w:rsid w:val="00D93276"/>
  </w:style>
  <w:style w:type="character" w:customStyle="1" w:styleId="WW8Num34z1">
    <w:name w:val="WW8Num34z1"/>
    <w:rsid w:val="00D93276"/>
    <w:rPr>
      <w:rFonts w:eastAsia="TimesNewRomanPSMT"/>
      <w:b/>
      <w:i/>
      <w:iCs/>
      <w:caps/>
      <w:kern w:val="1"/>
      <w:position w:val="8"/>
    </w:rPr>
  </w:style>
  <w:style w:type="character" w:customStyle="1" w:styleId="WW8Num34z2">
    <w:name w:val="WW8Num34z2"/>
    <w:rsid w:val="00D93276"/>
    <w:rPr>
      <w:i/>
      <w:iCs/>
      <w:vanish/>
      <w:sz w:val="22"/>
      <w:szCs w:val="22"/>
    </w:rPr>
  </w:style>
  <w:style w:type="character" w:customStyle="1" w:styleId="WW8Num34z3">
    <w:name w:val="WW8Num34z3"/>
    <w:rsid w:val="00D93276"/>
  </w:style>
  <w:style w:type="character" w:customStyle="1" w:styleId="WW8Num34z4">
    <w:name w:val="WW8Num34z4"/>
    <w:rsid w:val="00D93276"/>
  </w:style>
  <w:style w:type="character" w:customStyle="1" w:styleId="WW8Num34z5">
    <w:name w:val="WW8Num34z5"/>
    <w:rsid w:val="00D93276"/>
  </w:style>
  <w:style w:type="character" w:customStyle="1" w:styleId="WW8Num34z6">
    <w:name w:val="WW8Num34z6"/>
    <w:rsid w:val="00D93276"/>
  </w:style>
  <w:style w:type="character" w:customStyle="1" w:styleId="WW8Num34z7">
    <w:name w:val="WW8Num34z7"/>
    <w:rsid w:val="00D93276"/>
  </w:style>
  <w:style w:type="character" w:customStyle="1" w:styleId="WW8Num34z8">
    <w:name w:val="WW8Num34z8"/>
    <w:rsid w:val="00D93276"/>
  </w:style>
  <w:style w:type="character" w:customStyle="1" w:styleId="WW8Num41z1">
    <w:name w:val="WW8Num41z1"/>
    <w:rsid w:val="00D93276"/>
    <w:rPr>
      <w:rFonts w:ascii="OpenSymbol" w:hAnsi="OpenSymbol" w:cs="OpenSymbol"/>
    </w:rPr>
  </w:style>
  <w:style w:type="character" w:customStyle="1" w:styleId="WW8Num47z1">
    <w:name w:val="WW8Num47z1"/>
    <w:rsid w:val="00D93276"/>
  </w:style>
  <w:style w:type="character" w:customStyle="1" w:styleId="WW8Num47z2">
    <w:name w:val="WW8Num47z2"/>
    <w:rsid w:val="00D93276"/>
  </w:style>
  <w:style w:type="character" w:customStyle="1" w:styleId="WW8Num47z3">
    <w:name w:val="WW8Num47z3"/>
    <w:rsid w:val="00D93276"/>
  </w:style>
  <w:style w:type="character" w:customStyle="1" w:styleId="WW8Num47z4">
    <w:name w:val="WW8Num47z4"/>
    <w:rsid w:val="00D93276"/>
  </w:style>
  <w:style w:type="character" w:customStyle="1" w:styleId="WW8Num47z5">
    <w:name w:val="WW8Num47z5"/>
    <w:rsid w:val="00D93276"/>
  </w:style>
  <w:style w:type="character" w:customStyle="1" w:styleId="WW8Num47z6">
    <w:name w:val="WW8Num47z6"/>
    <w:rsid w:val="00D93276"/>
  </w:style>
  <w:style w:type="character" w:customStyle="1" w:styleId="WW8Num47z7">
    <w:name w:val="WW8Num47z7"/>
    <w:rsid w:val="00D93276"/>
  </w:style>
  <w:style w:type="character" w:customStyle="1" w:styleId="WW8Num47z8">
    <w:name w:val="WW8Num47z8"/>
    <w:rsid w:val="00D93276"/>
  </w:style>
  <w:style w:type="character" w:customStyle="1" w:styleId="WW8Num48z0">
    <w:name w:val="WW8Num48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8z1">
    <w:name w:val="WW8Num48z1"/>
    <w:rsid w:val="00D93276"/>
  </w:style>
  <w:style w:type="character" w:customStyle="1" w:styleId="WW8Num48z2">
    <w:name w:val="WW8Num48z2"/>
    <w:rsid w:val="00D93276"/>
  </w:style>
  <w:style w:type="character" w:customStyle="1" w:styleId="WW8Num48z3">
    <w:name w:val="WW8Num48z3"/>
    <w:rsid w:val="00D93276"/>
  </w:style>
  <w:style w:type="character" w:customStyle="1" w:styleId="WW8Num48z4">
    <w:name w:val="WW8Num48z4"/>
    <w:rsid w:val="00D93276"/>
  </w:style>
  <w:style w:type="character" w:customStyle="1" w:styleId="WW8Num48z5">
    <w:name w:val="WW8Num48z5"/>
    <w:rsid w:val="00D93276"/>
  </w:style>
  <w:style w:type="character" w:customStyle="1" w:styleId="WW8Num48z6">
    <w:name w:val="WW8Num48z6"/>
    <w:rsid w:val="00D93276"/>
  </w:style>
  <w:style w:type="character" w:customStyle="1" w:styleId="WW8Num48z7">
    <w:name w:val="WW8Num48z7"/>
    <w:rsid w:val="00D93276"/>
  </w:style>
  <w:style w:type="character" w:customStyle="1" w:styleId="WW8Num48z8">
    <w:name w:val="WW8Num48z8"/>
    <w:rsid w:val="00D93276"/>
  </w:style>
  <w:style w:type="character" w:customStyle="1" w:styleId="WW8Num49z0">
    <w:name w:val="WW8Num49z0"/>
    <w:rsid w:val="00D93276"/>
    <w:rPr>
      <w:rFonts w:ascii="Symbol" w:hAnsi="Symbol" w:cs="Symbol"/>
    </w:rPr>
  </w:style>
  <w:style w:type="character" w:customStyle="1" w:styleId="WW8Num49z1">
    <w:name w:val="WW8Num49z1"/>
    <w:rsid w:val="00D93276"/>
    <w:rPr>
      <w:rFonts w:ascii="Courier New" w:hAnsi="Courier New" w:cs="Courier New"/>
    </w:rPr>
  </w:style>
  <w:style w:type="character" w:customStyle="1" w:styleId="WW8Num49z2">
    <w:name w:val="WW8Num49z2"/>
    <w:rsid w:val="00D93276"/>
    <w:rPr>
      <w:rFonts w:ascii="Wingdings" w:hAnsi="Wingdings" w:cs="Wingdings"/>
    </w:rPr>
  </w:style>
  <w:style w:type="character" w:customStyle="1" w:styleId="WW-DefaultParagraphFont">
    <w:name w:val="WW-Default Paragraph Font"/>
    <w:rsid w:val="00D93276"/>
  </w:style>
  <w:style w:type="character" w:customStyle="1" w:styleId="WW-DefaultParagraphFont1">
    <w:name w:val="WW-Default Paragraph Font1"/>
    <w:rsid w:val="00D93276"/>
  </w:style>
  <w:style w:type="character" w:customStyle="1" w:styleId="WW8Num35z1">
    <w:name w:val="WW8Num35z1"/>
    <w:rsid w:val="00D93276"/>
    <w:rPr>
      <w:rFonts w:eastAsia="TimesNewRomanPSMT"/>
      <w:i/>
      <w:iCs/>
      <w:caps/>
      <w:kern w:val="1"/>
      <w:position w:val="8"/>
    </w:rPr>
  </w:style>
  <w:style w:type="character" w:customStyle="1" w:styleId="WW8Num35z2">
    <w:name w:val="WW8Num35z2"/>
    <w:rsid w:val="00D93276"/>
    <w:rPr>
      <w:i/>
      <w:iCs/>
      <w:vanish/>
      <w:sz w:val="22"/>
      <w:szCs w:val="22"/>
    </w:rPr>
  </w:style>
  <w:style w:type="character" w:customStyle="1" w:styleId="WW8Num35z3">
    <w:name w:val="WW8Num35z3"/>
    <w:rsid w:val="00D93276"/>
  </w:style>
  <w:style w:type="character" w:customStyle="1" w:styleId="WW8Num35z4">
    <w:name w:val="WW8Num35z4"/>
    <w:rsid w:val="00D93276"/>
  </w:style>
  <w:style w:type="character" w:customStyle="1" w:styleId="WW8Num35z5">
    <w:name w:val="WW8Num35z5"/>
    <w:rsid w:val="00D93276"/>
  </w:style>
  <w:style w:type="character" w:customStyle="1" w:styleId="WW8Num35z6">
    <w:name w:val="WW8Num35z6"/>
    <w:rsid w:val="00D93276"/>
  </w:style>
  <w:style w:type="character" w:customStyle="1" w:styleId="WW8Num35z7">
    <w:name w:val="WW8Num35z7"/>
    <w:rsid w:val="00D93276"/>
  </w:style>
  <w:style w:type="character" w:customStyle="1" w:styleId="WW8Num35z8">
    <w:name w:val="WW8Num35z8"/>
    <w:rsid w:val="00D93276"/>
  </w:style>
  <w:style w:type="character" w:customStyle="1" w:styleId="WW-DefaultParagraphFont11">
    <w:name w:val="WW-Default Paragraph Font11"/>
    <w:rsid w:val="00D93276"/>
  </w:style>
  <w:style w:type="character" w:customStyle="1" w:styleId="WW8Num17z1">
    <w:name w:val="WW8Num17z1"/>
    <w:rsid w:val="00D93276"/>
    <w:rPr>
      <w:rFonts w:ascii="Symbol" w:hAnsi="Symbol" w:cs="Symbol"/>
    </w:rPr>
  </w:style>
  <w:style w:type="character" w:customStyle="1" w:styleId="WW8Num17z2">
    <w:name w:val="WW8Num17z2"/>
    <w:rsid w:val="00D93276"/>
    <w:rPr>
      <w:rFonts w:ascii="Wingdings" w:hAnsi="Wingdings" w:cs="Wingdings"/>
    </w:rPr>
  </w:style>
  <w:style w:type="character" w:customStyle="1" w:styleId="WW8Num17z4">
    <w:name w:val="WW8Num17z4"/>
    <w:rsid w:val="00D93276"/>
    <w:rPr>
      <w:rFonts w:ascii="Courier New" w:hAnsi="Courier New" w:cs="Courier New"/>
    </w:rPr>
  </w:style>
  <w:style w:type="character" w:customStyle="1" w:styleId="WW8Num28z1">
    <w:name w:val="WW8Num28z1"/>
    <w:rsid w:val="00D93276"/>
  </w:style>
  <w:style w:type="character" w:customStyle="1" w:styleId="WW8Num28z2">
    <w:name w:val="WW8Num28z2"/>
    <w:rsid w:val="00D93276"/>
  </w:style>
  <w:style w:type="character" w:customStyle="1" w:styleId="WW8Num28z3">
    <w:name w:val="WW8Num28z3"/>
    <w:rsid w:val="00D93276"/>
  </w:style>
  <w:style w:type="character" w:customStyle="1" w:styleId="WW8Num28z4">
    <w:name w:val="WW8Num28z4"/>
    <w:rsid w:val="00D93276"/>
  </w:style>
  <w:style w:type="character" w:customStyle="1" w:styleId="WW8Num28z5">
    <w:name w:val="WW8Num28z5"/>
    <w:rsid w:val="00D93276"/>
  </w:style>
  <w:style w:type="character" w:customStyle="1" w:styleId="WW8Num28z6">
    <w:name w:val="WW8Num28z6"/>
    <w:rsid w:val="00D93276"/>
  </w:style>
  <w:style w:type="character" w:customStyle="1" w:styleId="WW8Num28z7">
    <w:name w:val="WW8Num28z7"/>
    <w:rsid w:val="00D93276"/>
  </w:style>
  <w:style w:type="character" w:customStyle="1" w:styleId="WW8Num28z8">
    <w:name w:val="WW8Num28z8"/>
    <w:rsid w:val="00D93276"/>
  </w:style>
  <w:style w:type="character" w:customStyle="1" w:styleId="WW8Num37z2">
    <w:name w:val="WW8Num37z2"/>
    <w:rsid w:val="00D93276"/>
  </w:style>
  <w:style w:type="character" w:customStyle="1" w:styleId="WW8Num37z3">
    <w:name w:val="WW8Num37z3"/>
    <w:rsid w:val="00D93276"/>
  </w:style>
  <w:style w:type="character" w:customStyle="1" w:styleId="WW8Num37z4">
    <w:name w:val="WW8Num37z4"/>
    <w:rsid w:val="00D93276"/>
  </w:style>
  <w:style w:type="character" w:customStyle="1" w:styleId="WW8Num37z5">
    <w:name w:val="WW8Num37z5"/>
    <w:rsid w:val="00D93276"/>
  </w:style>
  <w:style w:type="character" w:customStyle="1" w:styleId="WW8Num37z6">
    <w:name w:val="WW8Num37z6"/>
    <w:rsid w:val="00D93276"/>
  </w:style>
  <w:style w:type="character" w:customStyle="1" w:styleId="WW8Num37z7">
    <w:name w:val="WW8Num37z7"/>
    <w:rsid w:val="00D93276"/>
  </w:style>
  <w:style w:type="character" w:customStyle="1" w:styleId="WW8Num37z8">
    <w:name w:val="WW8Num37z8"/>
    <w:rsid w:val="00D93276"/>
  </w:style>
  <w:style w:type="character" w:customStyle="1" w:styleId="WW8Num38z2">
    <w:name w:val="WW8Num38z2"/>
    <w:rsid w:val="00D93276"/>
    <w:rPr>
      <w:i/>
      <w:iCs/>
      <w:vanish/>
      <w:sz w:val="22"/>
      <w:szCs w:val="22"/>
    </w:rPr>
  </w:style>
  <w:style w:type="character" w:customStyle="1" w:styleId="WW8Num38z3">
    <w:name w:val="WW8Num38z3"/>
    <w:rsid w:val="00D93276"/>
  </w:style>
  <w:style w:type="character" w:customStyle="1" w:styleId="WW8Num38z4">
    <w:name w:val="WW8Num38z4"/>
    <w:rsid w:val="00D93276"/>
  </w:style>
  <w:style w:type="character" w:customStyle="1" w:styleId="WW8Num38z5">
    <w:name w:val="WW8Num38z5"/>
    <w:rsid w:val="00D93276"/>
  </w:style>
  <w:style w:type="character" w:customStyle="1" w:styleId="WW8Num38z6">
    <w:name w:val="WW8Num38z6"/>
    <w:rsid w:val="00D93276"/>
  </w:style>
  <w:style w:type="character" w:customStyle="1" w:styleId="WW8Num38z7">
    <w:name w:val="WW8Num38z7"/>
    <w:rsid w:val="00D93276"/>
  </w:style>
  <w:style w:type="character" w:customStyle="1" w:styleId="WW8Num38z8">
    <w:name w:val="WW8Num38z8"/>
    <w:rsid w:val="00D93276"/>
  </w:style>
  <w:style w:type="character" w:customStyle="1" w:styleId="WW-DefaultParagraphFont111">
    <w:name w:val="WW-Default Paragraph Font111"/>
    <w:rsid w:val="00D93276"/>
  </w:style>
  <w:style w:type="character" w:customStyle="1" w:styleId="WW8Num29z1">
    <w:name w:val="WW8Num29z1"/>
    <w:rsid w:val="00D93276"/>
  </w:style>
  <w:style w:type="character" w:customStyle="1" w:styleId="WW8Num29z2">
    <w:name w:val="WW8Num29z2"/>
    <w:rsid w:val="00D93276"/>
  </w:style>
  <w:style w:type="character" w:customStyle="1" w:styleId="WW8Num29z3">
    <w:name w:val="WW8Num29z3"/>
    <w:rsid w:val="00D93276"/>
  </w:style>
  <w:style w:type="character" w:customStyle="1" w:styleId="WW8Num29z4">
    <w:name w:val="WW8Num29z4"/>
    <w:rsid w:val="00D93276"/>
  </w:style>
  <w:style w:type="character" w:customStyle="1" w:styleId="WW8Num29z5">
    <w:name w:val="WW8Num29z5"/>
    <w:rsid w:val="00D93276"/>
  </w:style>
  <w:style w:type="character" w:customStyle="1" w:styleId="WW8Num29z6">
    <w:name w:val="WW8Num29z6"/>
    <w:rsid w:val="00D93276"/>
  </w:style>
  <w:style w:type="character" w:customStyle="1" w:styleId="WW8Num29z7">
    <w:name w:val="WW8Num29z7"/>
    <w:rsid w:val="00D93276"/>
  </w:style>
  <w:style w:type="character" w:customStyle="1" w:styleId="WW8Num29z8">
    <w:name w:val="WW8Num29z8"/>
    <w:rsid w:val="00D93276"/>
  </w:style>
  <w:style w:type="character" w:customStyle="1" w:styleId="WW8Num39z2">
    <w:name w:val="WW8Num39z2"/>
    <w:rsid w:val="00D93276"/>
  </w:style>
  <w:style w:type="character" w:customStyle="1" w:styleId="WW8Num39z3">
    <w:name w:val="WW8Num39z3"/>
    <w:rsid w:val="00D93276"/>
  </w:style>
  <w:style w:type="character" w:customStyle="1" w:styleId="WW8Num39z4">
    <w:name w:val="WW8Num39z4"/>
    <w:rsid w:val="00D93276"/>
  </w:style>
  <w:style w:type="character" w:customStyle="1" w:styleId="WW8Num39z5">
    <w:name w:val="WW8Num39z5"/>
    <w:rsid w:val="00D93276"/>
  </w:style>
  <w:style w:type="character" w:customStyle="1" w:styleId="WW8Num39z6">
    <w:name w:val="WW8Num39z6"/>
    <w:rsid w:val="00D93276"/>
  </w:style>
  <w:style w:type="character" w:customStyle="1" w:styleId="WW8Num39z7">
    <w:name w:val="WW8Num39z7"/>
    <w:rsid w:val="00D93276"/>
  </w:style>
  <w:style w:type="character" w:customStyle="1" w:styleId="WW8Num39z8">
    <w:name w:val="WW8Num39z8"/>
    <w:rsid w:val="00D93276"/>
  </w:style>
  <w:style w:type="character" w:customStyle="1" w:styleId="WW8Num18z1">
    <w:name w:val="WW8Num18z1"/>
    <w:rsid w:val="00D93276"/>
    <w:rPr>
      <w:rFonts w:ascii="Symbol" w:hAnsi="Symbol" w:cs="Symbol"/>
    </w:rPr>
  </w:style>
  <w:style w:type="character" w:customStyle="1" w:styleId="WW8Num18z2">
    <w:name w:val="WW8Num18z2"/>
    <w:rsid w:val="00D93276"/>
    <w:rPr>
      <w:rFonts w:ascii="Wingdings" w:hAnsi="Wingdings" w:cs="Wingdings"/>
    </w:rPr>
  </w:style>
  <w:style w:type="character" w:customStyle="1" w:styleId="WW8Num18z4">
    <w:name w:val="WW8Num18z4"/>
    <w:rsid w:val="00D93276"/>
    <w:rPr>
      <w:rFonts w:ascii="Courier New" w:hAnsi="Courier New" w:cs="Courier New"/>
    </w:rPr>
  </w:style>
  <w:style w:type="character" w:customStyle="1" w:styleId="WW8Num50z0">
    <w:name w:val="WW8Num50z0"/>
    <w:rsid w:val="00D93276"/>
    <w:rPr>
      <w:rFonts w:ascii="Symbol" w:hAnsi="Symbol" w:cs="Symbol"/>
    </w:rPr>
  </w:style>
  <w:style w:type="character" w:customStyle="1" w:styleId="WW8Num51z0">
    <w:name w:val="WW8Num51z0"/>
    <w:rsid w:val="00D93276"/>
  </w:style>
  <w:style w:type="character" w:customStyle="1" w:styleId="WW8Num52z0">
    <w:name w:val="WW8Num52z0"/>
    <w:rsid w:val="00D93276"/>
    <w:rPr>
      <w:rFonts w:ascii="Symbol" w:hAnsi="Symbol" w:cs="Symbol"/>
      <w:color w:val="000000"/>
    </w:rPr>
  </w:style>
  <w:style w:type="character" w:customStyle="1" w:styleId="WW8Num53z0">
    <w:name w:val="WW8Num53z0"/>
    <w:rsid w:val="00D93276"/>
    <w:rPr>
      <w:rFonts w:ascii="Symbol" w:hAnsi="Symbol" w:cs="Symbol"/>
    </w:rPr>
  </w:style>
  <w:style w:type="character" w:customStyle="1" w:styleId="WW8Num54z0">
    <w:name w:val="WW8Num54z0"/>
    <w:rsid w:val="00D93276"/>
    <w:rPr>
      <w:rFonts w:ascii="Wingdings" w:hAnsi="Wingdings" w:cs="Wingdings"/>
    </w:rPr>
  </w:style>
  <w:style w:type="character" w:customStyle="1" w:styleId="WW8Num55z0">
    <w:name w:val="WW8Num55z0"/>
    <w:rsid w:val="00D93276"/>
    <w:rPr>
      <w:rFonts w:ascii="Times New Roman" w:eastAsia="Times New Roman" w:hAnsi="Times New Roman" w:cs="Times New Roman"/>
    </w:rPr>
  </w:style>
  <w:style w:type="character" w:customStyle="1" w:styleId="WW8Num56z0">
    <w:name w:val="WW8Num56z0"/>
    <w:rsid w:val="00D93276"/>
    <w:rPr>
      <w:rFonts w:ascii="Symbol" w:hAnsi="Symbol" w:cs="OpenSymbol"/>
    </w:rPr>
  </w:style>
  <w:style w:type="character" w:customStyle="1" w:styleId="WW8Num56z1">
    <w:name w:val="WW8Num56z1"/>
    <w:rsid w:val="00D93276"/>
    <w:rPr>
      <w:rFonts w:ascii="OpenSymbol" w:hAnsi="OpenSymbol" w:cs="OpenSymbol"/>
    </w:rPr>
  </w:style>
  <w:style w:type="character" w:customStyle="1" w:styleId="WW8Num57z0">
    <w:name w:val="WW8Num57z0"/>
    <w:rsid w:val="00D93276"/>
    <w:rPr>
      <w:rFonts w:ascii="Symbol" w:hAnsi="Symbol" w:cs="OpenSymbol"/>
    </w:rPr>
  </w:style>
  <w:style w:type="character" w:customStyle="1" w:styleId="WW8Num57z1">
    <w:name w:val="WW8Num57z1"/>
    <w:rsid w:val="00D93276"/>
    <w:rPr>
      <w:rFonts w:ascii="OpenSymbol" w:hAnsi="OpenSymbol" w:cs="OpenSymbol"/>
    </w:rPr>
  </w:style>
  <w:style w:type="character" w:customStyle="1" w:styleId="WW8Num58z0">
    <w:name w:val="WW8Num58z0"/>
    <w:rsid w:val="00D93276"/>
    <w:rPr>
      <w:rFonts w:ascii="Symbol" w:hAnsi="Symbol" w:cs="OpenSymbol"/>
      <w:color w:val="000000"/>
    </w:rPr>
  </w:style>
  <w:style w:type="character" w:customStyle="1" w:styleId="WW8Num58z1">
    <w:name w:val="WW8Num58z1"/>
    <w:rsid w:val="00D93276"/>
    <w:rPr>
      <w:rFonts w:ascii="OpenSymbol" w:hAnsi="OpenSymbol" w:cs="OpenSymbol"/>
    </w:rPr>
  </w:style>
  <w:style w:type="character" w:customStyle="1" w:styleId="WW8Num59z0">
    <w:name w:val="WW8Num59z0"/>
    <w:rsid w:val="00D93276"/>
    <w:rPr>
      <w:rFonts w:ascii="Times New Roman" w:eastAsia="Times New Roman" w:hAnsi="Times New Roman" w:cs="Times New Roman"/>
      <w:color w:val="000000"/>
    </w:rPr>
  </w:style>
  <w:style w:type="character" w:customStyle="1" w:styleId="WW8Num59z1">
    <w:name w:val="WW8Num59z1"/>
    <w:rsid w:val="00D93276"/>
    <w:rPr>
      <w:rFonts w:ascii="Courier New" w:hAnsi="Courier New" w:cs="Courier New"/>
    </w:rPr>
  </w:style>
  <w:style w:type="character" w:customStyle="1" w:styleId="WW8Num59z2">
    <w:name w:val="WW8Num59z2"/>
    <w:rsid w:val="00D93276"/>
    <w:rPr>
      <w:rFonts w:ascii="Wingdings" w:hAnsi="Wingdings" w:cs="Wingdings"/>
    </w:rPr>
  </w:style>
  <w:style w:type="character" w:customStyle="1" w:styleId="WW8Num59z3">
    <w:name w:val="WW8Num59z3"/>
    <w:rsid w:val="00D93276"/>
    <w:rPr>
      <w:rFonts w:ascii="Symbol" w:hAnsi="Symbol" w:cs="Symbol"/>
    </w:rPr>
  </w:style>
  <w:style w:type="character" w:customStyle="1" w:styleId="WW-DefaultParagraphFont1111">
    <w:name w:val="WW-Default Paragraph Font1111"/>
    <w:rsid w:val="00D93276"/>
  </w:style>
  <w:style w:type="character" w:customStyle="1" w:styleId="WW8Num6z1">
    <w:name w:val="WW8Num6z1"/>
    <w:rsid w:val="00D93276"/>
    <w:rPr>
      <w:rFonts w:ascii="Symbol" w:hAnsi="Symbol" w:cs="Symbol"/>
    </w:rPr>
  </w:style>
  <w:style w:type="character" w:customStyle="1" w:styleId="WW8Num6z4">
    <w:name w:val="WW8Num6z4"/>
    <w:rsid w:val="00D93276"/>
    <w:rPr>
      <w:rFonts w:ascii="Courier New" w:hAnsi="Courier New" w:cs="Courier New"/>
    </w:rPr>
  </w:style>
  <w:style w:type="character" w:customStyle="1" w:styleId="WW8Num19z1">
    <w:name w:val="WW8Num19z1"/>
    <w:rsid w:val="00D93276"/>
    <w:rPr>
      <w:rFonts w:ascii="Symbol" w:hAnsi="Symbol" w:cs="Symbol"/>
    </w:rPr>
  </w:style>
  <w:style w:type="character" w:customStyle="1" w:styleId="WW8Num19z2">
    <w:name w:val="WW8Num19z2"/>
    <w:rsid w:val="00D93276"/>
    <w:rPr>
      <w:rFonts w:ascii="Wingdings" w:hAnsi="Wingdings" w:cs="Wingdings"/>
    </w:rPr>
  </w:style>
  <w:style w:type="character" w:customStyle="1" w:styleId="WW8Num19z4">
    <w:name w:val="WW8Num19z4"/>
    <w:rsid w:val="00D93276"/>
    <w:rPr>
      <w:rFonts w:ascii="Courier New" w:hAnsi="Courier New" w:cs="Courier New"/>
    </w:rPr>
  </w:style>
  <w:style w:type="character" w:customStyle="1" w:styleId="WW8Num4z2">
    <w:name w:val="WW8Num4z2"/>
    <w:rsid w:val="00D93276"/>
    <w:rPr>
      <w:rFonts w:ascii="Wingdings" w:hAnsi="Wingdings" w:cs="Wingdings"/>
    </w:rPr>
  </w:style>
  <w:style w:type="character" w:customStyle="1" w:styleId="WW8Num4z3">
    <w:name w:val="WW8Num4z3"/>
    <w:rsid w:val="00D93276"/>
    <w:rPr>
      <w:rFonts w:ascii="Symbol" w:hAnsi="Symbol" w:cs="Symbol"/>
    </w:rPr>
  </w:style>
  <w:style w:type="character" w:customStyle="1" w:styleId="WW8Num6z3">
    <w:name w:val="WW8Num6z3"/>
    <w:rsid w:val="00D93276"/>
    <w:rPr>
      <w:rFonts w:ascii="Symbol" w:hAnsi="Symbol" w:cs="Symbol"/>
    </w:rPr>
  </w:style>
  <w:style w:type="character" w:customStyle="1" w:styleId="WW8Num7z1">
    <w:name w:val="WW8Num7z1"/>
    <w:rsid w:val="00D93276"/>
    <w:rPr>
      <w:rFonts w:ascii="Courier New" w:hAnsi="Courier New" w:cs="Courier New"/>
    </w:rPr>
  </w:style>
  <w:style w:type="character" w:customStyle="1" w:styleId="WW8Num7z2">
    <w:name w:val="WW8Num7z2"/>
    <w:rsid w:val="00D93276"/>
    <w:rPr>
      <w:rFonts w:ascii="Wingdings" w:hAnsi="Wingdings" w:cs="Wingdings"/>
    </w:rPr>
  </w:style>
  <w:style w:type="character" w:customStyle="1" w:styleId="WW8Num7z3">
    <w:name w:val="WW8Num7z3"/>
    <w:rsid w:val="00D93276"/>
    <w:rPr>
      <w:rFonts w:ascii="Symbol" w:hAnsi="Symbol" w:cs="Symbol"/>
    </w:rPr>
  </w:style>
  <w:style w:type="character" w:customStyle="1" w:styleId="WW8Num8z1">
    <w:name w:val="WW8Num8z1"/>
    <w:rsid w:val="00D93276"/>
    <w:rPr>
      <w:rFonts w:ascii="Courier New" w:hAnsi="Courier New" w:cs="Courier New"/>
    </w:rPr>
  </w:style>
  <w:style w:type="character" w:customStyle="1" w:styleId="WW8Num8z2">
    <w:name w:val="WW8Num8z2"/>
    <w:rsid w:val="00D93276"/>
    <w:rPr>
      <w:rFonts w:ascii="Wingdings" w:hAnsi="Wingdings" w:cs="Wingdings"/>
    </w:rPr>
  </w:style>
  <w:style w:type="character" w:customStyle="1" w:styleId="WW8Num9z1">
    <w:name w:val="WW8Num9z1"/>
    <w:rsid w:val="00D93276"/>
  </w:style>
  <w:style w:type="character" w:customStyle="1" w:styleId="WW8Num9z2">
    <w:name w:val="WW8Num9z2"/>
    <w:rsid w:val="00D93276"/>
  </w:style>
  <w:style w:type="character" w:customStyle="1" w:styleId="WW8Num9z3">
    <w:name w:val="WW8Num9z3"/>
    <w:rsid w:val="00D93276"/>
  </w:style>
  <w:style w:type="character" w:customStyle="1" w:styleId="WW8Num9z4">
    <w:name w:val="WW8Num9z4"/>
    <w:rsid w:val="00D93276"/>
  </w:style>
  <w:style w:type="character" w:customStyle="1" w:styleId="WW8Num9z5">
    <w:name w:val="WW8Num9z5"/>
    <w:rsid w:val="00D93276"/>
  </w:style>
  <w:style w:type="character" w:customStyle="1" w:styleId="WW8Num9z6">
    <w:name w:val="WW8Num9z6"/>
    <w:rsid w:val="00D93276"/>
  </w:style>
  <w:style w:type="character" w:customStyle="1" w:styleId="WW8Num9z7">
    <w:name w:val="WW8Num9z7"/>
    <w:rsid w:val="00D93276"/>
  </w:style>
  <w:style w:type="character" w:customStyle="1" w:styleId="WW8Num9z8">
    <w:name w:val="WW8Num9z8"/>
    <w:rsid w:val="00D93276"/>
  </w:style>
  <w:style w:type="character" w:customStyle="1" w:styleId="WW8Num10z1">
    <w:name w:val="WW8Num10z1"/>
    <w:rsid w:val="00D93276"/>
    <w:rPr>
      <w:rFonts w:ascii="Courier New" w:hAnsi="Courier New" w:cs="Courier New"/>
    </w:rPr>
  </w:style>
  <w:style w:type="character" w:customStyle="1" w:styleId="WW8Num10z2">
    <w:name w:val="WW8Num10z2"/>
    <w:rsid w:val="00D93276"/>
    <w:rPr>
      <w:rFonts w:ascii="Wingdings" w:hAnsi="Wingdings" w:cs="Wingdings"/>
    </w:rPr>
  </w:style>
  <w:style w:type="character" w:customStyle="1" w:styleId="WW8Num11z1">
    <w:name w:val="WW8Num11z1"/>
    <w:rsid w:val="00D93276"/>
  </w:style>
  <w:style w:type="character" w:customStyle="1" w:styleId="WW8Num11z2">
    <w:name w:val="WW8Num11z2"/>
    <w:rsid w:val="00D93276"/>
  </w:style>
  <w:style w:type="character" w:customStyle="1" w:styleId="WW8Num11z3">
    <w:name w:val="WW8Num11z3"/>
    <w:rsid w:val="00D93276"/>
  </w:style>
  <w:style w:type="character" w:customStyle="1" w:styleId="WW8Num11z4">
    <w:name w:val="WW8Num11z4"/>
    <w:rsid w:val="00D93276"/>
  </w:style>
  <w:style w:type="character" w:customStyle="1" w:styleId="WW8Num11z5">
    <w:name w:val="WW8Num11z5"/>
    <w:rsid w:val="00D93276"/>
  </w:style>
  <w:style w:type="character" w:customStyle="1" w:styleId="WW8Num11z6">
    <w:name w:val="WW8Num11z6"/>
    <w:rsid w:val="00D93276"/>
  </w:style>
  <w:style w:type="character" w:customStyle="1" w:styleId="WW8Num11z7">
    <w:name w:val="WW8Num11z7"/>
    <w:rsid w:val="00D93276"/>
  </w:style>
  <w:style w:type="character" w:customStyle="1" w:styleId="WW8Num11z8">
    <w:name w:val="WW8Num11z8"/>
    <w:rsid w:val="00D93276"/>
  </w:style>
  <w:style w:type="character" w:customStyle="1" w:styleId="WW8Num12z1">
    <w:name w:val="WW8Num12z1"/>
    <w:rsid w:val="00D93276"/>
    <w:rPr>
      <w:rFonts w:ascii="Courier New" w:hAnsi="Courier New" w:cs="Courier New"/>
    </w:rPr>
  </w:style>
  <w:style w:type="character" w:customStyle="1" w:styleId="WW8Num12z2">
    <w:name w:val="WW8Num12z2"/>
    <w:rsid w:val="00D93276"/>
    <w:rPr>
      <w:rFonts w:ascii="Wingdings" w:hAnsi="Wingdings" w:cs="Wingdings"/>
    </w:rPr>
  </w:style>
  <w:style w:type="character" w:customStyle="1" w:styleId="WW8Num13z1">
    <w:name w:val="WW8Num13z1"/>
    <w:rsid w:val="00D93276"/>
    <w:rPr>
      <w:rFonts w:ascii="Courier New" w:hAnsi="Courier New" w:cs="Courier New"/>
    </w:rPr>
  </w:style>
  <w:style w:type="character" w:customStyle="1" w:styleId="WW8Num13z2">
    <w:name w:val="WW8Num13z2"/>
    <w:rsid w:val="00D93276"/>
    <w:rPr>
      <w:rFonts w:ascii="Wingdings" w:hAnsi="Wingdings" w:cs="Wingdings"/>
    </w:rPr>
  </w:style>
  <w:style w:type="character" w:customStyle="1" w:styleId="WW8Num13z3">
    <w:name w:val="WW8Num13z3"/>
    <w:rsid w:val="00D93276"/>
    <w:rPr>
      <w:rFonts w:ascii="Symbol" w:hAnsi="Symbol" w:cs="Symbol"/>
    </w:rPr>
  </w:style>
  <w:style w:type="character" w:customStyle="1" w:styleId="WW8Num14z3">
    <w:name w:val="WW8Num14z3"/>
    <w:rsid w:val="00D93276"/>
    <w:rPr>
      <w:rFonts w:ascii="Symbol" w:hAnsi="Symbol" w:cs="Symbol"/>
    </w:rPr>
  </w:style>
  <w:style w:type="character" w:customStyle="1" w:styleId="WW8Num16z1">
    <w:name w:val="WW8Num16z1"/>
    <w:rsid w:val="00D93276"/>
    <w:rPr>
      <w:rFonts w:ascii="Courier New" w:hAnsi="Courier New" w:cs="Courier New"/>
    </w:rPr>
  </w:style>
  <w:style w:type="character" w:customStyle="1" w:styleId="WW8Num16z2">
    <w:name w:val="WW8Num16z2"/>
    <w:rsid w:val="00D93276"/>
    <w:rPr>
      <w:rFonts w:ascii="Wingdings" w:hAnsi="Wingdings" w:cs="Wingdings"/>
    </w:rPr>
  </w:style>
  <w:style w:type="character" w:customStyle="1" w:styleId="WW8Num20z1">
    <w:name w:val="WW8Num20z1"/>
    <w:rsid w:val="00D93276"/>
    <w:rPr>
      <w:rFonts w:ascii="Courier New" w:hAnsi="Courier New" w:cs="Courier New"/>
    </w:rPr>
  </w:style>
  <w:style w:type="character" w:customStyle="1" w:styleId="WW8Num20z2">
    <w:name w:val="WW8Num20z2"/>
    <w:rsid w:val="00D93276"/>
    <w:rPr>
      <w:rFonts w:ascii="Wingdings" w:hAnsi="Wingdings" w:cs="Wingdings"/>
    </w:rPr>
  </w:style>
  <w:style w:type="character" w:customStyle="1" w:styleId="WW8Num21z1">
    <w:name w:val="WW8Num21z1"/>
    <w:rsid w:val="00D93276"/>
    <w:rPr>
      <w:rFonts w:ascii="Courier New" w:hAnsi="Courier New" w:cs="Courier New"/>
    </w:rPr>
  </w:style>
  <w:style w:type="character" w:customStyle="1" w:styleId="WW8Num21z2">
    <w:name w:val="WW8Num21z2"/>
    <w:rsid w:val="00D93276"/>
    <w:rPr>
      <w:rFonts w:ascii="Wingdings" w:hAnsi="Wingdings" w:cs="Wingdings"/>
    </w:rPr>
  </w:style>
  <w:style w:type="character" w:customStyle="1" w:styleId="WW8Num22z1">
    <w:name w:val="WW8Num22z1"/>
    <w:rsid w:val="00D93276"/>
    <w:rPr>
      <w:rFonts w:ascii="Courier New" w:hAnsi="Courier New" w:cs="Courier New"/>
    </w:rPr>
  </w:style>
  <w:style w:type="character" w:customStyle="1" w:styleId="WW8Num22z2">
    <w:name w:val="WW8Num22z2"/>
    <w:rsid w:val="00D93276"/>
    <w:rPr>
      <w:rFonts w:ascii="Wingdings" w:hAnsi="Wingdings" w:cs="Wingdings"/>
    </w:rPr>
  </w:style>
  <w:style w:type="character" w:customStyle="1" w:styleId="WW8Num23z1">
    <w:name w:val="WW8Num23z1"/>
    <w:rsid w:val="00D93276"/>
    <w:rPr>
      <w:rFonts w:ascii="Courier New" w:hAnsi="Courier New" w:cs="Courier New"/>
    </w:rPr>
  </w:style>
  <w:style w:type="character" w:customStyle="1" w:styleId="WW8Num23z2">
    <w:name w:val="WW8Num23z2"/>
    <w:rsid w:val="00D93276"/>
    <w:rPr>
      <w:rFonts w:ascii="Wingdings" w:hAnsi="Wingdings" w:cs="Wingdings"/>
    </w:rPr>
  </w:style>
  <w:style w:type="character" w:customStyle="1" w:styleId="WW8Num24z1">
    <w:name w:val="WW8Num24z1"/>
    <w:rsid w:val="00D93276"/>
    <w:rPr>
      <w:rFonts w:ascii="Courier New" w:hAnsi="Courier New" w:cs="Courier New"/>
    </w:rPr>
  </w:style>
  <w:style w:type="character" w:customStyle="1" w:styleId="WW8Num24z2">
    <w:name w:val="WW8Num24z2"/>
    <w:rsid w:val="00D93276"/>
    <w:rPr>
      <w:rFonts w:ascii="Wingdings" w:hAnsi="Wingdings" w:cs="Wingdings"/>
    </w:rPr>
  </w:style>
  <w:style w:type="character" w:customStyle="1" w:styleId="WW8Num27z1">
    <w:name w:val="WW8Num27z1"/>
    <w:rsid w:val="00D93276"/>
    <w:rPr>
      <w:rFonts w:ascii="Courier New" w:hAnsi="Courier New" w:cs="Courier New"/>
    </w:rPr>
  </w:style>
  <w:style w:type="character" w:customStyle="1" w:styleId="WW8Num27z2">
    <w:name w:val="WW8Num27z2"/>
    <w:rsid w:val="00D93276"/>
    <w:rPr>
      <w:rFonts w:ascii="Wingdings" w:hAnsi="Wingdings" w:cs="Wingdings"/>
    </w:rPr>
  </w:style>
  <w:style w:type="character" w:customStyle="1" w:styleId="WW8Num30z1">
    <w:name w:val="WW8Num30z1"/>
    <w:rsid w:val="00D93276"/>
    <w:rPr>
      <w:rFonts w:ascii="Courier New" w:hAnsi="Courier New" w:cs="Courier New"/>
    </w:rPr>
  </w:style>
  <w:style w:type="character" w:customStyle="1" w:styleId="WW8Num30z2">
    <w:name w:val="WW8Num30z2"/>
    <w:rsid w:val="00D93276"/>
    <w:rPr>
      <w:rFonts w:ascii="Wingdings" w:hAnsi="Wingdings" w:cs="Wingdings"/>
    </w:rPr>
  </w:style>
  <w:style w:type="character" w:customStyle="1" w:styleId="WW8Num36z3">
    <w:name w:val="WW8Num36z3"/>
    <w:rsid w:val="00D93276"/>
    <w:rPr>
      <w:rFonts w:ascii="Symbol" w:hAnsi="Symbol" w:cs="Symbol"/>
    </w:rPr>
  </w:style>
  <w:style w:type="character" w:customStyle="1" w:styleId="WW8Num41z2">
    <w:name w:val="WW8Num41z2"/>
    <w:rsid w:val="00D93276"/>
    <w:rPr>
      <w:rFonts w:ascii="Wingdings" w:hAnsi="Wingdings" w:cs="Wingdings"/>
    </w:rPr>
  </w:style>
  <w:style w:type="character" w:customStyle="1" w:styleId="WW8Num49z3">
    <w:name w:val="WW8Num49z3"/>
    <w:rsid w:val="00D93276"/>
  </w:style>
  <w:style w:type="character" w:customStyle="1" w:styleId="WW8Num49z4">
    <w:name w:val="WW8Num49z4"/>
    <w:rsid w:val="00D93276"/>
  </w:style>
  <w:style w:type="character" w:customStyle="1" w:styleId="WW8Num49z5">
    <w:name w:val="WW8Num49z5"/>
    <w:rsid w:val="00D93276"/>
  </w:style>
  <w:style w:type="character" w:customStyle="1" w:styleId="WW8Num49z6">
    <w:name w:val="WW8Num49z6"/>
    <w:rsid w:val="00D93276"/>
  </w:style>
  <w:style w:type="character" w:customStyle="1" w:styleId="WW8Num49z7">
    <w:name w:val="WW8Num49z7"/>
    <w:rsid w:val="00D93276"/>
  </w:style>
  <w:style w:type="character" w:customStyle="1" w:styleId="WW8Num49z8">
    <w:name w:val="WW8Num49z8"/>
    <w:rsid w:val="00D93276"/>
  </w:style>
  <w:style w:type="character" w:customStyle="1" w:styleId="WW8Num50z1">
    <w:name w:val="WW8Num50z1"/>
    <w:rsid w:val="00D93276"/>
    <w:rPr>
      <w:rFonts w:ascii="Courier New" w:hAnsi="Courier New" w:cs="Courier New"/>
    </w:rPr>
  </w:style>
  <w:style w:type="character" w:customStyle="1" w:styleId="WW8Num50z2">
    <w:name w:val="WW8Num50z2"/>
    <w:rsid w:val="00D93276"/>
    <w:rPr>
      <w:rFonts w:ascii="Wingdings" w:hAnsi="Wingdings" w:cs="Wingdings"/>
    </w:rPr>
  </w:style>
  <w:style w:type="character" w:customStyle="1" w:styleId="WW8Num50z3">
    <w:name w:val="WW8Num50z3"/>
    <w:rsid w:val="00D93276"/>
    <w:rPr>
      <w:rFonts w:ascii="Symbol" w:hAnsi="Symbol" w:cs="Symbol"/>
    </w:rPr>
  </w:style>
  <w:style w:type="character" w:customStyle="1" w:styleId="WW8Num51z1">
    <w:name w:val="WW8Num51z1"/>
    <w:rsid w:val="00D93276"/>
    <w:rPr>
      <w:rFonts w:ascii="Courier New" w:hAnsi="Courier New" w:cs="Courier New"/>
    </w:rPr>
  </w:style>
  <w:style w:type="character" w:customStyle="1" w:styleId="WW8Num51z2">
    <w:name w:val="WW8Num51z2"/>
    <w:rsid w:val="00D93276"/>
    <w:rPr>
      <w:rFonts w:ascii="Wingdings" w:hAnsi="Wingdings" w:cs="Wingdings"/>
    </w:rPr>
  </w:style>
  <w:style w:type="character" w:customStyle="1" w:styleId="WW8Num52z1">
    <w:name w:val="WW8Num52z1"/>
    <w:rsid w:val="00D93276"/>
    <w:rPr>
      <w:rFonts w:ascii="Courier New" w:hAnsi="Courier New" w:cs="Courier New"/>
    </w:rPr>
  </w:style>
  <w:style w:type="character" w:customStyle="1" w:styleId="WW8Num52z2">
    <w:name w:val="WW8Num52z2"/>
    <w:rsid w:val="00D93276"/>
    <w:rPr>
      <w:rFonts w:ascii="Wingdings" w:hAnsi="Wingdings" w:cs="Wingdings"/>
    </w:rPr>
  </w:style>
  <w:style w:type="character" w:customStyle="1" w:styleId="WW8Num53z1">
    <w:name w:val="WW8Num53z1"/>
    <w:rsid w:val="00D93276"/>
  </w:style>
  <w:style w:type="character" w:customStyle="1" w:styleId="WW8Num53z2">
    <w:name w:val="WW8Num53z2"/>
    <w:rsid w:val="00D93276"/>
  </w:style>
  <w:style w:type="character" w:customStyle="1" w:styleId="WW8Num53z3">
    <w:name w:val="WW8Num53z3"/>
    <w:rsid w:val="00D93276"/>
  </w:style>
  <w:style w:type="character" w:customStyle="1" w:styleId="WW8Num53z4">
    <w:name w:val="WW8Num53z4"/>
    <w:rsid w:val="00D93276"/>
  </w:style>
  <w:style w:type="character" w:customStyle="1" w:styleId="WW8Num53z5">
    <w:name w:val="WW8Num53z5"/>
    <w:rsid w:val="00D93276"/>
  </w:style>
  <w:style w:type="character" w:customStyle="1" w:styleId="WW8Num53z6">
    <w:name w:val="WW8Num53z6"/>
    <w:rsid w:val="00D93276"/>
  </w:style>
  <w:style w:type="character" w:customStyle="1" w:styleId="WW8Num53z7">
    <w:name w:val="WW8Num53z7"/>
    <w:rsid w:val="00D93276"/>
  </w:style>
  <w:style w:type="character" w:customStyle="1" w:styleId="WW8Num53z8">
    <w:name w:val="WW8Num53z8"/>
    <w:rsid w:val="00D93276"/>
  </w:style>
  <w:style w:type="character" w:customStyle="1" w:styleId="WW8Num54z1">
    <w:name w:val="WW8Num54z1"/>
    <w:rsid w:val="00D93276"/>
    <w:rPr>
      <w:rFonts w:ascii="Courier New" w:hAnsi="Courier New" w:cs="Courier New"/>
    </w:rPr>
  </w:style>
  <w:style w:type="character" w:customStyle="1" w:styleId="WW8Num54z2">
    <w:name w:val="WW8Num54z2"/>
    <w:rsid w:val="00D93276"/>
    <w:rPr>
      <w:rFonts w:ascii="Wingdings" w:hAnsi="Wingdings" w:cs="Wingdings"/>
    </w:rPr>
  </w:style>
  <w:style w:type="character" w:customStyle="1" w:styleId="WW8Num55z1">
    <w:name w:val="WW8Num55z1"/>
    <w:rsid w:val="00D93276"/>
    <w:rPr>
      <w:rFonts w:ascii="Courier New" w:hAnsi="Courier New" w:cs="Courier New"/>
    </w:rPr>
  </w:style>
  <w:style w:type="character" w:customStyle="1" w:styleId="WW8Num55z2">
    <w:name w:val="WW8Num55z2"/>
    <w:rsid w:val="00D93276"/>
    <w:rPr>
      <w:rFonts w:ascii="Wingdings" w:hAnsi="Wingdings" w:cs="Wingdings"/>
    </w:rPr>
  </w:style>
  <w:style w:type="character" w:customStyle="1" w:styleId="WW8Num56z2">
    <w:name w:val="WW8Num56z2"/>
    <w:rsid w:val="00D93276"/>
  </w:style>
  <w:style w:type="character" w:customStyle="1" w:styleId="WW8Num56z3">
    <w:name w:val="WW8Num56z3"/>
    <w:rsid w:val="00D93276"/>
  </w:style>
  <w:style w:type="character" w:customStyle="1" w:styleId="WW8Num56z4">
    <w:name w:val="WW8Num56z4"/>
    <w:rsid w:val="00D93276"/>
  </w:style>
  <w:style w:type="character" w:customStyle="1" w:styleId="WW8Num56z5">
    <w:name w:val="WW8Num56z5"/>
    <w:rsid w:val="00D93276"/>
  </w:style>
  <w:style w:type="character" w:customStyle="1" w:styleId="WW8Num56z6">
    <w:name w:val="WW8Num56z6"/>
    <w:rsid w:val="00D93276"/>
  </w:style>
  <w:style w:type="character" w:customStyle="1" w:styleId="WW8Num56z7">
    <w:name w:val="WW8Num56z7"/>
    <w:rsid w:val="00D93276"/>
  </w:style>
  <w:style w:type="character" w:customStyle="1" w:styleId="WW8Num56z8">
    <w:name w:val="WW8Num56z8"/>
    <w:rsid w:val="00D93276"/>
  </w:style>
  <w:style w:type="character" w:customStyle="1" w:styleId="WW8Num57z3">
    <w:name w:val="WW8Num57z3"/>
    <w:rsid w:val="00D93276"/>
    <w:rPr>
      <w:rFonts w:ascii="Symbol" w:hAnsi="Symbol" w:cs="Symbol"/>
    </w:rPr>
  </w:style>
  <w:style w:type="character" w:customStyle="1" w:styleId="WW8Num58z2">
    <w:name w:val="WW8Num58z2"/>
    <w:rsid w:val="00D93276"/>
  </w:style>
  <w:style w:type="character" w:customStyle="1" w:styleId="WW8Num58z3">
    <w:name w:val="WW8Num58z3"/>
    <w:rsid w:val="00D93276"/>
  </w:style>
  <w:style w:type="character" w:customStyle="1" w:styleId="WW8Num58z4">
    <w:name w:val="WW8Num58z4"/>
    <w:rsid w:val="00D93276"/>
  </w:style>
  <w:style w:type="character" w:customStyle="1" w:styleId="WW8Num58z5">
    <w:name w:val="WW8Num58z5"/>
    <w:rsid w:val="00D93276"/>
  </w:style>
  <w:style w:type="character" w:customStyle="1" w:styleId="WW8Num58z6">
    <w:name w:val="WW8Num58z6"/>
    <w:rsid w:val="00D93276"/>
  </w:style>
  <w:style w:type="character" w:customStyle="1" w:styleId="WW8Num58z7">
    <w:name w:val="WW8Num58z7"/>
    <w:rsid w:val="00D93276"/>
  </w:style>
  <w:style w:type="character" w:customStyle="1" w:styleId="WW8Num58z8">
    <w:name w:val="WW8Num58z8"/>
    <w:rsid w:val="00D93276"/>
  </w:style>
  <w:style w:type="character" w:customStyle="1" w:styleId="1">
    <w:name w:val="Шрифт на абзаца по подразбиране1"/>
    <w:rsid w:val="00D93276"/>
  </w:style>
  <w:style w:type="character" w:customStyle="1" w:styleId="10">
    <w:name w:val="Заглавие 1 Знак"/>
    <w:rsid w:val="00D93276"/>
    <w:rPr>
      <w:rFonts w:ascii="Times New Roman" w:hAnsi="Times New Roman" w:cs="Times New Roman"/>
      <w:b/>
      <w:bCs/>
      <w:color w:val="000000"/>
      <w:sz w:val="28"/>
      <w:szCs w:val="28"/>
    </w:rPr>
  </w:style>
  <w:style w:type="character" w:customStyle="1" w:styleId="2">
    <w:name w:val="Заглавие 2 Знак"/>
    <w:rsid w:val="00D93276"/>
    <w:rPr>
      <w:rFonts w:ascii="Times New Roman" w:hAnsi="Times New Roman" w:cs="Times New Roman"/>
      <w:b/>
      <w:bCs/>
      <w:color w:val="000000"/>
      <w:sz w:val="24"/>
      <w:szCs w:val="24"/>
    </w:rPr>
  </w:style>
  <w:style w:type="character" w:customStyle="1" w:styleId="3">
    <w:name w:val="Заглавие 3 Знак"/>
    <w:rsid w:val="00D93276"/>
    <w:rPr>
      <w:rFonts w:ascii="Times New Roman" w:hAnsi="Times New Roman" w:cs="Times New Roman"/>
      <w:b/>
      <w:bCs/>
      <w:color w:val="000000"/>
      <w:sz w:val="24"/>
      <w:szCs w:val="24"/>
    </w:rPr>
  </w:style>
  <w:style w:type="character" w:customStyle="1" w:styleId="4">
    <w:name w:val="Заглавие 4 Знак"/>
    <w:rsid w:val="00D93276"/>
    <w:rPr>
      <w:rFonts w:ascii="Times New Roman" w:hAnsi="Times New Roman" w:cs="Times New Roman"/>
      <w:b/>
      <w:bCs/>
      <w:i/>
      <w:iCs/>
      <w:color w:val="000000"/>
      <w:sz w:val="24"/>
      <w:szCs w:val="24"/>
    </w:rPr>
  </w:style>
  <w:style w:type="character" w:customStyle="1" w:styleId="5">
    <w:name w:val="Заглавие 5 Знак"/>
    <w:rsid w:val="00D93276"/>
    <w:rPr>
      <w:rFonts w:ascii="Cambria" w:hAnsi="Cambria" w:cs="Cambria"/>
      <w:color w:val="243F60"/>
      <w:sz w:val="24"/>
      <w:szCs w:val="24"/>
    </w:rPr>
  </w:style>
  <w:style w:type="character" w:customStyle="1" w:styleId="6">
    <w:name w:val="Заглавие 6 Знак"/>
    <w:rsid w:val="00D93276"/>
    <w:rPr>
      <w:rFonts w:ascii="Cambria" w:hAnsi="Cambria" w:cs="Cambria"/>
      <w:i/>
      <w:iCs/>
      <w:color w:val="243F60"/>
      <w:lang w:val="en-US"/>
    </w:rPr>
  </w:style>
  <w:style w:type="character" w:customStyle="1" w:styleId="7">
    <w:name w:val="Заглавие 7 Знак"/>
    <w:rsid w:val="00D93276"/>
    <w:rPr>
      <w:rFonts w:ascii="Cambria" w:hAnsi="Cambria" w:cs="Cambria"/>
      <w:i/>
      <w:iCs/>
      <w:color w:val="404040"/>
      <w:lang w:val="en-US"/>
    </w:rPr>
  </w:style>
  <w:style w:type="character" w:customStyle="1" w:styleId="8">
    <w:name w:val="Заглавие 8 Знак"/>
    <w:rsid w:val="00D93276"/>
    <w:rPr>
      <w:rFonts w:ascii="Cambria" w:hAnsi="Cambria" w:cs="Cambria"/>
      <w:color w:val="4F81BD"/>
      <w:sz w:val="20"/>
      <w:szCs w:val="20"/>
      <w:lang w:val="en-US"/>
    </w:rPr>
  </w:style>
  <w:style w:type="character" w:customStyle="1" w:styleId="9">
    <w:name w:val="Заглавие 9 Знак"/>
    <w:rsid w:val="00D93276"/>
    <w:rPr>
      <w:rFonts w:ascii="Cambria" w:hAnsi="Cambria" w:cs="Cambria"/>
      <w:i/>
      <w:iCs/>
      <w:color w:val="404040"/>
      <w:sz w:val="20"/>
      <w:szCs w:val="20"/>
      <w:lang w:val="en-US"/>
    </w:rPr>
  </w:style>
  <w:style w:type="character" w:customStyle="1" w:styleId="a0">
    <w:name w:val="Горен колонтитул Знак"/>
    <w:basedOn w:val="1"/>
    <w:rsid w:val="00D93276"/>
  </w:style>
  <w:style w:type="character" w:customStyle="1" w:styleId="a1">
    <w:name w:val="Долен колонтитул Знак"/>
    <w:basedOn w:val="1"/>
    <w:rsid w:val="00D93276"/>
  </w:style>
  <w:style w:type="character" w:customStyle="1" w:styleId="a2">
    <w:name w:val="Изнесен текст Знак"/>
    <w:rsid w:val="00D93276"/>
    <w:rPr>
      <w:rFonts w:ascii="Tahoma" w:hAnsi="Tahoma" w:cs="Tahoma"/>
      <w:sz w:val="16"/>
      <w:szCs w:val="16"/>
    </w:rPr>
  </w:style>
  <w:style w:type="character" w:customStyle="1" w:styleId="a3">
    <w:name w:val="Заглавие Знак"/>
    <w:rsid w:val="00D93276"/>
    <w:rPr>
      <w:rFonts w:ascii="Times New Roman" w:eastAsia="MS Mincho" w:hAnsi="Times New Roman" w:cs="Times New Roman"/>
      <w:b/>
      <w:bCs/>
      <w:color w:val="000000"/>
      <w:sz w:val="28"/>
      <w:szCs w:val="28"/>
    </w:rPr>
  </w:style>
  <w:style w:type="character" w:customStyle="1" w:styleId="a4">
    <w:name w:val="Основен текст Знак"/>
    <w:rsid w:val="00D93276"/>
    <w:rPr>
      <w:rFonts w:ascii="Times New Roman" w:eastAsia="MS Mincho" w:hAnsi="Times New Roman" w:cs="Times New Roman"/>
      <w:sz w:val="24"/>
      <w:szCs w:val="24"/>
    </w:rPr>
  </w:style>
  <w:style w:type="character" w:styleId="Hyperlink">
    <w:name w:val="Hyperlink"/>
    <w:uiPriority w:val="99"/>
    <w:rsid w:val="00D93276"/>
    <w:rPr>
      <w:color w:val="0000FF"/>
      <w:u w:val="single"/>
    </w:rPr>
  </w:style>
  <w:style w:type="character" w:customStyle="1" w:styleId="hps">
    <w:name w:val="hps"/>
    <w:basedOn w:val="1"/>
    <w:rsid w:val="00D93276"/>
  </w:style>
  <w:style w:type="character" w:customStyle="1" w:styleId="longtext">
    <w:name w:val="long_text"/>
    <w:basedOn w:val="1"/>
    <w:rsid w:val="00D93276"/>
  </w:style>
  <w:style w:type="character" w:customStyle="1" w:styleId="a5">
    <w:name w:val="План на документа Знак"/>
    <w:rsid w:val="00D93276"/>
    <w:rPr>
      <w:rFonts w:ascii="Tahoma" w:eastAsia="MS Mincho" w:hAnsi="Tahoma" w:cs="Tahoma"/>
      <w:sz w:val="16"/>
      <w:szCs w:val="16"/>
    </w:rPr>
  </w:style>
  <w:style w:type="character" w:customStyle="1" w:styleId="30">
    <w:name w:val="Основен текст с отстъп 3 Знак"/>
    <w:rsid w:val="00D93276"/>
    <w:rPr>
      <w:rFonts w:ascii="Times New Roman" w:hAnsi="Times New Roman" w:cs="Times New Roman"/>
      <w:sz w:val="16"/>
      <w:szCs w:val="16"/>
      <w:lang w:bidi="ar-SA"/>
    </w:rPr>
  </w:style>
  <w:style w:type="character" w:customStyle="1" w:styleId="a6">
    <w:name w:val="Обикновен текст Знак"/>
    <w:rsid w:val="00D93276"/>
    <w:rPr>
      <w:rFonts w:ascii="Consolas" w:hAnsi="Consolas" w:cs="Consolas"/>
      <w:sz w:val="21"/>
      <w:szCs w:val="21"/>
    </w:rPr>
  </w:style>
  <w:style w:type="character" w:customStyle="1" w:styleId="a7">
    <w:name w:val="Подзаглавие Знак"/>
    <w:rsid w:val="00D93276"/>
    <w:rPr>
      <w:rFonts w:ascii="Cambria" w:hAnsi="Cambria" w:cs="Cambria"/>
      <w:i/>
      <w:iCs/>
      <w:color w:val="4F81BD"/>
      <w:spacing w:val="15"/>
      <w:sz w:val="24"/>
      <w:szCs w:val="24"/>
      <w:lang w:val="en-US"/>
    </w:rPr>
  </w:style>
  <w:style w:type="character" w:styleId="Strong">
    <w:name w:val="Strong"/>
    <w:qFormat/>
    <w:rsid w:val="00D93276"/>
    <w:rPr>
      <w:b/>
      <w:bCs/>
    </w:rPr>
  </w:style>
  <w:style w:type="character" w:styleId="Emphasis">
    <w:name w:val="Emphasis"/>
    <w:qFormat/>
    <w:rsid w:val="00D93276"/>
    <w:rPr>
      <w:i/>
      <w:iCs/>
    </w:rPr>
  </w:style>
  <w:style w:type="character" w:customStyle="1" w:styleId="a8">
    <w:name w:val="Цитат Знак"/>
    <w:rsid w:val="00D93276"/>
    <w:rPr>
      <w:rFonts w:eastAsia="Times New Roman"/>
      <w:i/>
      <w:iCs/>
      <w:color w:val="000000"/>
      <w:lang w:val="en-US"/>
    </w:rPr>
  </w:style>
  <w:style w:type="character" w:customStyle="1" w:styleId="a9">
    <w:name w:val="Интензивно цитиране Знак"/>
    <w:rsid w:val="00D93276"/>
    <w:rPr>
      <w:rFonts w:eastAsia="Times New Roman"/>
      <w:b/>
      <w:bCs/>
      <w:i/>
      <w:iCs/>
      <w:color w:val="4F81BD"/>
      <w:lang w:val="en-US"/>
    </w:rPr>
  </w:style>
  <w:style w:type="character" w:customStyle="1" w:styleId="11">
    <w:name w:val="Бледо акцентиран1"/>
    <w:rsid w:val="00D93276"/>
    <w:rPr>
      <w:i/>
      <w:iCs/>
      <w:color w:val="808080"/>
    </w:rPr>
  </w:style>
  <w:style w:type="character" w:customStyle="1" w:styleId="12">
    <w:name w:val="Интензивно акцентиран1"/>
    <w:rsid w:val="00D93276"/>
    <w:rPr>
      <w:b/>
      <w:bCs/>
      <w:i/>
      <w:iCs/>
      <w:color w:val="4F81BD"/>
    </w:rPr>
  </w:style>
  <w:style w:type="character" w:customStyle="1" w:styleId="13">
    <w:name w:val="Бледа препратка1"/>
    <w:rsid w:val="00D93276"/>
    <w:rPr>
      <w:smallCaps/>
      <w:color w:val="C0504D"/>
      <w:u w:val="single"/>
    </w:rPr>
  </w:style>
  <w:style w:type="character" w:customStyle="1" w:styleId="14">
    <w:name w:val="Интензивна препратка1"/>
    <w:rsid w:val="00D93276"/>
    <w:rPr>
      <w:b/>
      <w:bCs/>
      <w:smallCaps/>
      <w:color w:val="C0504D"/>
      <w:spacing w:val="5"/>
      <w:u w:val="single"/>
    </w:rPr>
  </w:style>
  <w:style w:type="character" w:customStyle="1" w:styleId="15">
    <w:name w:val="Заглавие на книга1"/>
    <w:rsid w:val="00D93276"/>
    <w:rPr>
      <w:b/>
      <w:bCs/>
      <w:smallCaps/>
      <w:spacing w:val="5"/>
    </w:rPr>
  </w:style>
  <w:style w:type="character" w:customStyle="1" w:styleId="16">
    <w:name w:val="Препратка към коментар1"/>
    <w:rsid w:val="00D93276"/>
    <w:rPr>
      <w:sz w:val="16"/>
      <w:szCs w:val="16"/>
    </w:rPr>
  </w:style>
  <w:style w:type="character" w:customStyle="1" w:styleId="aa">
    <w:name w:val="Текст на коментар Знак"/>
    <w:rsid w:val="00D93276"/>
    <w:rPr>
      <w:rFonts w:ascii="Times New Roman" w:hAnsi="Times New Roman" w:cs="Times New Roman"/>
      <w:sz w:val="20"/>
      <w:szCs w:val="20"/>
      <w:lang w:val="en-US"/>
    </w:rPr>
  </w:style>
  <w:style w:type="character" w:customStyle="1" w:styleId="ab">
    <w:name w:val="Предмет на коментар Знак"/>
    <w:rsid w:val="00D93276"/>
    <w:rPr>
      <w:rFonts w:ascii="Times New Roman" w:hAnsi="Times New Roman" w:cs="Times New Roman"/>
      <w:b/>
      <w:bCs/>
      <w:sz w:val="20"/>
      <w:szCs w:val="20"/>
      <w:lang w:val="en-US"/>
    </w:rPr>
  </w:style>
  <w:style w:type="character" w:customStyle="1" w:styleId="ac">
    <w:name w:val="Заглавие римско Знак"/>
    <w:rsid w:val="00D93276"/>
    <w:rPr>
      <w:rFonts w:ascii="Times New Roman" w:hAnsi="Times New Roman" w:cs="Times New Roman"/>
      <w:b/>
      <w:bCs/>
      <w:sz w:val="28"/>
      <w:szCs w:val="28"/>
      <w:lang w:val="en-US"/>
    </w:rPr>
  </w:style>
  <w:style w:type="character" w:customStyle="1" w:styleId="ad">
    <w:name w:val="Текст под линия Знак"/>
    <w:rsid w:val="00D93276"/>
    <w:rPr>
      <w:rFonts w:ascii="Times New Roman" w:hAnsi="Times New Roman" w:cs="Times New Roman"/>
      <w:sz w:val="20"/>
      <w:szCs w:val="20"/>
    </w:rPr>
  </w:style>
  <w:style w:type="character" w:customStyle="1" w:styleId="FootnoteCharacters">
    <w:name w:val="Footnote Characters"/>
    <w:rsid w:val="00D93276"/>
    <w:rPr>
      <w:vertAlign w:val="superscript"/>
    </w:rPr>
  </w:style>
  <w:style w:type="character" w:customStyle="1" w:styleId="IndexLink">
    <w:name w:val="Index Link"/>
    <w:rsid w:val="00D93276"/>
  </w:style>
  <w:style w:type="character" w:styleId="FootnoteReference">
    <w:name w:val="footnote reference"/>
    <w:aliases w:val="Footnote"/>
    <w:rsid w:val="00D93276"/>
    <w:rPr>
      <w:vertAlign w:val="superscript"/>
    </w:rPr>
  </w:style>
  <w:style w:type="character" w:customStyle="1" w:styleId="EndnoteCharacters">
    <w:name w:val="Endnote Characters"/>
    <w:rsid w:val="00D93276"/>
    <w:rPr>
      <w:vertAlign w:val="superscript"/>
    </w:rPr>
  </w:style>
  <w:style w:type="character" w:customStyle="1" w:styleId="WW-EndnoteCharacters">
    <w:name w:val="WW-Endnote Characters"/>
    <w:rsid w:val="00D93276"/>
  </w:style>
  <w:style w:type="character" w:customStyle="1" w:styleId="Bullets">
    <w:name w:val="Bullets"/>
    <w:rsid w:val="00D93276"/>
    <w:rPr>
      <w:rFonts w:ascii="OpenSymbol" w:eastAsia="OpenSymbol" w:hAnsi="OpenSymbol" w:cs="OpenSymbol"/>
    </w:rPr>
  </w:style>
  <w:style w:type="character" w:styleId="EndnoteReference">
    <w:name w:val="endnote reference"/>
    <w:rsid w:val="00D93276"/>
    <w:rPr>
      <w:vertAlign w:val="superscript"/>
    </w:rPr>
  </w:style>
  <w:style w:type="character" w:customStyle="1" w:styleId="NumberingSymbols">
    <w:name w:val="Numbering Symbols"/>
    <w:rsid w:val="00D93276"/>
  </w:style>
  <w:style w:type="character" w:customStyle="1" w:styleId="WW-FootnoteReference">
    <w:name w:val="WW-Footnote Reference"/>
    <w:rsid w:val="00D93276"/>
    <w:rPr>
      <w:vertAlign w:val="superscript"/>
    </w:rPr>
  </w:style>
  <w:style w:type="character" w:customStyle="1" w:styleId="WW-EndnoteReference">
    <w:name w:val="WW-Endnote Reference"/>
    <w:rsid w:val="00D93276"/>
    <w:rPr>
      <w:vertAlign w:val="superscript"/>
    </w:rPr>
  </w:style>
  <w:style w:type="character" w:customStyle="1" w:styleId="DocumentMapChar">
    <w:name w:val="Document Map Char"/>
    <w:basedOn w:val="WW-DefaultParagraphFont111"/>
    <w:rsid w:val="00D93276"/>
    <w:rPr>
      <w:rFonts w:ascii="Tahoma" w:eastAsia="MS Mincho" w:hAnsi="Tahoma" w:cs="Tahoma"/>
      <w:sz w:val="16"/>
      <w:szCs w:val="16"/>
      <w:lang w:eastAsia="zh-CN"/>
    </w:rPr>
  </w:style>
  <w:style w:type="character" w:customStyle="1" w:styleId="WW-FootnoteReference1">
    <w:name w:val="WW-Footnote Reference1"/>
    <w:rsid w:val="00D93276"/>
    <w:rPr>
      <w:vertAlign w:val="superscript"/>
    </w:rPr>
  </w:style>
  <w:style w:type="character" w:customStyle="1" w:styleId="WW-EndnoteReference1">
    <w:name w:val="WW-Endnote Reference1"/>
    <w:rsid w:val="00D93276"/>
    <w:rPr>
      <w:vertAlign w:val="superscript"/>
    </w:rPr>
  </w:style>
  <w:style w:type="character" w:customStyle="1" w:styleId="WW-FootnoteReference2">
    <w:name w:val="WW-Footnote Reference2"/>
    <w:rsid w:val="00D93276"/>
    <w:rPr>
      <w:vertAlign w:val="superscript"/>
    </w:rPr>
  </w:style>
  <w:style w:type="character" w:customStyle="1" w:styleId="WW-EndnoteReference2">
    <w:name w:val="WW-Endnote Reference2"/>
    <w:rsid w:val="00D93276"/>
    <w:rPr>
      <w:vertAlign w:val="superscript"/>
    </w:rPr>
  </w:style>
  <w:style w:type="character" w:customStyle="1" w:styleId="StyleChar">
    <w:name w:val="Style Char"/>
    <w:rsid w:val="00D93276"/>
    <w:rPr>
      <w:sz w:val="24"/>
      <w:szCs w:val="24"/>
      <w:lang w:val="bg-BG" w:bidi="ar-SA"/>
    </w:rPr>
  </w:style>
  <w:style w:type="character" w:customStyle="1" w:styleId="WW-FootnoteReference3">
    <w:name w:val="WW-Footnote Reference3"/>
    <w:rsid w:val="00D93276"/>
    <w:rPr>
      <w:vertAlign w:val="superscript"/>
    </w:rPr>
  </w:style>
  <w:style w:type="character" w:customStyle="1" w:styleId="WW-EndnoteReference3">
    <w:name w:val="WW-Endnote Reference3"/>
    <w:rsid w:val="00D93276"/>
    <w:rPr>
      <w:vertAlign w:val="superscript"/>
    </w:rPr>
  </w:style>
  <w:style w:type="character" w:styleId="CommentReference">
    <w:name w:val="annotation reference"/>
    <w:basedOn w:val="WW-DefaultParagraphFont"/>
    <w:rsid w:val="00D93276"/>
    <w:rPr>
      <w:sz w:val="16"/>
      <w:szCs w:val="16"/>
    </w:rPr>
  </w:style>
  <w:style w:type="character" w:customStyle="1" w:styleId="CommentTextChar">
    <w:name w:val="Comment Text Char"/>
    <w:basedOn w:val="WW-DefaultParagraphFont"/>
    <w:rsid w:val="00D93276"/>
    <w:rPr>
      <w:rFonts w:eastAsia="MS Mincho"/>
      <w:lang w:val="bg-BG" w:eastAsia="zh-CN"/>
    </w:rPr>
  </w:style>
  <w:style w:type="character" w:customStyle="1" w:styleId="CommentSubjectChar">
    <w:name w:val="Comment Subject Char"/>
    <w:basedOn w:val="CommentTextChar"/>
    <w:rsid w:val="00D93276"/>
    <w:rPr>
      <w:rFonts w:eastAsia="MS Mincho"/>
      <w:b/>
      <w:bCs/>
      <w:lang w:val="bg-BG" w:eastAsia="zh-CN"/>
    </w:rPr>
  </w:style>
  <w:style w:type="character" w:customStyle="1" w:styleId="WW-FootnoteReference4">
    <w:name w:val="WW-Footnote Reference4"/>
    <w:rsid w:val="00D93276"/>
    <w:rPr>
      <w:vertAlign w:val="superscript"/>
    </w:rPr>
  </w:style>
  <w:style w:type="character" w:customStyle="1" w:styleId="WW-EndnoteReference4">
    <w:name w:val="WW-Endnote Reference4"/>
    <w:rsid w:val="00D93276"/>
    <w:rPr>
      <w:vertAlign w:val="superscript"/>
    </w:rPr>
  </w:style>
  <w:style w:type="paragraph" w:customStyle="1" w:styleId="Heading">
    <w:name w:val="Heading"/>
    <w:basedOn w:val="Normal"/>
    <w:next w:val="BodyText"/>
    <w:rsid w:val="00D93276"/>
    <w:pPr>
      <w:jc w:val="center"/>
    </w:pPr>
    <w:rPr>
      <w:b/>
      <w:bCs/>
      <w:color w:val="000000"/>
      <w:sz w:val="28"/>
      <w:szCs w:val="28"/>
    </w:rPr>
  </w:style>
  <w:style w:type="paragraph" w:styleId="BodyText">
    <w:name w:val="Body Text"/>
    <w:basedOn w:val="Normal"/>
    <w:rsid w:val="00D93276"/>
  </w:style>
  <w:style w:type="paragraph" w:styleId="List">
    <w:name w:val="List"/>
    <w:basedOn w:val="BodyText"/>
    <w:rsid w:val="00D93276"/>
    <w:rPr>
      <w:rFonts w:cs="FreeSans"/>
    </w:rPr>
  </w:style>
  <w:style w:type="paragraph" w:styleId="Caption">
    <w:name w:val="caption"/>
    <w:basedOn w:val="Normal"/>
    <w:qFormat/>
    <w:rsid w:val="00D93276"/>
    <w:pPr>
      <w:suppressLineNumbers/>
      <w:spacing w:after="120"/>
    </w:pPr>
    <w:rPr>
      <w:rFonts w:cs="FreeSans"/>
      <w:i/>
      <w:iCs/>
    </w:rPr>
  </w:style>
  <w:style w:type="paragraph" w:customStyle="1" w:styleId="Index">
    <w:name w:val="Index"/>
    <w:basedOn w:val="Normal"/>
    <w:rsid w:val="00D93276"/>
    <w:pPr>
      <w:suppressLineNumbers/>
    </w:pPr>
    <w:rPr>
      <w:rFonts w:cs="FreeSans"/>
    </w:rPr>
  </w:style>
  <w:style w:type="paragraph" w:styleId="Header">
    <w:name w:val="header"/>
    <w:basedOn w:val="Normal"/>
    <w:rsid w:val="00D93276"/>
  </w:style>
  <w:style w:type="paragraph" w:styleId="Footer">
    <w:name w:val="footer"/>
    <w:basedOn w:val="Normal"/>
    <w:rsid w:val="00D93276"/>
  </w:style>
  <w:style w:type="paragraph" w:customStyle="1" w:styleId="Title-head">
    <w:name w:val="Title-head"/>
    <w:basedOn w:val="Normal"/>
    <w:next w:val="Normal"/>
    <w:rsid w:val="00D93276"/>
    <w:pPr>
      <w:spacing w:after="120"/>
      <w:jc w:val="center"/>
    </w:pPr>
    <w:rPr>
      <w:b/>
      <w:bCs/>
      <w:sz w:val="28"/>
      <w:szCs w:val="28"/>
      <w:lang w:val="ru-RU"/>
    </w:rPr>
  </w:style>
  <w:style w:type="paragraph" w:customStyle="1" w:styleId="17">
    <w:name w:val="Изнесен текст1"/>
    <w:basedOn w:val="Normal"/>
    <w:rsid w:val="00D93276"/>
    <w:rPr>
      <w:rFonts w:ascii="Tahoma" w:hAnsi="Tahoma" w:cs="Tahoma"/>
      <w:sz w:val="16"/>
      <w:szCs w:val="16"/>
    </w:rPr>
  </w:style>
  <w:style w:type="paragraph" w:customStyle="1" w:styleId="Title-head-text">
    <w:name w:val="Title-head-text"/>
    <w:basedOn w:val="Normal"/>
    <w:next w:val="Heading"/>
    <w:rsid w:val="00D93276"/>
    <w:pPr>
      <w:jc w:val="center"/>
    </w:pPr>
    <w:rPr>
      <w:rFonts w:ascii="Arial" w:hAnsi="Arial" w:cs="Arial"/>
      <w:b/>
      <w:bCs/>
      <w:sz w:val="28"/>
      <w:szCs w:val="28"/>
      <w:lang w:val="ru-RU"/>
    </w:rPr>
  </w:style>
  <w:style w:type="paragraph" w:customStyle="1" w:styleId="18">
    <w:name w:val="Списък на абзаци1"/>
    <w:basedOn w:val="Normal"/>
    <w:rsid w:val="00D93276"/>
    <w:pPr>
      <w:ind w:left="720"/>
    </w:pPr>
  </w:style>
  <w:style w:type="paragraph" w:customStyle="1" w:styleId="a">
    <w:name w:val="Булет"/>
    <w:basedOn w:val="Normal"/>
    <w:rsid w:val="00D93276"/>
    <w:pPr>
      <w:numPr>
        <w:numId w:val="2"/>
      </w:numPr>
    </w:pPr>
  </w:style>
  <w:style w:type="paragraph" w:customStyle="1" w:styleId="19">
    <w:name w:val="Надпис1"/>
    <w:basedOn w:val="Normal"/>
    <w:next w:val="Normal"/>
    <w:rsid w:val="00D93276"/>
    <w:pPr>
      <w:spacing w:before="0" w:after="200"/>
    </w:pPr>
    <w:rPr>
      <w:b/>
      <w:bCs/>
      <w:color w:val="4F81BD"/>
      <w:sz w:val="18"/>
      <w:szCs w:val="18"/>
    </w:rPr>
  </w:style>
  <w:style w:type="paragraph" w:customStyle="1" w:styleId="1a">
    <w:name w:val="План на документа1"/>
    <w:basedOn w:val="Normal"/>
    <w:rsid w:val="00D93276"/>
    <w:pPr>
      <w:spacing w:before="0"/>
    </w:pPr>
    <w:rPr>
      <w:rFonts w:ascii="Tahoma" w:hAnsi="Tahoma" w:cs="Tahoma"/>
      <w:sz w:val="16"/>
      <w:szCs w:val="16"/>
    </w:rPr>
  </w:style>
  <w:style w:type="paragraph" w:customStyle="1" w:styleId="Default">
    <w:name w:val="Default"/>
    <w:rsid w:val="00D93276"/>
    <w:pPr>
      <w:widowControl w:val="0"/>
      <w:suppressAutoHyphens/>
      <w:autoSpaceDE w:val="0"/>
      <w:spacing w:before="120"/>
      <w:jc w:val="both"/>
    </w:pPr>
    <w:rPr>
      <w:rFonts w:eastAsia="MS Mincho"/>
      <w:color w:val="000000"/>
      <w:sz w:val="24"/>
      <w:szCs w:val="24"/>
      <w:lang w:eastAsia="zh-CN"/>
    </w:rPr>
  </w:style>
  <w:style w:type="paragraph" w:customStyle="1" w:styleId="1b">
    <w:name w:val="Заглавие от съдържание1"/>
    <w:basedOn w:val="Heading1"/>
    <w:next w:val="Normal"/>
    <w:rsid w:val="00D93276"/>
    <w:pPr>
      <w:keepLines/>
      <w:spacing w:before="480"/>
    </w:pPr>
    <w:rPr>
      <w:rFonts w:ascii="Cambria" w:hAnsi="Cambria" w:cs="Cambria"/>
      <w:color w:val="365F91"/>
    </w:rPr>
  </w:style>
  <w:style w:type="paragraph" w:styleId="TOC1">
    <w:name w:val="toc 1"/>
    <w:basedOn w:val="Normal"/>
    <w:next w:val="Normal"/>
    <w:uiPriority w:val="39"/>
    <w:rsid w:val="00D93276"/>
    <w:pPr>
      <w:spacing w:after="100" w:line="276" w:lineRule="auto"/>
      <w:jc w:val="left"/>
    </w:pPr>
  </w:style>
  <w:style w:type="paragraph" w:styleId="TOC2">
    <w:name w:val="toc 2"/>
    <w:basedOn w:val="Normal"/>
    <w:next w:val="Normal"/>
    <w:uiPriority w:val="39"/>
    <w:rsid w:val="00D93276"/>
    <w:pPr>
      <w:spacing w:after="100"/>
      <w:ind w:left="240"/>
    </w:pPr>
  </w:style>
  <w:style w:type="paragraph" w:styleId="TOC3">
    <w:name w:val="toc 3"/>
    <w:basedOn w:val="Normal"/>
    <w:next w:val="Normal"/>
    <w:uiPriority w:val="39"/>
    <w:rsid w:val="00D93276"/>
    <w:pPr>
      <w:spacing w:after="100"/>
      <w:ind w:left="480"/>
    </w:pPr>
  </w:style>
  <w:style w:type="paragraph" w:customStyle="1" w:styleId="1c">
    <w:name w:val="Списък на фигурите1"/>
    <w:basedOn w:val="Normal"/>
    <w:next w:val="Normal"/>
    <w:rsid w:val="00D93276"/>
  </w:style>
  <w:style w:type="paragraph" w:customStyle="1" w:styleId="31">
    <w:name w:val="Основен текст с отстъп 31"/>
    <w:basedOn w:val="Normal"/>
    <w:rsid w:val="00D93276"/>
    <w:pPr>
      <w:spacing w:before="0" w:after="120"/>
      <w:ind w:left="283"/>
      <w:jc w:val="left"/>
    </w:pPr>
    <w:rPr>
      <w:rFonts w:eastAsia="Calibri"/>
      <w:sz w:val="16"/>
      <w:szCs w:val="16"/>
    </w:rPr>
  </w:style>
  <w:style w:type="paragraph" w:customStyle="1" w:styleId="ListParagraph1">
    <w:name w:val="List Paragraph1"/>
    <w:basedOn w:val="Normal"/>
    <w:rsid w:val="00D93276"/>
    <w:pPr>
      <w:spacing w:before="0"/>
      <w:ind w:left="720"/>
      <w:jc w:val="left"/>
    </w:pPr>
    <w:rPr>
      <w:rFonts w:eastAsia="Calibri"/>
    </w:rPr>
  </w:style>
  <w:style w:type="paragraph" w:customStyle="1" w:styleId="1d">
    <w:name w:val="Обикновен текст1"/>
    <w:basedOn w:val="Normal"/>
    <w:rsid w:val="00D93276"/>
    <w:pPr>
      <w:spacing w:before="0"/>
      <w:jc w:val="left"/>
    </w:pPr>
    <w:rPr>
      <w:rFonts w:ascii="Consolas" w:eastAsia="Calibri" w:hAnsi="Consolas" w:cs="Consolas"/>
      <w:sz w:val="21"/>
      <w:szCs w:val="21"/>
    </w:rPr>
  </w:style>
  <w:style w:type="paragraph" w:styleId="Subtitle">
    <w:name w:val="Subtitle"/>
    <w:basedOn w:val="Normal"/>
    <w:next w:val="Normal"/>
    <w:qFormat/>
    <w:rsid w:val="00D93276"/>
    <w:pPr>
      <w:spacing w:before="0" w:after="200" w:line="276" w:lineRule="auto"/>
      <w:jc w:val="left"/>
    </w:pPr>
    <w:rPr>
      <w:rFonts w:ascii="Cambria" w:eastAsia="Times New Roman" w:hAnsi="Cambria" w:cs="Cambria"/>
      <w:i/>
      <w:iCs/>
      <w:color w:val="4F81BD"/>
      <w:spacing w:val="15"/>
      <w:lang w:val="en-US"/>
    </w:rPr>
  </w:style>
  <w:style w:type="paragraph" w:customStyle="1" w:styleId="1e">
    <w:name w:val="Без разредка1"/>
    <w:rsid w:val="00D93276"/>
    <w:pPr>
      <w:suppressAutoHyphens/>
    </w:pPr>
    <w:rPr>
      <w:rFonts w:ascii="Calibri" w:hAnsi="Calibri" w:cs="Calibri"/>
      <w:sz w:val="22"/>
      <w:szCs w:val="22"/>
      <w:lang w:val="en-US" w:eastAsia="zh-CN"/>
    </w:rPr>
  </w:style>
  <w:style w:type="paragraph" w:customStyle="1" w:styleId="1f">
    <w:name w:val="Цитат1"/>
    <w:basedOn w:val="Normal"/>
    <w:next w:val="Normal"/>
    <w:rsid w:val="00D93276"/>
    <w:pPr>
      <w:spacing w:before="0" w:after="200" w:line="276" w:lineRule="auto"/>
      <w:jc w:val="left"/>
    </w:pPr>
    <w:rPr>
      <w:rFonts w:ascii="Calibri" w:eastAsia="Times New Roman" w:hAnsi="Calibri" w:cs="Calibri"/>
      <w:i/>
      <w:iCs/>
      <w:color w:val="000000"/>
      <w:sz w:val="22"/>
      <w:szCs w:val="22"/>
      <w:lang w:val="en-US"/>
    </w:rPr>
  </w:style>
  <w:style w:type="paragraph" w:customStyle="1" w:styleId="1f0">
    <w:name w:val="Интензивно цитиране1"/>
    <w:basedOn w:val="Normal"/>
    <w:next w:val="Normal"/>
    <w:rsid w:val="00D93276"/>
    <w:pPr>
      <w:spacing w:before="200" w:after="280" w:line="276" w:lineRule="auto"/>
      <w:ind w:left="936" w:right="936"/>
      <w:jc w:val="left"/>
    </w:pPr>
    <w:rPr>
      <w:rFonts w:ascii="Calibri" w:eastAsia="Times New Roman" w:hAnsi="Calibri" w:cs="Calibri"/>
      <w:b/>
      <w:bCs/>
      <w:i/>
      <w:iCs/>
      <w:color w:val="4F81BD"/>
      <w:sz w:val="22"/>
      <w:szCs w:val="22"/>
      <w:lang w:val="en-US"/>
    </w:rPr>
  </w:style>
  <w:style w:type="paragraph" w:customStyle="1" w:styleId="110">
    <w:name w:val="Списък на абзаци11"/>
    <w:basedOn w:val="Normal"/>
    <w:rsid w:val="00D93276"/>
    <w:pPr>
      <w:spacing w:before="0" w:after="200" w:line="276" w:lineRule="auto"/>
      <w:ind w:left="720"/>
      <w:contextualSpacing/>
      <w:jc w:val="left"/>
    </w:pPr>
    <w:rPr>
      <w:rFonts w:ascii="Calibri" w:eastAsia="Calibri" w:hAnsi="Calibri" w:cs="Calibri"/>
      <w:sz w:val="22"/>
      <w:szCs w:val="22"/>
    </w:rPr>
  </w:style>
  <w:style w:type="paragraph" w:customStyle="1" w:styleId="1f1">
    <w:name w:val="Текст на коментар1"/>
    <w:basedOn w:val="Normal"/>
    <w:rsid w:val="00D93276"/>
    <w:pPr>
      <w:spacing w:before="0" w:after="120"/>
      <w:jc w:val="left"/>
    </w:pPr>
    <w:rPr>
      <w:rFonts w:eastAsia="Calibri"/>
      <w:sz w:val="20"/>
      <w:szCs w:val="20"/>
      <w:lang w:val="en-US"/>
    </w:rPr>
  </w:style>
  <w:style w:type="paragraph" w:customStyle="1" w:styleId="Bulets">
    <w:name w:val="Bulets"/>
    <w:basedOn w:val="Normal"/>
    <w:rsid w:val="00D93276"/>
    <w:pPr>
      <w:numPr>
        <w:numId w:val="4"/>
      </w:numPr>
    </w:pPr>
    <w:rPr>
      <w:rFonts w:ascii="Arial" w:eastAsia="Times New Roman" w:hAnsi="Arial" w:cs="Arial"/>
      <w:lang w:val="en-GB"/>
    </w:rPr>
  </w:style>
  <w:style w:type="paragraph" w:customStyle="1" w:styleId="1f2">
    <w:name w:val="Предмет на коментар1"/>
    <w:basedOn w:val="1f1"/>
    <w:next w:val="1f1"/>
    <w:rsid w:val="00D93276"/>
    <w:pPr>
      <w:spacing w:after="200"/>
    </w:pPr>
    <w:rPr>
      <w:rFonts w:ascii="Calibri" w:eastAsia="Times New Roman" w:hAnsi="Calibri" w:cs="Calibri"/>
      <w:b/>
      <w:bCs/>
    </w:rPr>
  </w:style>
  <w:style w:type="paragraph" w:customStyle="1" w:styleId="ae">
    <w:name w:val="Заглавие римско"/>
    <w:basedOn w:val="Heading1"/>
    <w:rsid w:val="00D93276"/>
    <w:pPr>
      <w:keepLines/>
      <w:spacing w:before="60" w:after="60"/>
    </w:pPr>
    <w:rPr>
      <w:rFonts w:eastAsia="Calibri"/>
    </w:rPr>
  </w:style>
  <w:style w:type="paragraph" w:styleId="FootnoteText">
    <w:name w:val="footnote text"/>
    <w:basedOn w:val="Normal"/>
    <w:link w:val="FootnoteTextChar"/>
    <w:rsid w:val="00D93276"/>
    <w:pPr>
      <w:spacing w:before="0" w:after="120"/>
      <w:jc w:val="left"/>
    </w:pPr>
    <w:rPr>
      <w:rFonts w:eastAsia="Calibri"/>
      <w:sz w:val="20"/>
      <w:szCs w:val="20"/>
    </w:rPr>
  </w:style>
  <w:style w:type="paragraph" w:styleId="TOC4">
    <w:name w:val="toc 4"/>
    <w:basedOn w:val="Index"/>
    <w:uiPriority w:val="39"/>
    <w:rsid w:val="00D93276"/>
    <w:pPr>
      <w:tabs>
        <w:tab w:val="right" w:leader="dot" w:pos="8789"/>
      </w:tabs>
      <w:ind w:left="849"/>
    </w:pPr>
  </w:style>
  <w:style w:type="paragraph" w:styleId="TOC5">
    <w:name w:val="toc 5"/>
    <w:basedOn w:val="Index"/>
    <w:rsid w:val="00D93276"/>
    <w:pPr>
      <w:tabs>
        <w:tab w:val="right" w:leader="dot" w:pos="8506"/>
      </w:tabs>
      <w:ind w:left="1132"/>
    </w:pPr>
  </w:style>
  <w:style w:type="paragraph" w:styleId="TOC6">
    <w:name w:val="toc 6"/>
    <w:basedOn w:val="Index"/>
    <w:rsid w:val="00D93276"/>
    <w:pPr>
      <w:tabs>
        <w:tab w:val="right" w:leader="dot" w:pos="8223"/>
      </w:tabs>
      <w:ind w:left="1415"/>
    </w:pPr>
  </w:style>
  <w:style w:type="paragraph" w:styleId="TOC7">
    <w:name w:val="toc 7"/>
    <w:basedOn w:val="Index"/>
    <w:rsid w:val="00D93276"/>
    <w:pPr>
      <w:tabs>
        <w:tab w:val="right" w:leader="dot" w:pos="7940"/>
      </w:tabs>
      <w:ind w:left="1698"/>
    </w:pPr>
  </w:style>
  <w:style w:type="paragraph" w:styleId="TOC8">
    <w:name w:val="toc 8"/>
    <w:basedOn w:val="Index"/>
    <w:rsid w:val="00D93276"/>
    <w:pPr>
      <w:tabs>
        <w:tab w:val="right" w:leader="dot" w:pos="7657"/>
      </w:tabs>
      <w:ind w:left="1981"/>
    </w:pPr>
  </w:style>
  <w:style w:type="paragraph" w:styleId="TOC9">
    <w:name w:val="toc 9"/>
    <w:basedOn w:val="Index"/>
    <w:rsid w:val="00D93276"/>
    <w:pPr>
      <w:tabs>
        <w:tab w:val="right" w:leader="dot" w:pos="7374"/>
      </w:tabs>
      <w:ind w:left="2264"/>
    </w:pPr>
  </w:style>
  <w:style w:type="paragraph" w:customStyle="1" w:styleId="Contents10">
    <w:name w:val="Contents 10"/>
    <w:basedOn w:val="Index"/>
    <w:rsid w:val="00D93276"/>
    <w:pPr>
      <w:tabs>
        <w:tab w:val="right" w:leader="dot" w:pos="7091"/>
      </w:tabs>
      <w:ind w:left="2547"/>
    </w:pPr>
  </w:style>
  <w:style w:type="paragraph" w:customStyle="1" w:styleId="TableContents">
    <w:name w:val="Table Contents"/>
    <w:basedOn w:val="Normal"/>
    <w:rsid w:val="00D93276"/>
    <w:pPr>
      <w:suppressLineNumbers/>
    </w:pPr>
  </w:style>
  <w:style w:type="paragraph" w:customStyle="1" w:styleId="TableHeading">
    <w:name w:val="Table Heading"/>
    <w:basedOn w:val="TableContents"/>
    <w:rsid w:val="00D93276"/>
    <w:pPr>
      <w:jc w:val="center"/>
    </w:pPr>
    <w:rPr>
      <w:b/>
      <w:bCs/>
    </w:rPr>
  </w:style>
  <w:style w:type="paragraph" w:customStyle="1" w:styleId="FrameContents">
    <w:name w:val="Frame Contents"/>
    <w:basedOn w:val="Normal"/>
    <w:rsid w:val="00D93276"/>
  </w:style>
  <w:style w:type="paragraph" w:customStyle="1" w:styleId="Quotations">
    <w:name w:val="Quotations"/>
    <w:basedOn w:val="Normal"/>
    <w:rsid w:val="00D93276"/>
    <w:pPr>
      <w:spacing w:after="283"/>
      <w:ind w:left="567" w:right="567"/>
    </w:pPr>
  </w:style>
  <w:style w:type="paragraph" w:styleId="Title">
    <w:name w:val="Title"/>
    <w:basedOn w:val="Heading"/>
    <w:next w:val="BodyText"/>
    <w:qFormat/>
    <w:rsid w:val="00D93276"/>
    <w:rPr>
      <w:sz w:val="56"/>
      <w:szCs w:val="56"/>
    </w:rPr>
  </w:style>
  <w:style w:type="paragraph" w:styleId="BalloonText">
    <w:name w:val="Balloon Text"/>
    <w:basedOn w:val="Normal"/>
    <w:rsid w:val="00D93276"/>
    <w:rPr>
      <w:rFonts w:ascii="Tahoma" w:hAnsi="Tahoma" w:cs="Tahoma"/>
      <w:sz w:val="16"/>
      <w:szCs w:val="16"/>
    </w:rPr>
  </w:style>
  <w:style w:type="paragraph" w:styleId="DocumentMap">
    <w:name w:val="Document Map"/>
    <w:basedOn w:val="Normal"/>
    <w:rsid w:val="00D93276"/>
    <w:rPr>
      <w:rFonts w:ascii="Tahoma" w:hAnsi="Tahoma" w:cs="Tahoma"/>
      <w:sz w:val="16"/>
      <w:szCs w:val="16"/>
    </w:rPr>
  </w:style>
  <w:style w:type="paragraph" w:customStyle="1" w:styleId="Style">
    <w:name w:val="Style"/>
    <w:rsid w:val="00D93276"/>
    <w:pPr>
      <w:suppressAutoHyphens/>
      <w:autoSpaceDE w:val="0"/>
      <w:ind w:left="140" w:right="140" w:firstLine="840"/>
      <w:jc w:val="both"/>
    </w:pPr>
    <w:rPr>
      <w:sz w:val="24"/>
      <w:szCs w:val="24"/>
      <w:lang w:eastAsia="zh-CN"/>
    </w:rPr>
  </w:style>
  <w:style w:type="paragraph" w:styleId="ListParagraph">
    <w:name w:val="List Paragraph"/>
    <w:basedOn w:val="Normal"/>
    <w:link w:val="ListParagraphChar"/>
    <w:uiPriority w:val="99"/>
    <w:qFormat/>
    <w:rsid w:val="00D93276"/>
    <w:pPr>
      <w:ind w:left="708"/>
    </w:pPr>
  </w:style>
  <w:style w:type="paragraph" w:styleId="CommentText">
    <w:name w:val="annotation text"/>
    <w:basedOn w:val="Normal"/>
    <w:rsid w:val="00D93276"/>
    <w:rPr>
      <w:sz w:val="20"/>
      <w:szCs w:val="20"/>
    </w:rPr>
  </w:style>
  <w:style w:type="paragraph" w:styleId="CommentSubject">
    <w:name w:val="annotation subject"/>
    <w:basedOn w:val="CommentText"/>
    <w:next w:val="CommentText"/>
    <w:rsid w:val="00D93276"/>
    <w:rPr>
      <w:b/>
      <w:bCs/>
    </w:rPr>
  </w:style>
  <w:style w:type="character" w:customStyle="1" w:styleId="FootnoteTextChar">
    <w:name w:val="Footnote Text Char"/>
    <w:basedOn w:val="DefaultParagraphFont"/>
    <w:link w:val="FootnoteText"/>
    <w:rsid w:val="008E5F62"/>
    <w:rPr>
      <w:rFonts w:eastAsia="Calibri"/>
      <w:lang w:eastAsia="zh-CN"/>
    </w:rPr>
  </w:style>
  <w:style w:type="paragraph" w:styleId="BodyText2">
    <w:name w:val="Body Text 2"/>
    <w:basedOn w:val="Normal"/>
    <w:link w:val="BodyText2Char"/>
    <w:rsid w:val="008E5F62"/>
    <w:pPr>
      <w:suppressAutoHyphens w:val="0"/>
      <w:spacing w:before="0" w:after="120" w:line="480" w:lineRule="auto"/>
      <w:jc w:val="left"/>
    </w:pPr>
    <w:rPr>
      <w:rFonts w:eastAsia="Times New Roman"/>
      <w:lang w:eastAsia="en-US"/>
    </w:rPr>
  </w:style>
  <w:style w:type="character" w:customStyle="1" w:styleId="BodyText2Char">
    <w:name w:val="Body Text 2 Char"/>
    <w:basedOn w:val="DefaultParagraphFont"/>
    <w:link w:val="BodyText2"/>
    <w:rsid w:val="008E5F62"/>
    <w:rPr>
      <w:sz w:val="24"/>
      <w:szCs w:val="24"/>
      <w:lang w:eastAsia="en-US"/>
    </w:rPr>
  </w:style>
  <w:style w:type="paragraph" w:styleId="BodyTextIndent3">
    <w:name w:val="Body Text Indent 3"/>
    <w:basedOn w:val="Normal"/>
    <w:link w:val="BodyTextIndent3Char"/>
    <w:rsid w:val="008E5F62"/>
    <w:pPr>
      <w:suppressAutoHyphens w:val="0"/>
      <w:spacing w:before="0" w:after="120"/>
      <w:ind w:left="283"/>
      <w:jc w:val="left"/>
    </w:pPr>
    <w:rPr>
      <w:rFonts w:eastAsia="Times New Roman"/>
      <w:sz w:val="16"/>
      <w:szCs w:val="16"/>
      <w:lang w:eastAsia="en-US"/>
    </w:rPr>
  </w:style>
  <w:style w:type="character" w:customStyle="1" w:styleId="BodyTextIndent3Char">
    <w:name w:val="Body Text Indent 3 Char"/>
    <w:basedOn w:val="DefaultParagraphFont"/>
    <w:link w:val="BodyTextIndent3"/>
    <w:rsid w:val="008E5F62"/>
    <w:rPr>
      <w:sz w:val="16"/>
      <w:szCs w:val="16"/>
      <w:lang w:eastAsia="en-US"/>
    </w:rPr>
  </w:style>
  <w:style w:type="paragraph" w:styleId="NormalWeb">
    <w:name w:val="Normal (Web)"/>
    <w:basedOn w:val="Normal"/>
    <w:rsid w:val="008E5F62"/>
    <w:pPr>
      <w:suppressAutoHyphens w:val="0"/>
      <w:spacing w:before="100" w:beforeAutospacing="1" w:after="100" w:afterAutospacing="1"/>
      <w:jc w:val="left"/>
    </w:pPr>
    <w:rPr>
      <w:rFonts w:eastAsia="Times New Roman"/>
      <w:lang w:eastAsia="bg-BG"/>
    </w:rPr>
  </w:style>
  <w:style w:type="paragraph" w:customStyle="1" w:styleId="BodyTextIndent31">
    <w:name w:val="Body Text Indent 31"/>
    <w:basedOn w:val="Normal"/>
    <w:rsid w:val="00F501BC"/>
    <w:pPr>
      <w:spacing w:before="0" w:after="120"/>
      <w:ind w:left="283"/>
      <w:jc w:val="left"/>
    </w:pPr>
    <w:rPr>
      <w:rFonts w:eastAsia="Times New Roman"/>
      <w:sz w:val="16"/>
      <w:szCs w:val="16"/>
      <w:lang w:eastAsia="ar-SA"/>
    </w:rPr>
  </w:style>
  <w:style w:type="character" w:customStyle="1" w:styleId="FontStyle109">
    <w:name w:val="Font Style109"/>
    <w:rsid w:val="0035347F"/>
    <w:rPr>
      <w:rFonts w:ascii="Arial" w:hAnsi="Arial" w:cs="Arial"/>
      <w:b/>
      <w:bCs/>
      <w:color w:val="000000"/>
      <w:sz w:val="20"/>
      <w:szCs w:val="20"/>
    </w:rPr>
  </w:style>
  <w:style w:type="character" w:customStyle="1" w:styleId="CommentReference1">
    <w:name w:val="Comment Reference1"/>
    <w:rsid w:val="00BB217C"/>
    <w:rPr>
      <w:sz w:val="16"/>
      <w:szCs w:val="16"/>
    </w:rPr>
  </w:style>
  <w:style w:type="character" w:customStyle="1" w:styleId="af">
    <w:name w:val="Знаци за бележки под линия"/>
    <w:rsid w:val="006A766A"/>
  </w:style>
  <w:style w:type="paragraph" w:styleId="PlainText">
    <w:name w:val="Plain Text"/>
    <w:basedOn w:val="Normal"/>
    <w:link w:val="PlainTextChar"/>
    <w:rsid w:val="00D56E43"/>
    <w:pPr>
      <w:suppressAutoHyphens w:val="0"/>
      <w:spacing w:before="0" w:line="276"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rsid w:val="00D56E43"/>
    <w:rPr>
      <w:rFonts w:ascii="Consolas" w:hAnsi="Consolas"/>
      <w:sz w:val="21"/>
      <w:szCs w:val="21"/>
      <w:lang w:eastAsia="en-US"/>
    </w:rPr>
  </w:style>
  <w:style w:type="character" w:customStyle="1" w:styleId="newdocreference1">
    <w:name w:val="newdocreference1"/>
    <w:rsid w:val="00CA79BC"/>
    <w:rPr>
      <w:i w:val="0"/>
      <w:iCs w:val="0"/>
      <w:color w:val="0000FF"/>
      <w:u w:val="single"/>
    </w:rPr>
  </w:style>
  <w:style w:type="character" w:customStyle="1" w:styleId="insertedtext1">
    <w:name w:val="insertedtext1"/>
    <w:rsid w:val="00CA79BC"/>
    <w:rPr>
      <w:color w:val="1057D8"/>
    </w:rPr>
  </w:style>
  <w:style w:type="paragraph" w:customStyle="1" w:styleId="htleft">
    <w:name w:val="htleft"/>
    <w:basedOn w:val="Normal"/>
    <w:rsid w:val="002D779E"/>
    <w:pPr>
      <w:suppressAutoHyphens w:val="0"/>
      <w:spacing w:before="100" w:beforeAutospacing="1" w:after="100" w:afterAutospacing="1"/>
      <w:jc w:val="left"/>
    </w:pPr>
    <w:rPr>
      <w:rFonts w:eastAsia="Times New Roman"/>
      <w:lang w:eastAsia="bg-BG"/>
    </w:rPr>
  </w:style>
  <w:style w:type="paragraph" w:customStyle="1" w:styleId="htcenter">
    <w:name w:val="htcenter"/>
    <w:basedOn w:val="Normal"/>
    <w:rsid w:val="002D779E"/>
    <w:pPr>
      <w:suppressAutoHyphens w:val="0"/>
      <w:spacing w:before="100" w:beforeAutospacing="1" w:after="100" w:afterAutospacing="1"/>
      <w:jc w:val="center"/>
    </w:pPr>
    <w:rPr>
      <w:rFonts w:eastAsia="Times New Roman"/>
      <w:lang w:eastAsia="bg-BG"/>
    </w:rPr>
  </w:style>
  <w:style w:type="paragraph" w:customStyle="1" w:styleId="20">
    <w:name w:val="Списък на абзаци2"/>
    <w:basedOn w:val="Normal"/>
    <w:qFormat/>
    <w:rsid w:val="001A16E7"/>
    <w:pPr>
      <w:suppressAutoHyphens w:val="0"/>
      <w:spacing w:before="0"/>
      <w:ind w:left="720"/>
      <w:contextualSpacing/>
      <w:jc w:val="left"/>
    </w:pPr>
    <w:rPr>
      <w:rFonts w:eastAsia="Times New Roman"/>
      <w:lang w:eastAsia="en-US"/>
    </w:rPr>
  </w:style>
  <w:style w:type="character" w:customStyle="1" w:styleId="Heading1Char">
    <w:name w:val="Heading 1 Char"/>
    <w:basedOn w:val="DefaultParagraphFont"/>
    <w:link w:val="Heading1"/>
    <w:rsid w:val="00A77CB2"/>
    <w:rPr>
      <w:b/>
      <w:bCs/>
      <w:color w:val="000000"/>
      <w:sz w:val="24"/>
      <w:szCs w:val="24"/>
      <w:lang w:val="en-US" w:eastAsia="zh-CN"/>
    </w:rPr>
  </w:style>
  <w:style w:type="character" w:customStyle="1" w:styleId="infolabel1">
    <w:name w:val="infolabel1"/>
    <w:basedOn w:val="DefaultParagraphFont"/>
    <w:rsid w:val="000C7120"/>
    <w:rPr>
      <w:color w:val="333399"/>
      <w:sz w:val="16"/>
      <w:szCs w:val="16"/>
    </w:rPr>
  </w:style>
  <w:style w:type="paragraph" w:styleId="BodyTextIndent">
    <w:name w:val="Body Text Indent"/>
    <w:basedOn w:val="Normal"/>
    <w:link w:val="BodyTextIndentChar"/>
    <w:uiPriority w:val="99"/>
    <w:semiHidden/>
    <w:unhideWhenUsed/>
    <w:rsid w:val="00EB7209"/>
    <w:pPr>
      <w:spacing w:after="120"/>
      <w:ind w:left="283"/>
    </w:pPr>
  </w:style>
  <w:style w:type="character" w:customStyle="1" w:styleId="BodyTextIndentChar">
    <w:name w:val="Body Text Indent Char"/>
    <w:basedOn w:val="DefaultParagraphFont"/>
    <w:link w:val="BodyTextIndent"/>
    <w:uiPriority w:val="99"/>
    <w:semiHidden/>
    <w:rsid w:val="00EB7209"/>
    <w:rPr>
      <w:rFonts w:eastAsia="MS Mincho"/>
      <w:sz w:val="24"/>
      <w:szCs w:val="24"/>
      <w:lang w:eastAsia="zh-CN"/>
    </w:rPr>
  </w:style>
  <w:style w:type="paragraph" w:customStyle="1" w:styleId="CharCharChar">
    <w:name w:val="Char Char Char"/>
    <w:basedOn w:val="Normal"/>
    <w:rsid w:val="00EB6589"/>
    <w:pPr>
      <w:widowControl w:val="0"/>
      <w:tabs>
        <w:tab w:val="left" w:pos="709"/>
      </w:tabs>
      <w:suppressAutoHyphens w:val="0"/>
      <w:autoSpaceDE w:val="0"/>
      <w:autoSpaceDN w:val="0"/>
      <w:adjustRightInd w:val="0"/>
      <w:spacing w:before="0"/>
      <w:jc w:val="left"/>
    </w:pPr>
    <w:rPr>
      <w:rFonts w:ascii="Tahoma" w:eastAsia="Times New Roman" w:hAnsi="Tahoma"/>
      <w:sz w:val="20"/>
      <w:szCs w:val="20"/>
      <w:lang w:val="pl-PL" w:eastAsia="pl-PL"/>
    </w:rPr>
  </w:style>
  <w:style w:type="paragraph" w:customStyle="1" w:styleId="NormalWeb1">
    <w:name w:val="Normal (Web)1"/>
    <w:basedOn w:val="Normal"/>
    <w:rsid w:val="00EB6589"/>
    <w:pPr>
      <w:suppressAutoHyphens w:val="0"/>
      <w:spacing w:before="100" w:beforeAutospacing="1" w:after="100" w:afterAutospacing="1"/>
      <w:ind w:firstLine="480"/>
    </w:pPr>
    <w:rPr>
      <w:rFonts w:eastAsia="Times New Roman"/>
      <w:lang w:eastAsia="en-US"/>
    </w:rPr>
  </w:style>
  <w:style w:type="paragraph" w:customStyle="1" w:styleId="NumPar2">
    <w:name w:val="NumPar 2"/>
    <w:basedOn w:val="Heading2"/>
    <w:next w:val="Normal"/>
    <w:rsid w:val="00EB6589"/>
    <w:pPr>
      <w:keepNext w:val="0"/>
      <w:numPr>
        <w:ilvl w:val="1"/>
        <w:numId w:val="3"/>
      </w:numPr>
      <w:suppressAutoHyphens w:val="0"/>
      <w:spacing w:after="240"/>
      <w:outlineLvl w:val="9"/>
    </w:pPr>
    <w:rPr>
      <w:b w:val="0"/>
      <w:bCs w:val="0"/>
      <w:color w:val="auto"/>
      <w:szCs w:val="20"/>
      <w:lang w:val="en-GB" w:eastAsia="en-GB"/>
    </w:rPr>
  </w:style>
  <w:style w:type="table" w:styleId="TableGrid">
    <w:name w:val="Table Grid"/>
    <w:basedOn w:val="TableNormal"/>
    <w:uiPriority w:val="59"/>
    <w:rsid w:val="003A7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Normal"/>
    <w:rsid w:val="002F412A"/>
    <w:pPr>
      <w:widowControl w:val="0"/>
      <w:tabs>
        <w:tab w:val="left" w:pos="709"/>
      </w:tabs>
      <w:suppressAutoHyphens w:val="0"/>
      <w:autoSpaceDE w:val="0"/>
      <w:autoSpaceDN w:val="0"/>
      <w:adjustRightInd w:val="0"/>
      <w:spacing w:before="0"/>
      <w:jc w:val="left"/>
    </w:pPr>
    <w:rPr>
      <w:rFonts w:ascii="Tahoma" w:eastAsia="Times New Roman" w:hAnsi="Tahoma"/>
      <w:sz w:val="20"/>
      <w:szCs w:val="20"/>
      <w:lang w:val="pl-PL" w:eastAsia="pl-PL"/>
    </w:rPr>
  </w:style>
  <w:style w:type="paragraph" w:customStyle="1" w:styleId="Style6">
    <w:name w:val="Style6"/>
    <w:basedOn w:val="Normal"/>
    <w:uiPriority w:val="99"/>
    <w:rsid w:val="0051192E"/>
    <w:pPr>
      <w:widowControl w:val="0"/>
      <w:suppressAutoHyphens w:val="0"/>
      <w:autoSpaceDE w:val="0"/>
      <w:autoSpaceDN w:val="0"/>
      <w:adjustRightInd w:val="0"/>
      <w:spacing w:before="0"/>
    </w:pPr>
    <w:rPr>
      <w:rFonts w:eastAsia="Times New Roman"/>
      <w:lang w:eastAsia="bg-BG"/>
    </w:rPr>
  </w:style>
  <w:style w:type="paragraph" w:customStyle="1" w:styleId="Style18">
    <w:name w:val="Style18"/>
    <w:basedOn w:val="Normal"/>
    <w:uiPriority w:val="99"/>
    <w:rsid w:val="0051192E"/>
    <w:pPr>
      <w:widowControl w:val="0"/>
      <w:suppressAutoHyphens w:val="0"/>
      <w:autoSpaceDE w:val="0"/>
      <w:autoSpaceDN w:val="0"/>
      <w:adjustRightInd w:val="0"/>
      <w:spacing w:before="0" w:line="427" w:lineRule="exact"/>
      <w:ind w:hanging="370"/>
      <w:jc w:val="left"/>
    </w:pPr>
    <w:rPr>
      <w:rFonts w:eastAsia="Times New Roman"/>
      <w:lang w:eastAsia="bg-BG"/>
    </w:rPr>
  </w:style>
  <w:style w:type="paragraph" w:customStyle="1" w:styleId="af0">
    <w:name w:val="Стил"/>
    <w:rsid w:val="0051192E"/>
    <w:pPr>
      <w:widowControl w:val="0"/>
      <w:autoSpaceDE w:val="0"/>
      <w:autoSpaceDN w:val="0"/>
      <w:adjustRightInd w:val="0"/>
      <w:ind w:left="140" w:right="140" w:firstLine="840"/>
      <w:jc w:val="both"/>
    </w:pPr>
    <w:rPr>
      <w:sz w:val="24"/>
      <w:szCs w:val="24"/>
    </w:rPr>
  </w:style>
  <w:style w:type="character" w:customStyle="1" w:styleId="ListParagraphChar">
    <w:name w:val="List Paragraph Char"/>
    <w:link w:val="ListParagraph"/>
    <w:uiPriority w:val="99"/>
    <w:locked/>
    <w:rsid w:val="0051192E"/>
    <w:rPr>
      <w:rFonts w:eastAsia="MS Mincho"/>
      <w:sz w:val="24"/>
      <w:szCs w:val="24"/>
      <w:lang w:eastAsia="zh-CN"/>
    </w:rPr>
  </w:style>
  <w:style w:type="character" w:customStyle="1" w:styleId="FontStyle43">
    <w:name w:val="Font Style43"/>
    <w:uiPriority w:val="99"/>
    <w:rsid w:val="0051192E"/>
    <w:rPr>
      <w:rFonts w:ascii="Times New Roman" w:hAnsi="Times New Roman" w:cs="Times New Roman"/>
      <w:sz w:val="22"/>
      <w:szCs w:val="22"/>
    </w:rPr>
  </w:style>
  <w:style w:type="character" w:customStyle="1" w:styleId="FontStyle40">
    <w:name w:val="Font Style40"/>
    <w:uiPriority w:val="99"/>
    <w:rsid w:val="0051192E"/>
    <w:rPr>
      <w:rFonts w:ascii="Times New Roman" w:hAnsi="Times New Roman" w:cs="Times New Roman"/>
      <w:b/>
      <w:bCs/>
      <w:sz w:val="22"/>
      <w:szCs w:val="22"/>
    </w:rPr>
  </w:style>
  <w:style w:type="character" w:styleId="FollowedHyperlink">
    <w:name w:val="FollowedHyperlink"/>
    <w:basedOn w:val="DefaultParagraphFont"/>
    <w:uiPriority w:val="99"/>
    <w:semiHidden/>
    <w:unhideWhenUsed/>
    <w:rsid w:val="003C52B1"/>
    <w:rPr>
      <w:color w:val="800080" w:themeColor="followedHyperlink"/>
      <w:u w:val="single"/>
    </w:rPr>
  </w:style>
  <w:style w:type="character" w:customStyle="1" w:styleId="Heading2Char">
    <w:name w:val="Heading 2 Char"/>
    <w:basedOn w:val="DefaultParagraphFont"/>
    <w:link w:val="Heading2"/>
    <w:rsid w:val="00E8302D"/>
    <w:rPr>
      <w:b/>
      <w:bCs/>
      <w:color w:val="000000"/>
      <w:sz w:val="24"/>
      <w:szCs w:val="24"/>
      <w:lang w:eastAsia="zh-CN"/>
    </w:rPr>
  </w:style>
  <w:style w:type="character" w:styleId="PlaceholderText">
    <w:name w:val="Placeholder Text"/>
    <w:basedOn w:val="DefaultParagraphFont"/>
    <w:uiPriority w:val="99"/>
    <w:semiHidden/>
    <w:rsid w:val="007A24C6"/>
    <w:rPr>
      <w:color w:val="808080"/>
    </w:rPr>
  </w:style>
  <w:style w:type="paragraph" w:styleId="TOCHeading">
    <w:name w:val="TOC Heading"/>
    <w:basedOn w:val="Heading1"/>
    <w:next w:val="Normal"/>
    <w:uiPriority w:val="39"/>
    <w:semiHidden/>
    <w:unhideWhenUsed/>
    <w:qFormat/>
    <w:rsid w:val="00A77CB2"/>
    <w:pPr>
      <w:keepLines/>
      <w:suppressAutoHyphens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customStyle="1" w:styleId="af1">
    <w:name w:val="Основен текст"/>
    <w:basedOn w:val="Normal"/>
    <w:rsid w:val="006F30FF"/>
    <w:pPr>
      <w:shd w:val="clear" w:color="auto" w:fill="FFFFFF"/>
      <w:spacing w:before="0" w:after="240" w:line="278" w:lineRule="exact"/>
    </w:pPr>
    <w:rPr>
      <w:rFonts w:eastAsia="Times New Roman"/>
      <w:color w:val="000000"/>
      <w:sz w:val="23"/>
      <w:szCs w:val="2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BA"/>
    <w:pPr>
      <w:suppressAutoHyphens/>
      <w:spacing w:before="120"/>
      <w:jc w:val="both"/>
    </w:pPr>
    <w:rPr>
      <w:rFonts w:eastAsia="MS Mincho"/>
      <w:sz w:val="24"/>
      <w:szCs w:val="24"/>
      <w:lang w:eastAsia="zh-CN"/>
    </w:rPr>
  </w:style>
  <w:style w:type="paragraph" w:styleId="Heading1">
    <w:name w:val="heading 1"/>
    <w:basedOn w:val="Normal"/>
    <w:next w:val="Normal"/>
    <w:link w:val="Heading1Char"/>
    <w:qFormat/>
    <w:rsid w:val="00A77CB2"/>
    <w:pPr>
      <w:keepNext/>
      <w:spacing w:before="0"/>
      <w:jc w:val="left"/>
      <w:outlineLvl w:val="0"/>
    </w:pPr>
    <w:rPr>
      <w:rFonts w:eastAsia="Times New Roman"/>
      <w:b/>
      <w:bCs/>
      <w:color w:val="000000"/>
      <w:lang w:val="en-US"/>
    </w:rPr>
  </w:style>
  <w:style w:type="paragraph" w:styleId="Heading2">
    <w:name w:val="heading 2"/>
    <w:basedOn w:val="Normal"/>
    <w:next w:val="Normal"/>
    <w:link w:val="Heading2Char"/>
    <w:qFormat/>
    <w:rsid w:val="00E8302D"/>
    <w:pPr>
      <w:keepNext/>
      <w:numPr>
        <w:numId w:val="12"/>
      </w:numPr>
      <w:spacing w:before="0"/>
      <w:jc w:val="left"/>
      <w:outlineLvl w:val="1"/>
    </w:pPr>
    <w:rPr>
      <w:rFonts w:eastAsia="Times New Roman"/>
      <w:b/>
      <w:bCs/>
      <w:color w:val="000000"/>
    </w:rPr>
  </w:style>
  <w:style w:type="paragraph" w:styleId="Heading3">
    <w:name w:val="heading 3"/>
    <w:basedOn w:val="Heading2"/>
    <w:next w:val="Normal"/>
    <w:qFormat/>
    <w:rsid w:val="00A74628"/>
    <w:pPr>
      <w:ind w:left="0" w:firstLine="0"/>
      <w:outlineLvl w:val="2"/>
    </w:pPr>
  </w:style>
  <w:style w:type="paragraph" w:styleId="Heading4">
    <w:name w:val="heading 4"/>
    <w:basedOn w:val="Normal"/>
    <w:next w:val="Normal"/>
    <w:qFormat/>
    <w:rsid w:val="00A74628"/>
    <w:pPr>
      <w:keepNext/>
      <w:keepLines/>
      <w:spacing w:before="200"/>
      <w:outlineLvl w:val="3"/>
    </w:pPr>
    <w:rPr>
      <w:rFonts w:ascii="Verdana" w:eastAsia="Times New Roman" w:hAnsi="Verdana"/>
      <w:b/>
      <w:bCs/>
      <w:i/>
      <w:iCs/>
      <w:color w:val="000000"/>
      <w:sz w:val="22"/>
      <w:szCs w:val="22"/>
    </w:rPr>
  </w:style>
  <w:style w:type="paragraph" w:styleId="Heading5">
    <w:name w:val="heading 5"/>
    <w:basedOn w:val="Normal"/>
    <w:next w:val="Normal"/>
    <w:qFormat/>
    <w:rsid w:val="00D93276"/>
    <w:pPr>
      <w:keepNext/>
      <w:keepLines/>
      <w:spacing w:before="200"/>
      <w:outlineLvl w:val="4"/>
    </w:pPr>
    <w:rPr>
      <w:rFonts w:ascii="Cambria" w:eastAsia="Times New Roman" w:hAnsi="Cambria" w:cs="Cambria"/>
      <w:color w:val="243F60"/>
    </w:rPr>
  </w:style>
  <w:style w:type="paragraph" w:styleId="Heading6">
    <w:name w:val="heading 6"/>
    <w:basedOn w:val="Normal"/>
    <w:next w:val="Normal"/>
    <w:qFormat/>
    <w:rsid w:val="00D93276"/>
    <w:pPr>
      <w:keepNext/>
      <w:keepLines/>
      <w:spacing w:before="200" w:line="276" w:lineRule="auto"/>
      <w:ind w:left="1152" w:hanging="1152"/>
      <w:jc w:val="left"/>
      <w:outlineLvl w:val="5"/>
    </w:pPr>
    <w:rPr>
      <w:rFonts w:ascii="Cambria" w:eastAsia="Times New Roman" w:hAnsi="Cambria" w:cs="Cambria"/>
      <w:i/>
      <w:iCs/>
      <w:color w:val="243F60"/>
      <w:sz w:val="22"/>
      <w:szCs w:val="22"/>
      <w:lang w:val="en-US"/>
    </w:rPr>
  </w:style>
  <w:style w:type="paragraph" w:styleId="Heading7">
    <w:name w:val="heading 7"/>
    <w:basedOn w:val="Normal"/>
    <w:next w:val="Normal"/>
    <w:qFormat/>
    <w:rsid w:val="00D93276"/>
    <w:pPr>
      <w:keepNext/>
      <w:keepLines/>
      <w:spacing w:before="200" w:line="276" w:lineRule="auto"/>
      <w:ind w:left="1296" w:hanging="1296"/>
      <w:jc w:val="left"/>
      <w:outlineLvl w:val="6"/>
    </w:pPr>
    <w:rPr>
      <w:rFonts w:ascii="Cambria" w:eastAsia="Times New Roman" w:hAnsi="Cambria" w:cs="Cambria"/>
      <w:i/>
      <w:iCs/>
      <w:color w:val="404040"/>
      <w:sz w:val="22"/>
      <w:szCs w:val="22"/>
      <w:lang w:val="en-US"/>
    </w:rPr>
  </w:style>
  <w:style w:type="paragraph" w:styleId="Heading8">
    <w:name w:val="heading 8"/>
    <w:basedOn w:val="Normal"/>
    <w:next w:val="Normal"/>
    <w:qFormat/>
    <w:rsid w:val="00D93276"/>
    <w:pPr>
      <w:keepNext/>
      <w:keepLines/>
      <w:spacing w:before="200" w:line="276" w:lineRule="auto"/>
      <w:ind w:left="1440" w:hanging="1440"/>
      <w:jc w:val="left"/>
      <w:outlineLvl w:val="7"/>
    </w:pPr>
    <w:rPr>
      <w:rFonts w:ascii="Cambria" w:eastAsia="Times New Roman" w:hAnsi="Cambria" w:cs="Cambria"/>
      <w:color w:val="4F81BD"/>
      <w:sz w:val="20"/>
      <w:szCs w:val="20"/>
      <w:lang w:val="en-US"/>
    </w:rPr>
  </w:style>
  <w:style w:type="paragraph" w:styleId="Heading9">
    <w:name w:val="heading 9"/>
    <w:basedOn w:val="Normal"/>
    <w:next w:val="Normal"/>
    <w:qFormat/>
    <w:rsid w:val="00D93276"/>
    <w:pPr>
      <w:keepNext/>
      <w:keepLines/>
      <w:spacing w:before="200" w:line="276" w:lineRule="auto"/>
      <w:ind w:left="1584" w:hanging="1584"/>
      <w:jc w:val="left"/>
      <w:outlineLvl w:val="8"/>
    </w:pPr>
    <w:rPr>
      <w:rFonts w:ascii="Cambria" w:eastAsia="Times New Roman" w:hAnsi="Cambria" w:cs="Cambria"/>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93276"/>
    <w:rPr>
      <w:lang w:eastAsia="bg-BG"/>
    </w:rPr>
  </w:style>
  <w:style w:type="character" w:customStyle="1" w:styleId="WW8Num1z1">
    <w:name w:val="WW8Num1z1"/>
    <w:rsid w:val="00D93276"/>
    <w:rPr>
      <w:rFonts w:eastAsia="TimesNewRomanPSMT"/>
      <w:b/>
      <w:i/>
      <w:iCs/>
      <w:caps/>
      <w:kern w:val="1"/>
      <w:position w:val="8"/>
      <w:lang w:eastAsia="bg-BG"/>
    </w:rPr>
  </w:style>
  <w:style w:type="character" w:customStyle="1" w:styleId="WW8Num1z2">
    <w:name w:val="WW8Num1z2"/>
    <w:rsid w:val="00D93276"/>
    <w:rPr>
      <w:i/>
      <w:iCs/>
      <w:vanish/>
      <w:sz w:val="22"/>
      <w:szCs w:val="22"/>
    </w:rPr>
  </w:style>
  <w:style w:type="character" w:customStyle="1" w:styleId="WW8Num1z3">
    <w:name w:val="WW8Num1z3"/>
    <w:rsid w:val="00D93276"/>
  </w:style>
  <w:style w:type="character" w:customStyle="1" w:styleId="WW8Num1z4">
    <w:name w:val="WW8Num1z4"/>
    <w:rsid w:val="00D93276"/>
  </w:style>
  <w:style w:type="character" w:customStyle="1" w:styleId="WW8Num1z5">
    <w:name w:val="WW8Num1z5"/>
    <w:rsid w:val="00D93276"/>
  </w:style>
  <w:style w:type="character" w:customStyle="1" w:styleId="WW8Num1z6">
    <w:name w:val="WW8Num1z6"/>
    <w:rsid w:val="00D93276"/>
  </w:style>
  <w:style w:type="character" w:customStyle="1" w:styleId="WW8Num1z7">
    <w:name w:val="WW8Num1z7"/>
    <w:rsid w:val="00D93276"/>
  </w:style>
  <w:style w:type="character" w:customStyle="1" w:styleId="WW8Num1z8">
    <w:name w:val="WW8Num1z8"/>
    <w:rsid w:val="00D93276"/>
  </w:style>
  <w:style w:type="character" w:customStyle="1" w:styleId="WW8Num2z0">
    <w:name w:val="WW8Num2z0"/>
    <w:rsid w:val="00D93276"/>
  </w:style>
  <w:style w:type="character" w:customStyle="1" w:styleId="WW8Num2z1">
    <w:name w:val="WW8Num2z1"/>
    <w:rsid w:val="00D93276"/>
  </w:style>
  <w:style w:type="character" w:customStyle="1" w:styleId="WW8Num2z2">
    <w:name w:val="WW8Num2z2"/>
    <w:rsid w:val="00D93276"/>
  </w:style>
  <w:style w:type="character" w:customStyle="1" w:styleId="WW8Num2z3">
    <w:name w:val="WW8Num2z3"/>
    <w:rsid w:val="00D93276"/>
  </w:style>
  <w:style w:type="character" w:customStyle="1" w:styleId="WW8Num2z4">
    <w:name w:val="WW8Num2z4"/>
    <w:rsid w:val="00D93276"/>
  </w:style>
  <w:style w:type="character" w:customStyle="1" w:styleId="WW8Num2z5">
    <w:name w:val="WW8Num2z5"/>
    <w:rsid w:val="00D93276"/>
  </w:style>
  <w:style w:type="character" w:customStyle="1" w:styleId="WW8Num2z6">
    <w:name w:val="WW8Num2z6"/>
    <w:rsid w:val="00D93276"/>
  </w:style>
  <w:style w:type="character" w:customStyle="1" w:styleId="WW8Num2z7">
    <w:name w:val="WW8Num2z7"/>
    <w:rsid w:val="00D93276"/>
  </w:style>
  <w:style w:type="character" w:customStyle="1" w:styleId="WW8Num2z8">
    <w:name w:val="WW8Num2z8"/>
    <w:rsid w:val="00D93276"/>
  </w:style>
  <w:style w:type="character" w:customStyle="1" w:styleId="WW8Num3z0">
    <w:name w:val="WW8Num3z0"/>
    <w:rsid w:val="00D93276"/>
    <w:rPr>
      <w:rFonts w:ascii="Symbol" w:hAnsi="Symbol" w:cs="Symbol"/>
      <w:color w:val="000000"/>
      <w:sz w:val="20"/>
      <w:szCs w:val="20"/>
    </w:rPr>
  </w:style>
  <w:style w:type="character" w:customStyle="1" w:styleId="WW8Num4z0">
    <w:name w:val="WW8Num4z0"/>
    <w:rsid w:val="00D93276"/>
    <w:rPr>
      <w:rFonts w:ascii="Wingdings" w:hAnsi="Wingdings" w:cs="Wingdings"/>
    </w:rPr>
  </w:style>
  <w:style w:type="character" w:customStyle="1" w:styleId="WW8Num4z1">
    <w:name w:val="WW8Num4z1"/>
    <w:rsid w:val="00D93276"/>
    <w:rPr>
      <w:rFonts w:ascii="Symbol" w:hAnsi="Symbol" w:cs="Symbol"/>
    </w:rPr>
  </w:style>
  <w:style w:type="character" w:customStyle="1" w:styleId="WW8Num4z4">
    <w:name w:val="WW8Num4z4"/>
    <w:rsid w:val="00D93276"/>
    <w:rPr>
      <w:rFonts w:ascii="Courier New" w:hAnsi="Courier New" w:cs="Courier New"/>
    </w:rPr>
  </w:style>
  <w:style w:type="character" w:customStyle="1" w:styleId="WW8Num5z0">
    <w:name w:val="WW8Num5z0"/>
    <w:rsid w:val="00D93276"/>
    <w:rPr>
      <w:rFonts w:ascii="Wingdings" w:hAnsi="Wingdings" w:cs="Wingdings"/>
    </w:rPr>
  </w:style>
  <w:style w:type="character" w:customStyle="1" w:styleId="WW8Num6z0">
    <w:name w:val="WW8Num6z0"/>
    <w:rsid w:val="00D93276"/>
    <w:rPr>
      <w:rFonts w:ascii="Courier New" w:hAnsi="Courier New" w:cs="Courier New"/>
      <w:b/>
      <w:bCs/>
    </w:rPr>
  </w:style>
  <w:style w:type="character" w:customStyle="1" w:styleId="WW8Num7z0">
    <w:name w:val="WW8Num7z0"/>
    <w:rsid w:val="00D93276"/>
    <w:rPr>
      <w:rFonts w:ascii="Verdana" w:eastAsia="Times New Roman" w:hAnsi="Verdana" w:cs="Verdana"/>
    </w:rPr>
  </w:style>
  <w:style w:type="character" w:customStyle="1" w:styleId="WW8Num8z0">
    <w:name w:val="WW8Num8z0"/>
    <w:rsid w:val="00D93276"/>
    <w:rPr>
      <w:rFonts w:ascii="Times New Roman" w:eastAsia="Times New Roman" w:hAnsi="Times New Roman" w:cs="Times New Roman"/>
      <w:b w:val="0"/>
      <w:bCs w:val="0"/>
      <w:sz w:val="24"/>
      <w:szCs w:val="24"/>
      <w:lang w:eastAsia="bg-BG"/>
    </w:rPr>
  </w:style>
  <w:style w:type="character" w:customStyle="1" w:styleId="WW8Num9z0">
    <w:name w:val="WW8Num9z0"/>
    <w:rsid w:val="00D93276"/>
    <w:rPr>
      <w:rFonts w:ascii="Symbol" w:hAnsi="Symbol" w:cs="Symbol"/>
    </w:rPr>
  </w:style>
  <w:style w:type="character" w:customStyle="1" w:styleId="WW8Num10z0">
    <w:name w:val="WW8Num10z0"/>
    <w:rsid w:val="00D93276"/>
    <w:rPr>
      <w:rFonts w:ascii="Wingdings" w:hAnsi="Wingdings" w:cs="Wingdings"/>
    </w:rPr>
  </w:style>
  <w:style w:type="character" w:customStyle="1" w:styleId="WW8Num11z0">
    <w:name w:val="WW8Num11z0"/>
    <w:rsid w:val="00D93276"/>
    <w:rPr>
      <w:rFonts w:ascii="Symbol" w:hAnsi="Symbol" w:cs="Symbol"/>
    </w:rPr>
  </w:style>
  <w:style w:type="character" w:customStyle="1" w:styleId="WW8Num12z0">
    <w:name w:val="WW8Num12z0"/>
    <w:rsid w:val="00D93276"/>
    <w:rPr>
      <w:rFonts w:ascii="Symbol" w:hAnsi="Symbol" w:cs="Symbol"/>
    </w:rPr>
  </w:style>
  <w:style w:type="character" w:customStyle="1" w:styleId="WW8Num13z0">
    <w:name w:val="WW8Num13z0"/>
    <w:rsid w:val="00D93276"/>
    <w:rPr>
      <w:rFonts w:ascii="Symbol" w:hAnsi="Symbol" w:cs="Symbol"/>
    </w:rPr>
  </w:style>
  <w:style w:type="character" w:customStyle="1" w:styleId="WW8Num14z0">
    <w:name w:val="WW8Num14z0"/>
    <w:rsid w:val="00D93276"/>
    <w:rPr>
      <w:rFonts w:ascii="Times New Roman" w:hAnsi="Times New Roman" w:cs="Times New Roman"/>
    </w:rPr>
  </w:style>
  <w:style w:type="character" w:customStyle="1" w:styleId="WW8Num14z1">
    <w:name w:val="WW8Num14z1"/>
    <w:rsid w:val="00D93276"/>
    <w:rPr>
      <w:rFonts w:ascii="Symbol" w:hAnsi="Symbol" w:cs="Symbol"/>
    </w:rPr>
  </w:style>
  <w:style w:type="character" w:customStyle="1" w:styleId="WW8Num14z2">
    <w:name w:val="WW8Num14z2"/>
    <w:rsid w:val="00D93276"/>
    <w:rPr>
      <w:rFonts w:ascii="Wingdings" w:hAnsi="Wingdings" w:cs="Wingdings"/>
    </w:rPr>
  </w:style>
  <w:style w:type="character" w:customStyle="1" w:styleId="WW8Num14z4">
    <w:name w:val="WW8Num14z4"/>
    <w:rsid w:val="00D93276"/>
    <w:rPr>
      <w:rFonts w:ascii="Courier New" w:hAnsi="Courier New" w:cs="Courier New"/>
    </w:rPr>
  </w:style>
  <w:style w:type="character" w:customStyle="1" w:styleId="WW8Num15z0">
    <w:name w:val="WW8Num15z0"/>
    <w:rsid w:val="00D93276"/>
    <w:rPr>
      <w:rFonts w:ascii="Symbol" w:hAnsi="Symbol" w:cs="Symbol"/>
      <w:color w:val="000000"/>
    </w:rPr>
  </w:style>
  <w:style w:type="character" w:customStyle="1" w:styleId="WW8Num16z0">
    <w:name w:val="WW8Num16z0"/>
    <w:rsid w:val="00D93276"/>
  </w:style>
  <w:style w:type="character" w:customStyle="1" w:styleId="WW8Num17z0">
    <w:name w:val="WW8Num17z0"/>
    <w:rsid w:val="00D93276"/>
    <w:rPr>
      <w:rFonts w:ascii="Symbol" w:hAnsi="Symbol" w:cs="Symbol"/>
    </w:rPr>
  </w:style>
  <w:style w:type="character" w:customStyle="1" w:styleId="WW8Num18z0">
    <w:name w:val="WW8Num18z0"/>
    <w:rsid w:val="00D93276"/>
    <w:rPr>
      <w:rFonts w:ascii="Symbol" w:hAnsi="Symbol" w:cs="Symbol"/>
      <w:kern w:val="1"/>
    </w:rPr>
  </w:style>
  <w:style w:type="character" w:customStyle="1" w:styleId="WW8Num19z0">
    <w:name w:val="WW8Num19z0"/>
    <w:rsid w:val="00D93276"/>
  </w:style>
  <w:style w:type="character" w:customStyle="1" w:styleId="WW8Num20z0">
    <w:name w:val="WW8Num20z0"/>
    <w:rsid w:val="00D93276"/>
    <w:rPr>
      <w:rFonts w:ascii="Wingdings" w:hAnsi="Wingdings" w:cs="Wingdings"/>
      <w:lang w:eastAsia="bg-BG"/>
    </w:rPr>
  </w:style>
  <w:style w:type="character" w:customStyle="1" w:styleId="WW8Num21z0">
    <w:name w:val="WW8Num21z0"/>
    <w:rsid w:val="00D93276"/>
    <w:rPr>
      <w:rFonts w:ascii="Symbol" w:hAnsi="Symbol" w:cs="Symbol"/>
      <w:color w:val="000000"/>
      <w:spacing w:val="-2"/>
    </w:rPr>
  </w:style>
  <w:style w:type="character" w:customStyle="1" w:styleId="WW8Num22z0">
    <w:name w:val="WW8Num22z0"/>
    <w:rsid w:val="00D93276"/>
    <w:rPr>
      <w:rFonts w:ascii="Wingdings" w:hAnsi="Wingdings" w:cs="Wingdings"/>
    </w:rPr>
  </w:style>
  <w:style w:type="character" w:customStyle="1" w:styleId="WW8Num23z0">
    <w:name w:val="WW8Num23z0"/>
    <w:rsid w:val="00D93276"/>
    <w:rPr>
      <w:rFonts w:eastAsia="Times New Roman"/>
      <w:b w:val="0"/>
      <w:bCs w:val="0"/>
      <w:lang w:eastAsia="bg-BG"/>
    </w:rPr>
  </w:style>
  <w:style w:type="character" w:customStyle="1" w:styleId="WW8Num24z0">
    <w:name w:val="WW8Num24z0"/>
    <w:rsid w:val="00D93276"/>
    <w:rPr>
      <w:rFonts w:ascii="Wingdings" w:hAnsi="Wingdings" w:cs="Wingdings"/>
      <w:color w:val="FF3333"/>
      <w:lang w:val="en-US" w:eastAsia="en-US"/>
    </w:rPr>
  </w:style>
  <w:style w:type="character" w:customStyle="1" w:styleId="WW8Num25z0">
    <w:name w:val="WW8Num25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25z1">
    <w:name w:val="WW8Num25z1"/>
    <w:rsid w:val="00D93276"/>
    <w:rPr>
      <w:rFonts w:eastAsia="TimesNewRomanPSMT"/>
      <w:lang w:eastAsia="bg-BG"/>
    </w:rPr>
  </w:style>
  <w:style w:type="character" w:customStyle="1" w:styleId="WW8Num25z2">
    <w:name w:val="WW8Num25z2"/>
    <w:rsid w:val="00D93276"/>
  </w:style>
  <w:style w:type="character" w:customStyle="1" w:styleId="WW8Num25z3">
    <w:name w:val="WW8Num25z3"/>
    <w:rsid w:val="00D93276"/>
  </w:style>
  <w:style w:type="character" w:customStyle="1" w:styleId="WW8Num25z4">
    <w:name w:val="WW8Num25z4"/>
    <w:rsid w:val="00D93276"/>
  </w:style>
  <w:style w:type="character" w:customStyle="1" w:styleId="WW8Num25z5">
    <w:name w:val="WW8Num25z5"/>
    <w:rsid w:val="00D93276"/>
  </w:style>
  <w:style w:type="character" w:customStyle="1" w:styleId="WW8Num25z6">
    <w:name w:val="WW8Num25z6"/>
    <w:rsid w:val="00D93276"/>
  </w:style>
  <w:style w:type="character" w:customStyle="1" w:styleId="WW8Num25z7">
    <w:name w:val="WW8Num25z7"/>
    <w:rsid w:val="00D93276"/>
  </w:style>
  <w:style w:type="character" w:customStyle="1" w:styleId="WW8Num25z8">
    <w:name w:val="WW8Num25z8"/>
    <w:rsid w:val="00D93276"/>
  </w:style>
  <w:style w:type="character" w:customStyle="1" w:styleId="WW8Num26z0">
    <w:name w:val="WW8Num26z0"/>
    <w:rsid w:val="00D93276"/>
    <w:rPr>
      <w:rFonts w:ascii="Symbol" w:hAnsi="Symbol" w:cs="Symbol"/>
    </w:rPr>
  </w:style>
  <w:style w:type="character" w:customStyle="1" w:styleId="WW8Num27z0">
    <w:name w:val="WW8Num27z0"/>
    <w:rsid w:val="00D93276"/>
  </w:style>
  <w:style w:type="character" w:customStyle="1" w:styleId="WW8Num28z0">
    <w:name w:val="WW8Num28z0"/>
    <w:rsid w:val="00D93276"/>
    <w:rPr>
      <w:rFonts w:ascii="Verdana" w:hAnsi="Verdana" w:cs="Verdana"/>
      <w:u w:val="none"/>
    </w:rPr>
  </w:style>
  <w:style w:type="character" w:customStyle="1" w:styleId="WW8Num29z0">
    <w:name w:val="WW8Num29z0"/>
    <w:rsid w:val="00D93276"/>
    <w:rPr>
      <w:rFonts w:ascii="Wingdings" w:hAnsi="Wingdings" w:cs="Wingdings"/>
    </w:rPr>
  </w:style>
  <w:style w:type="character" w:customStyle="1" w:styleId="WW8Num30z0">
    <w:name w:val="WW8Num30z0"/>
    <w:rsid w:val="00D93276"/>
    <w:rPr>
      <w:rFonts w:ascii="Symbol" w:hAnsi="Symbol" w:cs="Symbol"/>
      <w:color w:val="000000"/>
    </w:rPr>
  </w:style>
  <w:style w:type="character" w:customStyle="1" w:styleId="WW8Num31z0">
    <w:name w:val="WW8Num31z0"/>
    <w:rsid w:val="00D93276"/>
    <w:rPr>
      <w:b w:val="0"/>
      <w:bCs w:val="0"/>
      <w:sz w:val="24"/>
      <w:szCs w:val="24"/>
    </w:rPr>
  </w:style>
  <w:style w:type="character" w:customStyle="1" w:styleId="WW8Num31z1">
    <w:name w:val="WW8Num31z1"/>
    <w:rsid w:val="00D93276"/>
    <w:rPr>
      <w:rFonts w:ascii="Verdana" w:hAnsi="Verdana" w:cs="Verdana"/>
      <w:b w:val="0"/>
      <w:bCs w:val="0"/>
    </w:rPr>
  </w:style>
  <w:style w:type="character" w:customStyle="1" w:styleId="WW8Num31z2">
    <w:name w:val="WW8Num31z2"/>
    <w:rsid w:val="00D93276"/>
  </w:style>
  <w:style w:type="character" w:customStyle="1" w:styleId="WW8Num31z3">
    <w:name w:val="WW8Num31z3"/>
    <w:rsid w:val="00D93276"/>
  </w:style>
  <w:style w:type="character" w:customStyle="1" w:styleId="WW8Num31z4">
    <w:name w:val="WW8Num31z4"/>
    <w:rsid w:val="00D93276"/>
  </w:style>
  <w:style w:type="character" w:customStyle="1" w:styleId="WW8Num31z5">
    <w:name w:val="WW8Num31z5"/>
    <w:rsid w:val="00D93276"/>
  </w:style>
  <w:style w:type="character" w:customStyle="1" w:styleId="WW8Num31z6">
    <w:name w:val="WW8Num31z6"/>
    <w:rsid w:val="00D93276"/>
  </w:style>
  <w:style w:type="character" w:customStyle="1" w:styleId="WW8Num31z7">
    <w:name w:val="WW8Num31z7"/>
    <w:rsid w:val="00D93276"/>
  </w:style>
  <w:style w:type="character" w:customStyle="1" w:styleId="WW8Num31z8">
    <w:name w:val="WW8Num31z8"/>
    <w:rsid w:val="00D93276"/>
  </w:style>
  <w:style w:type="character" w:customStyle="1" w:styleId="WW8Num32z0">
    <w:name w:val="WW8Num32z0"/>
    <w:rsid w:val="00D93276"/>
    <w:rPr>
      <w:vanish/>
      <w:lang w:eastAsia="bg-BG"/>
    </w:rPr>
  </w:style>
  <w:style w:type="character" w:customStyle="1" w:styleId="WW8Num32z1">
    <w:name w:val="WW8Num32z1"/>
    <w:rsid w:val="00D93276"/>
    <w:rPr>
      <w:rFonts w:eastAsia="TimesNewRomanPSMT"/>
      <w:b/>
      <w:i/>
      <w:iCs/>
      <w:caps/>
      <w:kern w:val="1"/>
      <w:position w:val="8"/>
      <w:lang w:eastAsia="bg-BG"/>
    </w:rPr>
  </w:style>
  <w:style w:type="character" w:customStyle="1" w:styleId="WW8Num32z2">
    <w:name w:val="WW8Num32z2"/>
    <w:rsid w:val="00D93276"/>
    <w:rPr>
      <w:i/>
      <w:iCs/>
      <w:vanish/>
      <w:sz w:val="22"/>
      <w:szCs w:val="22"/>
    </w:rPr>
  </w:style>
  <w:style w:type="character" w:customStyle="1" w:styleId="WW8Num32z3">
    <w:name w:val="WW8Num32z3"/>
    <w:rsid w:val="00D93276"/>
  </w:style>
  <w:style w:type="character" w:customStyle="1" w:styleId="WW8Num32z4">
    <w:name w:val="WW8Num32z4"/>
    <w:rsid w:val="00D93276"/>
  </w:style>
  <w:style w:type="character" w:customStyle="1" w:styleId="WW8Num32z5">
    <w:name w:val="WW8Num32z5"/>
    <w:rsid w:val="00D93276"/>
  </w:style>
  <w:style w:type="character" w:customStyle="1" w:styleId="WW8Num32z6">
    <w:name w:val="WW8Num32z6"/>
    <w:rsid w:val="00D93276"/>
  </w:style>
  <w:style w:type="character" w:customStyle="1" w:styleId="WW8Num32z7">
    <w:name w:val="WW8Num32z7"/>
    <w:rsid w:val="00D93276"/>
  </w:style>
  <w:style w:type="character" w:customStyle="1" w:styleId="WW8Num32z8">
    <w:name w:val="WW8Num32z8"/>
    <w:rsid w:val="00D93276"/>
  </w:style>
  <w:style w:type="character" w:customStyle="1" w:styleId="WW8Num33z0">
    <w:name w:val="WW8Num33z0"/>
    <w:rsid w:val="00D93276"/>
  </w:style>
  <w:style w:type="character" w:customStyle="1" w:styleId="WW8Num34z0">
    <w:name w:val="WW8Num34z0"/>
    <w:rsid w:val="00D93276"/>
    <w:rPr>
      <w:rFonts w:ascii="Wingdings" w:hAnsi="Wingdings" w:cs="Wingdings"/>
    </w:rPr>
  </w:style>
  <w:style w:type="character" w:customStyle="1" w:styleId="WW8Num35z0">
    <w:name w:val="WW8Num35z0"/>
    <w:rsid w:val="00D93276"/>
    <w:rPr>
      <w:rFonts w:ascii="Times New Roman" w:eastAsia="Times New Roman" w:hAnsi="Times New Roman" w:cs="Times New Roman"/>
      <w:lang w:eastAsia="bg-BG"/>
    </w:rPr>
  </w:style>
  <w:style w:type="character" w:customStyle="1" w:styleId="WW8Num36z0">
    <w:name w:val="WW8Num36z0"/>
    <w:rsid w:val="00D93276"/>
    <w:rPr>
      <w:rFonts w:ascii="Symbol" w:hAnsi="Symbol" w:cs="OpenSymbol"/>
    </w:rPr>
  </w:style>
  <w:style w:type="character" w:customStyle="1" w:styleId="WW8Num36z1">
    <w:name w:val="WW8Num36z1"/>
    <w:rsid w:val="00D93276"/>
    <w:rPr>
      <w:rFonts w:ascii="OpenSymbol" w:hAnsi="OpenSymbol" w:cs="OpenSymbol"/>
    </w:rPr>
  </w:style>
  <w:style w:type="character" w:customStyle="1" w:styleId="WW8Num37z0">
    <w:name w:val="WW8Num37z0"/>
    <w:rsid w:val="00D93276"/>
    <w:rPr>
      <w:rFonts w:ascii="Symbol" w:hAnsi="Symbol" w:cs="OpenSymbol"/>
    </w:rPr>
  </w:style>
  <w:style w:type="character" w:customStyle="1" w:styleId="WW8Num37z1">
    <w:name w:val="WW8Num37z1"/>
    <w:rsid w:val="00D93276"/>
    <w:rPr>
      <w:rFonts w:ascii="OpenSymbol" w:hAnsi="OpenSymbol" w:cs="OpenSymbol"/>
    </w:rPr>
  </w:style>
  <w:style w:type="character" w:customStyle="1" w:styleId="WW8Num38z0">
    <w:name w:val="WW8Num38z0"/>
    <w:rsid w:val="00D93276"/>
    <w:rPr>
      <w:rFonts w:ascii="Symbol" w:hAnsi="Symbol" w:cs="OpenSymbol"/>
      <w:color w:val="000000"/>
    </w:rPr>
  </w:style>
  <w:style w:type="character" w:customStyle="1" w:styleId="WW8Num38z1">
    <w:name w:val="WW8Num38z1"/>
    <w:rsid w:val="00D93276"/>
    <w:rPr>
      <w:rFonts w:ascii="OpenSymbol" w:hAnsi="OpenSymbol" w:cs="OpenSymbol"/>
    </w:rPr>
  </w:style>
  <w:style w:type="character" w:customStyle="1" w:styleId="WW8Num39z0">
    <w:name w:val="WW8Num39z0"/>
    <w:rsid w:val="00D93276"/>
    <w:rPr>
      <w:rFonts w:ascii="Symbol" w:hAnsi="Symbol" w:cs="OpenSymbol"/>
    </w:rPr>
  </w:style>
  <w:style w:type="character" w:customStyle="1" w:styleId="WW8Num39z1">
    <w:name w:val="WW8Num39z1"/>
    <w:rsid w:val="00D93276"/>
    <w:rPr>
      <w:rFonts w:ascii="OpenSymbol" w:hAnsi="OpenSymbol" w:cs="OpenSymbol"/>
    </w:rPr>
  </w:style>
  <w:style w:type="character" w:customStyle="1" w:styleId="WW8Num40z0">
    <w:name w:val="WW8Num40z0"/>
    <w:rsid w:val="00D93276"/>
  </w:style>
  <w:style w:type="character" w:customStyle="1" w:styleId="WW8Num40z1">
    <w:name w:val="WW8Num40z1"/>
    <w:rsid w:val="00D93276"/>
  </w:style>
  <w:style w:type="character" w:customStyle="1" w:styleId="WW8Num40z2">
    <w:name w:val="WW8Num40z2"/>
    <w:rsid w:val="00D93276"/>
  </w:style>
  <w:style w:type="character" w:customStyle="1" w:styleId="WW8Num40z3">
    <w:name w:val="WW8Num40z3"/>
    <w:rsid w:val="00D93276"/>
  </w:style>
  <w:style w:type="character" w:customStyle="1" w:styleId="WW8Num40z4">
    <w:name w:val="WW8Num40z4"/>
    <w:rsid w:val="00D93276"/>
  </w:style>
  <w:style w:type="character" w:customStyle="1" w:styleId="WW8Num40z5">
    <w:name w:val="WW8Num40z5"/>
    <w:rsid w:val="00D93276"/>
  </w:style>
  <w:style w:type="character" w:customStyle="1" w:styleId="WW8Num40z6">
    <w:name w:val="WW8Num40z6"/>
    <w:rsid w:val="00D93276"/>
  </w:style>
  <w:style w:type="character" w:customStyle="1" w:styleId="WW8Num40z7">
    <w:name w:val="WW8Num40z7"/>
    <w:rsid w:val="00D93276"/>
  </w:style>
  <w:style w:type="character" w:customStyle="1" w:styleId="WW8Num40z8">
    <w:name w:val="WW8Num40z8"/>
    <w:rsid w:val="00D93276"/>
  </w:style>
  <w:style w:type="character" w:customStyle="1" w:styleId="WW8Num41z0">
    <w:name w:val="WW8Num41z0"/>
    <w:rsid w:val="00D93276"/>
    <w:rPr>
      <w:rFonts w:ascii="Symbol" w:hAnsi="Symbol" w:cs="Symbol"/>
    </w:rPr>
  </w:style>
  <w:style w:type="character" w:customStyle="1" w:styleId="WW8Num42z0">
    <w:name w:val="WW8Num42z0"/>
    <w:rsid w:val="00D93276"/>
    <w:rPr>
      <w:rFonts w:ascii="Times New Roman" w:eastAsia="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2z1">
    <w:name w:val="WW8Num42z1"/>
    <w:rsid w:val="00D93276"/>
  </w:style>
  <w:style w:type="character" w:customStyle="1" w:styleId="WW8Num42z2">
    <w:name w:val="WW8Num42z2"/>
    <w:rsid w:val="00D93276"/>
  </w:style>
  <w:style w:type="character" w:customStyle="1" w:styleId="WW8Num42z3">
    <w:name w:val="WW8Num42z3"/>
    <w:rsid w:val="00D93276"/>
  </w:style>
  <w:style w:type="character" w:customStyle="1" w:styleId="WW8Num42z4">
    <w:name w:val="WW8Num42z4"/>
    <w:rsid w:val="00D93276"/>
  </w:style>
  <w:style w:type="character" w:customStyle="1" w:styleId="WW8Num42z5">
    <w:name w:val="WW8Num42z5"/>
    <w:rsid w:val="00D93276"/>
  </w:style>
  <w:style w:type="character" w:customStyle="1" w:styleId="WW8Num42z6">
    <w:name w:val="WW8Num42z6"/>
    <w:rsid w:val="00D93276"/>
  </w:style>
  <w:style w:type="character" w:customStyle="1" w:styleId="WW8Num42z7">
    <w:name w:val="WW8Num42z7"/>
    <w:rsid w:val="00D93276"/>
  </w:style>
  <w:style w:type="character" w:customStyle="1" w:styleId="WW8Num42z8">
    <w:name w:val="WW8Num42z8"/>
    <w:rsid w:val="00D93276"/>
  </w:style>
  <w:style w:type="character" w:customStyle="1" w:styleId="WW8Num43z0">
    <w:name w:val="WW8Num43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3z1">
    <w:name w:val="WW8Num43z1"/>
    <w:rsid w:val="00D93276"/>
  </w:style>
  <w:style w:type="character" w:customStyle="1" w:styleId="WW8Num43z2">
    <w:name w:val="WW8Num43z2"/>
    <w:rsid w:val="00D93276"/>
  </w:style>
  <w:style w:type="character" w:customStyle="1" w:styleId="WW8Num43z3">
    <w:name w:val="WW8Num43z3"/>
    <w:rsid w:val="00D93276"/>
  </w:style>
  <w:style w:type="character" w:customStyle="1" w:styleId="WW8Num43z4">
    <w:name w:val="WW8Num43z4"/>
    <w:rsid w:val="00D93276"/>
  </w:style>
  <w:style w:type="character" w:customStyle="1" w:styleId="WW8Num43z5">
    <w:name w:val="WW8Num43z5"/>
    <w:rsid w:val="00D93276"/>
  </w:style>
  <w:style w:type="character" w:customStyle="1" w:styleId="WW8Num43z6">
    <w:name w:val="WW8Num43z6"/>
    <w:rsid w:val="00D93276"/>
  </w:style>
  <w:style w:type="character" w:customStyle="1" w:styleId="WW8Num43z7">
    <w:name w:val="WW8Num43z7"/>
    <w:rsid w:val="00D93276"/>
  </w:style>
  <w:style w:type="character" w:customStyle="1" w:styleId="WW8Num43z8">
    <w:name w:val="WW8Num43z8"/>
    <w:rsid w:val="00D93276"/>
  </w:style>
  <w:style w:type="character" w:customStyle="1" w:styleId="WW8Num44z0">
    <w:name w:val="WW8Num44z0"/>
    <w:rsid w:val="00D93276"/>
    <w:rPr>
      <w:lang w:eastAsia="bg-BG"/>
    </w:rPr>
  </w:style>
  <w:style w:type="character" w:customStyle="1" w:styleId="WW8Num44z1">
    <w:name w:val="WW8Num44z1"/>
    <w:rsid w:val="00D93276"/>
    <w:rPr>
      <w:rFonts w:eastAsia="TimesNewRomanPSMT"/>
      <w:b/>
      <w:i/>
      <w:iCs/>
      <w:caps/>
      <w:kern w:val="1"/>
      <w:position w:val="8"/>
      <w:lang w:eastAsia="bg-BG"/>
    </w:rPr>
  </w:style>
  <w:style w:type="character" w:customStyle="1" w:styleId="WW8Num44z2">
    <w:name w:val="WW8Num44z2"/>
    <w:rsid w:val="00D93276"/>
    <w:rPr>
      <w:i/>
      <w:iCs/>
      <w:vanish/>
      <w:sz w:val="22"/>
      <w:szCs w:val="22"/>
    </w:rPr>
  </w:style>
  <w:style w:type="character" w:customStyle="1" w:styleId="WW8Num44z3">
    <w:name w:val="WW8Num44z3"/>
    <w:rsid w:val="00D93276"/>
  </w:style>
  <w:style w:type="character" w:customStyle="1" w:styleId="WW8Num44z4">
    <w:name w:val="WW8Num44z4"/>
    <w:rsid w:val="00D93276"/>
  </w:style>
  <w:style w:type="character" w:customStyle="1" w:styleId="WW8Num44z5">
    <w:name w:val="WW8Num44z5"/>
    <w:rsid w:val="00D93276"/>
  </w:style>
  <w:style w:type="character" w:customStyle="1" w:styleId="WW8Num44z6">
    <w:name w:val="WW8Num44z6"/>
    <w:rsid w:val="00D93276"/>
  </w:style>
  <w:style w:type="character" w:customStyle="1" w:styleId="WW8Num44z7">
    <w:name w:val="WW8Num44z7"/>
    <w:rsid w:val="00D93276"/>
  </w:style>
  <w:style w:type="character" w:customStyle="1" w:styleId="WW8Num44z8">
    <w:name w:val="WW8Num44z8"/>
    <w:rsid w:val="00D93276"/>
  </w:style>
  <w:style w:type="character" w:customStyle="1" w:styleId="WW8Num45z0">
    <w:name w:val="WW8Num45z0"/>
    <w:rsid w:val="00D93276"/>
  </w:style>
  <w:style w:type="character" w:customStyle="1" w:styleId="WW8Num45z1">
    <w:name w:val="WW8Num45z1"/>
    <w:rsid w:val="00D93276"/>
  </w:style>
  <w:style w:type="character" w:customStyle="1" w:styleId="WW8Num45z2">
    <w:name w:val="WW8Num45z2"/>
    <w:rsid w:val="00D93276"/>
  </w:style>
  <w:style w:type="character" w:customStyle="1" w:styleId="WW8Num45z3">
    <w:name w:val="WW8Num45z3"/>
    <w:rsid w:val="00D93276"/>
  </w:style>
  <w:style w:type="character" w:customStyle="1" w:styleId="WW8Num45z4">
    <w:name w:val="WW8Num45z4"/>
    <w:rsid w:val="00D93276"/>
  </w:style>
  <w:style w:type="character" w:customStyle="1" w:styleId="WW8Num45z5">
    <w:name w:val="WW8Num45z5"/>
    <w:rsid w:val="00D93276"/>
  </w:style>
  <w:style w:type="character" w:customStyle="1" w:styleId="WW8Num45z6">
    <w:name w:val="WW8Num45z6"/>
    <w:rsid w:val="00D93276"/>
  </w:style>
  <w:style w:type="character" w:customStyle="1" w:styleId="WW8Num45z7">
    <w:name w:val="WW8Num45z7"/>
    <w:rsid w:val="00D93276"/>
  </w:style>
  <w:style w:type="character" w:customStyle="1" w:styleId="WW8Num45z8">
    <w:name w:val="WW8Num45z8"/>
    <w:rsid w:val="00D93276"/>
  </w:style>
  <w:style w:type="character" w:customStyle="1" w:styleId="WW8Num46z0">
    <w:name w:val="WW8Num46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6z1">
    <w:name w:val="WW8Num46z1"/>
    <w:rsid w:val="00D93276"/>
  </w:style>
  <w:style w:type="character" w:customStyle="1" w:styleId="WW8Num46z2">
    <w:name w:val="WW8Num46z2"/>
    <w:rsid w:val="00D93276"/>
  </w:style>
  <w:style w:type="character" w:customStyle="1" w:styleId="WW8Num46z3">
    <w:name w:val="WW8Num46z3"/>
    <w:rsid w:val="00D93276"/>
  </w:style>
  <w:style w:type="character" w:customStyle="1" w:styleId="WW8Num46z4">
    <w:name w:val="WW8Num46z4"/>
    <w:rsid w:val="00D93276"/>
  </w:style>
  <w:style w:type="character" w:customStyle="1" w:styleId="WW8Num46z5">
    <w:name w:val="WW8Num46z5"/>
    <w:rsid w:val="00D93276"/>
  </w:style>
  <w:style w:type="character" w:customStyle="1" w:styleId="WW8Num46z6">
    <w:name w:val="WW8Num46z6"/>
    <w:rsid w:val="00D93276"/>
  </w:style>
  <w:style w:type="character" w:customStyle="1" w:styleId="WW8Num46z7">
    <w:name w:val="WW8Num46z7"/>
    <w:rsid w:val="00D93276"/>
  </w:style>
  <w:style w:type="character" w:customStyle="1" w:styleId="WW8Num46z8">
    <w:name w:val="WW8Num46z8"/>
    <w:rsid w:val="00D93276"/>
  </w:style>
  <w:style w:type="character" w:customStyle="1" w:styleId="WW8Num47z0">
    <w:name w:val="WW8Num47z0"/>
    <w:rsid w:val="00D93276"/>
    <w:rPr>
      <w:rFonts w:ascii="Symbol" w:hAnsi="Symbol" w:cs="Symbol"/>
      <w:lang w:val="en-US"/>
    </w:rPr>
  </w:style>
  <w:style w:type="character" w:customStyle="1" w:styleId="WW8Num3z1">
    <w:name w:val="WW8Num3z1"/>
    <w:rsid w:val="00D93276"/>
  </w:style>
  <w:style w:type="character" w:customStyle="1" w:styleId="WW8Num3z2">
    <w:name w:val="WW8Num3z2"/>
    <w:rsid w:val="00D93276"/>
  </w:style>
  <w:style w:type="character" w:customStyle="1" w:styleId="WW8Num3z3">
    <w:name w:val="WW8Num3z3"/>
    <w:rsid w:val="00D93276"/>
  </w:style>
  <w:style w:type="character" w:customStyle="1" w:styleId="WW8Num3z4">
    <w:name w:val="WW8Num3z4"/>
    <w:rsid w:val="00D93276"/>
  </w:style>
  <w:style w:type="character" w:customStyle="1" w:styleId="WW8Num3z5">
    <w:name w:val="WW8Num3z5"/>
    <w:rsid w:val="00D93276"/>
  </w:style>
  <w:style w:type="character" w:customStyle="1" w:styleId="WW8Num3z6">
    <w:name w:val="WW8Num3z6"/>
    <w:rsid w:val="00D93276"/>
  </w:style>
  <w:style w:type="character" w:customStyle="1" w:styleId="WW8Num3z7">
    <w:name w:val="WW8Num3z7"/>
    <w:rsid w:val="00D93276"/>
  </w:style>
  <w:style w:type="character" w:customStyle="1" w:styleId="WW8Num3z8">
    <w:name w:val="WW8Num3z8"/>
    <w:rsid w:val="00D93276"/>
  </w:style>
  <w:style w:type="character" w:customStyle="1" w:styleId="WW8Num5z1">
    <w:name w:val="WW8Num5z1"/>
    <w:rsid w:val="00D93276"/>
    <w:rPr>
      <w:rFonts w:ascii="Symbol" w:hAnsi="Symbol" w:cs="Symbol"/>
    </w:rPr>
  </w:style>
  <w:style w:type="character" w:customStyle="1" w:styleId="WW8Num5z4">
    <w:name w:val="WW8Num5z4"/>
    <w:rsid w:val="00D93276"/>
    <w:rPr>
      <w:rFonts w:ascii="Courier New" w:hAnsi="Courier New" w:cs="Courier New"/>
    </w:rPr>
  </w:style>
  <w:style w:type="character" w:customStyle="1" w:styleId="WW8Num15z1">
    <w:name w:val="WW8Num15z1"/>
    <w:rsid w:val="00D93276"/>
    <w:rPr>
      <w:rFonts w:ascii="Symbol" w:hAnsi="Symbol" w:cs="Symbol"/>
    </w:rPr>
  </w:style>
  <w:style w:type="character" w:customStyle="1" w:styleId="WW8Num15z2">
    <w:name w:val="WW8Num15z2"/>
    <w:rsid w:val="00D93276"/>
    <w:rPr>
      <w:rFonts w:ascii="Wingdings" w:hAnsi="Wingdings" w:cs="Wingdings"/>
    </w:rPr>
  </w:style>
  <w:style w:type="character" w:customStyle="1" w:styleId="WW8Num15z4">
    <w:name w:val="WW8Num15z4"/>
    <w:rsid w:val="00D93276"/>
    <w:rPr>
      <w:rFonts w:ascii="Courier New" w:hAnsi="Courier New" w:cs="Courier New"/>
    </w:rPr>
  </w:style>
  <w:style w:type="character" w:customStyle="1" w:styleId="WW8Num26z1">
    <w:name w:val="WW8Num26z1"/>
    <w:rsid w:val="00D93276"/>
    <w:rPr>
      <w:rFonts w:eastAsia="TimesNewRomanPSMT"/>
    </w:rPr>
  </w:style>
  <w:style w:type="character" w:customStyle="1" w:styleId="WW8Num26z2">
    <w:name w:val="WW8Num26z2"/>
    <w:rsid w:val="00D93276"/>
  </w:style>
  <w:style w:type="character" w:customStyle="1" w:styleId="WW8Num26z3">
    <w:name w:val="WW8Num26z3"/>
    <w:rsid w:val="00D93276"/>
  </w:style>
  <w:style w:type="character" w:customStyle="1" w:styleId="WW8Num26z4">
    <w:name w:val="WW8Num26z4"/>
    <w:rsid w:val="00D93276"/>
  </w:style>
  <w:style w:type="character" w:customStyle="1" w:styleId="WW8Num26z5">
    <w:name w:val="WW8Num26z5"/>
    <w:rsid w:val="00D93276"/>
  </w:style>
  <w:style w:type="character" w:customStyle="1" w:styleId="WW8Num26z6">
    <w:name w:val="WW8Num26z6"/>
    <w:rsid w:val="00D93276"/>
  </w:style>
  <w:style w:type="character" w:customStyle="1" w:styleId="WW8Num26z7">
    <w:name w:val="WW8Num26z7"/>
    <w:rsid w:val="00D93276"/>
  </w:style>
  <w:style w:type="character" w:customStyle="1" w:styleId="WW8Num26z8">
    <w:name w:val="WW8Num26z8"/>
    <w:rsid w:val="00D93276"/>
  </w:style>
  <w:style w:type="character" w:customStyle="1" w:styleId="WW8Num33z1">
    <w:name w:val="WW8Num33z1"/>
    <w:rsid w:val="00D93276"/>
    <w:rPr>
      <w:b w:val="0"/>
      <w:bCs w:val="0"/>
    </w:rPr>
  </w:style>
  <w:style w:type="character" w:customStyle="1" w:styleId="WW8Num33z2">
    <w:name w:val="WW8Num33z2"/>
    <w:rsid w:val="00D93276"/>
  </w:style>
  <w:style w:type="character" w:customStyle="1" w:styleId="WW8Num33z3">
    <w:name w:val="WW8Num33z3"/>
    <w:rsid w:val="00D93276"/>
  </w:style>
  <w:style w:type="character" w:customStyle="1" w:styleId="WW8Num33z4">
    <w:name w:val="WW8Num33z4"/>
    <w:rsid w:val="00D93276"/>
  </w:style>
  <w:style w:type="character" w:customStyle="1" w:styleId="WW8Num33z5">
    <w:name w:val="WW8Num33z5"/>
    <w:rsid w:val="00D93276"/>
  </w:style>
  <w:style w:type="character" w:customStyle="1" w:styleId="WW8Num33z6">
    <w:name w:val="WW8Num33z6"/>
    <w:rsid w:val="00D93276"/>
  </w:style>
  <w:style w:type="character" w:customStyle="1" w:styleId="WW8Num33z7">
    <w:name w:val="WW8Num33z7"/>
    <w:rsid w:val="00D93276"/>
  </w:style>
  <w:style w:type="character" w:customStyle="1" w:styleId="WW8Num33z8">
    <w:name w:val="WW8Num33z8"/>
    <w:rsid w:val="00D93276"/>
  </w:style>
  <w:style w:type="character" w:customStyle="1" w:styleId="WW8Num34z1">
    <w:name w:val="WW8Num34z1"/>
    <w:rsid w:val="00D93276"/>
    <w:rPr>
      <w:rFonts w:eastAsia="TimesNewRomanPSMT"/>
      <w:b/>
      <w:i/>
      <w:iCs/>
      <w:caps/>
      <w:kern w:val="1"/>
      <w:position w:val="8"/>
    </w:rPr>
  </w:style>
  <w:style w:type="character" w:customStyle="1" w:styleId="WW8Num34z2">
    <w:name w:val="WW8Num34z2"/>
    <w:rsid w:val="00D93276"/>
    <w:rPr>
      <w:i/>
      <w:iCs/>
      <w:vanish/>
      <w:sz w:val="22"/>
      <w:szCs w:val="22"/>
    </w:rPr>
  </w:style>
  <w:style w:type="character" w:customStyle="1" w:styleId="WW8Num34z3">
    <w:name w:val="WW8Num34z3"/>
    <w:rsid w:val="00D93276"/>
  </w:style>
  <w:style w:type="character" w:customStyle="1" w:styleId="WW8Num34z4">
    <w:name w:val="WW8Num34z4"/>
    <w:rsid w:val="00D93276"/>
  </w:style>
  <w:style w:type="character" w:customStyle="1" w:styleId="WW8Num34z5">
    <w:name w:val="WW8Num34z5"/>
    <w:rsid w:val="00D93276"/>
  </w:style>
  <w:style w:type="character" w:customStyle="1" w:styleId="WW8Num34z6">
    <w:name w:val="WW8Num34z6"/>
    <w:rsid w:val="00D93276"/>
  </w:style>
  <w:style w:type="character" w:customStyle="1" w:styleId="WW8Num34z7">
    <w:name w:val="WW8Num34z7"/>
    <w:rsid w:val="00D93276"/>
  </w:style>
  <w:style w:type="character" w:customStyle="1" w:styleId="WW8Num34z8">
    <w:name w:val="WW8Num34z8"/>
    <w:rsid w:val="00D93276"/>
  </w:style>
  <w:style w:type="character" w:customStyle="1" w:styleId="WW8Num41z1">
    <w:name w:val="WW8Num41z1"/>
    <w:rsid w:val="00D93276"/>
    <w:rPr>
      <w:rFonts w:ascii="OpenSymbol" w:hAnsi="OpenSymbol" w:cs="OpenSymbol"/>
    </w:rPr>
  </w:style>
  <w:style w:type="character" w:customStyle="1" w:styleId="WW8Num47z1">
    <w:name w:val="WW8Num47z1"/>
    <w:rsid w:val="00D93276"/>
  </w:style>
  <w:style w:type="character" w:customStyle="1" w:styleId="WW8Num47z2">
    <w:name w:val="WW8Num47z2"/>
    <w:rsid w:val="00D93276"/>
  </w:style>
  <w:style w:type="character" w:customStyle="1" w:styleId="WW8Num47z3">
    <w:name w:val="WW8Num47z3"/>
    <w:rsid w:val="00D93276"/>
  </w:style>
  <w:style w:type="character" w:customStyle="1" w:styleId="WW8Num47z4">
    <w:name w:val="WW8Num47z4"/>
    <w:rsid w:val="00D93276"/>
  </w:style>
  <w:style w:type="character" w:customStyle="1" w:styleId="WW8Num47z5">
    <w:name w:val="WW8Num47z5"/>
    <w:rsid w:val="00D93276"/>
  </w:style>
  <w:style w:type="character" w:customStyle="1" w:styleId="WW8Num47z6">
    <w:name w:val="WW8Num47z6"/>
    <w:rsid w:val="00D93276"/>
  </w:style>
  <w:style w:type="character" w:customStyle="1" w:styleId="WW8Num47z7">
    <w:name w:val="WW8Num47z7"/>
    <w:rsid w:val="00D93276"/>
  </w:style>
  <w:style w:type="character" w:customStyle="1" w:styleId="WW8Num47z8">
    <w:name w:val="WW8Num47z8"/>
    <w:rsid w:val="00D93276"/>
  </w:style>
  <w:style w:type="character" w:customStyle="1" w:styleId="WW8Num48z0">
    <w:name w:val="WW8Num48z0"/>
    <w:rsid w:val="00D93276"/>
    <w:rPr>
      <w:rFonts w:ascii="Times New Roman" w:hAnsi="Times New Roman" w:cs="Times New Roman"/>
      <w:b/>
      <w:bCs/>
      <w:i w:val="0"/>
      <w:iCs w:val="0"/>
      <w:caps w:val="0"/>
      <w:smallCaps w:val="0"/>
      <w:strike w:val="0"/>
      <w:dstrike w:val="0"/>
      <w:vanish w:val="0"/>
      <w:color w:val="000000"/>
      <w:spacing w:val="0"/>
      <w:w w:val="100"/>
      <w:kern w:val="1"/>
      <w:position w:val="0"/>
      <w:sz w:val="24"/>
      <w:szCs w:val="24"/>
      <w:u w:val="none"/>
      <w:vertAlign w:val="baseline"/>
    </w:rPr>
  </w:style>
  <w:style w:type="character" w:customStyle="1" w:styleId="WW8Num48z1">
    <w:name w:val="WW8Num48z1"/>
    <w:rsid w:val="00D93276"/>
  </w:style>
  <w:style w:type="character" w:customStyle="1" w:styleId="WW8Num48z2">
    <w:name w:val="WW8Num48z2"/>
    <w:rsid w:val="00D93276"/>
  </w:style>
  <w:style w:type="character" w:customStyle="1" w:styleId="WW8Num48z3">
    <w:name w:val="WW8Num48z3"/>
    <w:rsid w:val="00D93276"/>
  </w:style>
  <w:style w:type="character" w:customStyle="1" w:styleId="WW8Num48z4">
    <w:name w:val="WW8Num48z4"/>
    <w:rsid w:val="00D93276"/>
  </w:style>
  <w:style w:type="character" w:customStyle="1" w:styleId="WW8Num48z5">
    <w:name w:val="WW8Num48z5"/>
    <w:rsid w:val="00D93276"/>
  </w:style>
  <w:style w:type="character" w:customStyle="1" w:styleId="WW8Num48z6">
    <w:name w:val="WW8Num48z6"/>
    <w:rsid w:val="00D93276"/>
  </w:style>
  <w:style w:type="character" w:customStyle="1" w:styleId="WW8Num48z7">
    <w:name w:val="WW8Num48z7"/>
    <w:rsid w:val="00D93276"/>
  </w:style>
  <w:style w:type="character" w:customStyle="1" w:styleId="WW8Num48z8">
    <w:name w:val="WW8Num48z8"/>
    <w:rsid w:val="00D93276"/>
  </w:style>
  <w:style w:type="character" w:customStyle="1" w:styleId="WW8Num49z0">
    <w:name w:val="WW8Num49z0"/>
    <w:rsid w:val="00D93276"/>
    <w:rPr>
      <w:rFonts w:ascii="Symbol" w:hAnsi="Symbol" w:cs="Symbol"/>
    </w:rPr>
  </w:style>
  <w:style w:type="character" w:customStyle="1" w:styleId="WW8Num49z1">
    <w:name w:val="WW8Num49z1"/>
    <w:rsid w:val="00D93276"/>
    <w:rPr>
      <w:rFonts w:ascii="Courier New" w:hAnsi="Courier New" w:cs="Courier New"/>
    </w:rPr>
  </w:style>
  <w:style w:type="character" w:customStyle="1" w:styleId="WW8Num49z2">
    <w:name w:val="WW8Num49z2"/>
    <w:rsid w:val="00D93276"/>
    <w:rPr>
      <w:rFonts w:ascii="Wingdings" w:hAnsi="Wingdings" w:cs="Wingdings"/>
    </w:rPr>
  </w:style>
  <w:style w:type="character" w:customStyle="1" w:styleId="WW-DefaultParagraphFont">
    <w:name w:val="WW-Default Paragraph Font"/>
    <w:rsid w:val="00D93276"/>
  </w:style>
  <w:style w:type="character" w:customStyle="1" w:styleId="WW-DefaultParagraphFont1">
    <w:name w:val="WW-Default Paragraph Font1"/>
    <w:rsid w:val="00D93276"/>
  </w:style>
  <w:style w:type="character" w:customStyle="1" w:styleId="WW8Num35z1">
    <w:name w:val="WW8Num35z1"/>
    <w:rsid w:val="00D93276"/>
    <w:rPr>
      <w:rFonts w:eastAsia="TimesNewRomanPSMT"/>
      <w:i/>
      <w:iCs/>
      <w:caps/>
      <w:kern w:val="1"/>
      <w:position w:val="8"/>
    </w:rPr>
  </w:style>
  <w:style w:type="character" w:customStyle="1" w:styleId="WW8Num35z2">
    <w:name w:val="WW8Num35z2"/>
    <w:rsid w:val="00D93276"/>
    <w:rPr>
      <w:i/>
      <w:iCs/>
      <w:vanish/>
      <w:sz w:val="22"/>
      <w:szCs w:val="22"/>
    </w:rPr>
  </w:style>
  <w:style w:type="character" w:customStyle="1" w:styleId="WW8Num35z3">
    <w:name w:val="WW8Num35z3"/>
    <w:rsid w:val="00D93276"/>
  </w:style>
  <w:style w:type="character" w:customStyle="1" w:styleId="WW8Num35z4">
    <w:name w:val="WW8Num35z4"/>
    <w:rsid w:val="00D93276"/>
  </w:style>
  <w:style w:type="character" w:customStyle="1" w:styleId="WW8Num35z5">
    <w:name w:val="WW8Num35z5"/>
    <w:rsid w:val="00D93276"/>
  </w:style>
  <w:style w:type="character" w:customStyle="1" w:styleId="WW8Num35z6">
    <w:name w:val="WW8Num35z6"/>
    <w:rsid w:val="00D93276"/>
  </w:style>
  <w:style w:type="character" w:customStyle="1" w:styleId="WW8Num35z7">
    <w:name w:val="WW8Num35z7"/>
    <w:rsid w:val="00D93276"/>
  </w:style>
  <w:style w:type="character" w:customStyle="1" w:styleId="WW8Num35z8">
    <w:name w:val="WW8Num35z8"/>
    <w:rsid w:val="00D93276"/>
  </w:style>
  <w:style w:type="character" w:customStyle="1" w:styleId="WW-DefaultParagraphFont11">
    <w:name w:val="WW-Default Paragraph Font11"/>
    <w:rsid w:val="00D93276"/>
  </w:style>
  <w:style w:type="character" w:customStyle="1" w:styleId="WW8Num17z1">
    <w:name w:val="WW8Num17z1"/>
    <w:rsid w:val="00D93276"/>
    <w:rPr>
      <w:rFonts w:ascii="Symbol" w:hAnsi="Symbol" w:cs="Symbol"/>
    </w:rPr>
  </w:style>
  <w:style w:type="character" w:customStyle="1" w:styleId="WW8Num17z2">
    <w:name w:val="WW8Num17z2"/>
    <w:rsid w:val="00D93276"/>
    <w:rPr>
      <w:rFonts w:ascii="Wingdings" w:hAnsi="Wingdings" w:cs="Wingdings"/>
    </w:rPr>
  </w:style>
  <w:style w:type="character" w:customStyle="1" w:styleId="WW8Num17z4">
    <w:name w:val="WW8Num17z4"/>
    <w:rsid w:val="00D93276"/>
    <w:rPr>
      <w:rFonts w:ascii="Courier New" w:hAnsi="Courier New" w:cs="Courier New"/>
    </w:rPr>
  </w:style>
  <w:style w:type="character" w:customStyle="1" w:styleId="WW8Num28z1">
    <w:name w:val="WW8Num28z1"/>
    <w:rsid w:val="00D93276"/>
  </w:style>
  <w:style w:type="character" w:customStyle="1" w:styleId="WW8Num28z2">
    <w:name w:val="WW8Num28z2"/>
    <w:rsid w:val="00D93276"/>
  </w:style>
  <w:style w:type="character" w:customStyle="1" w:styleId="WW8Num28z3">
    <w:name w:val="WW8Num28z3"/>
    <w:rsid w:val="00D93276"/>
  </w:style>
  <w:style w:type="character" w:customStyle="1" w:styleId="WW8Num28z4">
    <w:name w:val="WW8Num28z4"/>
    <w:rsid w:val="00D93276"/>
  </w:style>
  <w:style w:type="character" w:customStyle="1" w:styleId="WW8Num28z5">
    <w:name w:val="WW8Num28z5"/>
    <w:rsid w:val="00D93276"/>
  </w:style>
  <w:style w:type="character" w:customStyle="1" w:styleId="WW8Num28z6">
    <w:name w:val="WW8Num28z6"/>
    <w:rsid w:val="00D93276"/>
  </w:style>
  <w:style w:type="character" w:customStyle="1" w:styleId="WW8Num28z7">
    <w:name w:val="WW8Num28z7"/>
    <w:rsid w:val="00D93276"/>
  </w:style>
  <w:style w:type="character" w:customStyle="1" w:styleId="WW8Num28z8">
    <w:name w:val="WW8Num28z8"/>
    <w:rsid w:val="00D93276"/>
  </w:style>
  <w:style w:type="character" w:customStyle="1" w:styleId="WW8Num37z2">
    <w:name w:val="WW8Num37z2"/>
    <w:rsid w:val="00D93276"/>
  </w:style>
  <w:style w:type="character" w:customStyle="1" w:styleId="WW8Num37z3">
    <w:name w:val="WW8Num37z3"/>
    <w:rsid w:val="00D93276"/>
  </w:style>
  <w:style w:type="character" w:customStyle="1" w:styleId="WW8Num37z4">
    <w:name w:val="WW8Num37z4"/>
    <w:rsid w:val="00D93276"/>
  </w:style>
  <w:style w:type="character" w:customStyle="1" w:styleId="WW8Num37z5">
    <w:name w:val="WW8Num37z5"/>
    <w:rsid w:val="00D93276"/>
  </w:style>
  <w:style w:type="character" w:customStyle="1" w:styleId="WW8Num37z6">
    <w:name w:val="WW8Num37z6"/>
    <w:rsid w:val="00D93276"/>
  </w:style>
  <w:style w:type="character" w:customStyle="1" w:styleId="WW8Num37z7">
    <w:name w:val="WW8Num37z7"/>
    <w:rsid w:val="00D93276"/>
  </w:style>
  <w:style w:type="character" w:customStyle="1" w:styleId="WW8Num37z8">
    <w:name w:val="WW8Num37z8"/>
    <w:rsid w:val="00D93276"/>
  </w:style>
  <w:style w:type="character" w:customStyle="1" w:styleId="WW8Num38z2">
    <w:name w:val="WW8Num38z2"/>
    <w:rsid w:val="00D93276"/>
    <w:rPr>
      <w:i/>
      <w:iCs/>
      <w:vanish/>
      <w:sz w:val="22"/>
      <w:szCs w:val="22"/>
    </w:rPr>
  </w:style>
  <w:style w:type="character" w:customStyle="1" w:styleId="WW8Num38z3">
    <w:name w:val="WW8Num38z3"/>
    <w:rsid w:val="00D93276"/>
  </w:style>
  <w:style w:type="character" w:customStyle="1" w:styleId="WW8Num38z4">
    <w:name w:val="WW8Num38z4"/>
    <w:rsid w:val="00D93276"/>
  </w:style>
  <w:style w:type="character" w:customStyle="1" w:styleId="WW8Num38z5">
    <w:name w:val="WW8Num38z5"/>
    <w:rsid w:val="00D93276"/>
  </w:style>
  <w:style w:type="character" w:customStyle="1" w:styleId="WW8Num38z6">
    <w:name w:val="WW8Num38z6"/>
    <w:rsid w:val="00D93276"/>
  </w:style>
  <w:style w:type="character" w:customStyle="1" w:styleId="WW8Num38z7">
    <w:name w:val="WW8Num38z7"/>
    <w:rsid w:val="00D93276"/>
  </w:style>
  <w:style w:type="character" w:customStyle="1" w:styleId="WW8Num38z8">
    <w:name w:val="WW8Num38z8"/>
    <w:rsid w:val="00D93276"/>
  </w:style>
  <w:style w:type="character" w:customStyle="1" w:styleId="WW-DefaultParagraphFont111">
    <w:name w:val="WW-Default Paragraph Font111"/>
    <w:rsid w:val="00D93276"/>
  </w:style>
  <w:style w:type="character" w:customStyle="1" w:styleId="WW8Num29z1">
    <w:name w:val="WW8Num29z1"/>
    <w:rsid w:val="00D93276"/>
  </w:style>
  <w:style w:type="character" w:customStyle="1" w:styleId="WW8Num29z2">
    <w:name w:val="WW8Num29z2"/>
    <w:rsid w:val="00D93276"/>
  </w:style>
  <w:style w:type="character" w:customStyle="1" w:styleId="WW8Num29z3">
    <w:name w:val="WW8Num29z3"/>
    <w:rsid w:val="00D93276"/>
  </w:style>
  <w:style w:type="character" w:customStyle="1" w:styleId="WW8Num29z4">
    <w:name w:val="WW8Num29z4"/>
    <w:rsid w:val="00D93276"/>
  </w:style>
  <w:style w:type="character" w:customStyle="1" w:styleId="WW8Num29z5">
    <w:name w:val="WW8Num29z5"/>
    <w:rsid w:val="00D93276"/>
  </w:style>
  <w:style w:type="character" w:customStyle="1" w:styleId="WW8Num29z6">
    <w:name w:val="WW8Num29z6"/>
    <w:rsid w:val="00D93276"/>
  </w:style>
  <w:style w:type="character" w:customStyle="1" w:styleId="WW8Num29z7">
    <w:name w:val="WW8Num29z7"/>
    <w:rsid w:val="00D93276"/>
  </w:style>
  <w:style w:type="character" w:customStyle="1" w:styleId="WW8Num29z8">
    <w:name w:val="WW8Num29z8"/>
    <w:rsid w:val="00D93276"/>
  </w:style>
  <w:style w:type="character" w:customStyle="1" w:styleId="WW8Num39z2">
    <w:name w:val="WW8Num39z2"/>
    <w:rsid w:val="00D93276"/>
  </w:style>
  <w:style w:type="character" w:customStyle="1" w:styleId="WW8Num39z3">
    <w:name w:val="WW8Num39z3"/>
    <w:rsid w:val="00D93276"/>
  </w:style>
  <w:style w:type="character" w:customStyle="1" w:styleId="WW8Num39z4">
    <w:name w:val="WW8Num39z4"/>
    <w:rsid w:val="00D93276"/>
  </w:style>
  <w:style w:type="character" w:customStyle="1" w:styleId="WW8Num39z5">
    <w:name w:val="WW8Num39z5"/>
    <w:rsid w:val="00D93276"/>
  </w:style>
  <w:style w:type="character" w:customStyle="1" w:styleId="WW8Num39z6">
    <w:name w:val="WW8Num39z6"/>
    <w:rsid w:val="00D93276"/>
  </w:style>
  <w:style w:type="character" w:customStyle="1" w:styleId="WW8Num39z7">
    <w:name w:val="WW8Num39z7"/>
    <w:rsid w:val="00D93276"/>
  </w:style>
  <w:style w:type="character" w:customStyle="1" w:styleId="WW8Num39z8">
    <w:name w:val="WW8Num39z8"/>
    <w:rsid w:val="00D93276"/>
  </w:style>
  <w:style w:type="character" w:customStyle="1" w:styleId="WW8Num18z1">
    <w:name w:val="WW8Num18z1"/>
    <w:rsid w:val="00D93276"/>
    <w:rPr>
      <w:rFonts w:ascii="Symbol" w:hAnsi="Symbol" w:cs="Symbol"/>
    </w:rPr>
  </w:style>
  <w:style w:type="character" w:customStyle="1" w:styleId="WW8Num18z2">
    <w:name w:val="WW8Num18z2"/>
    <w:rsid w:val="00D93276"/>
    <w:rPr>
      <w:rFonts w:ascii="Wingdings" w:hAnsi="Wingdings" w:cs="Wingdings"/>
    </w:rPr>
  </w:style>
  <w:style w:type="character" w:customStyle="1" w:styleId="WW8Num18z4">
    <w:name w:val="WW8Num18z4"/>
    <w:rsid w:val="00D93276"/>
    <w:rPr>
      <w:rFonts w:ascii="Courier New" w:hAnsi="Courier New" w:cs="Courier New"/>
    </w:rPr>
  </w:style>
  <w:style w:type="character" w:customStyle="1" w:styleId="WW8Num50z0">
    <w:name w:val="WW8Num50z0"/>
    <w:rsid w:val="00D93276"/>
    <w:rPr>
      <w:rFonts w:ascii="Symbol" w:hAnsi="Symbol" w:cs="Symbol"/>
    </w:rPr>
  </w:style>
  <w:style w:type="character" w:customStyle="1" w:styleId="WW8Num51z0">
    <w:name w:val="WW8Num51z0"/>
    <w:rsid w:val="00D93276"/>
  </w:style>
  <w:style w:type="character" w:customStyle="1" w:styleId="WW8Num52z0">
    <w:name w:val="WW8Num52z0"/>
    <w:rsid w:val="00D93276"/>
    <w:rPr>
      <w:rFonts w:ascii="Symbol" w:hAnsi="Symbol" w:cs="Symbol"/>
      <w:color w:val="000000"/>
    </w:rPr>
  </w:style>
  <w:style w:type="character" w:customStyle="1" w:styleId="WW8Num53z0">
    <w:name w:val="WW8Num53z0"/>
    <w:rsid w:val="00D93276"/>
    <w:rPr>
      <w:rFonts w:ascii="Symbol" w:hAnsi="Symbol" w:cs="Symbol"/>
    </w:rPr>
  </w:style>
  <w:style w:type="character" w:customStyle="1" w:styleId="WW8Num54z0">
    <w:name w:val="WW8Num54z0"/>
    <w:rsid w:val="00D93276"/>
    <w:rPr>
      <w:rFonts w:ascii="Wingdings" w:hAnsi="Wingdings" w:cs="Wingdings"/>
    </w:rPr>
  </w:style>
  <w:style w:type="character" w:customStyle="1" w:styleId="WW8Num55z0">
    <w:name w:val="WW8Num55z0"/>
    <w:rsid w:val="00D93276"/>
    <w:rPr>
      <w:rFonts w:ascii="Times New Roman" w:eastAsia="Times New Roman" w:hAnsi="Times New Roman" w:cs="Times New Roman"/>
    </w:rPr>
  </w:style>
  <w:style w:type="character" w:customStyle="1" w:styleId="WW8Num56z0">
    <w:name w:val="WW8Num56z0"/>
    <w:rsid w:val="00D93276"/>
    <w:rPr>
      <w:rFonts w:ascii="Symbol" w:hAnsi="Symbol" w:cs="OpenSymbol"/>
    </w:rPr>
  </w:style>
  <w:style w:type="character" w:customStyle="1" w:styleId="WW8Num56z1">
    <w:name w:val="WW8Num56z1"/>
    <w:rsid w:val="00D93276"/>
    <w:rPr>
      <w:rFonts w:ascii="OpenSymbol" w:hAnsi="OpenSymbol" w:cs="OpenSymbol"/>
    </w:rPr>
  </w:style>
  <w:style w:type="character" w:customStyle="1" w:styleId="WW8Num57z0">
    <w:name w:val="WW8Num57z0"/>
    <w:rsid w:val="00D93276"/>
    <w:rPr>
      <w:rFonts w:ascii="Symbol" w:hAnsi="Symbol" w:cs="OpenSymbol"/>
    </w:rPr>
  </w:style>
  <w:style w:type="character" w:customStyle="1" w:styleId="WW8Num57z1">
    <w:name w:val="WW8Num57z1"/>
    <w:rsid w:val="00D93276"/>
    <w:rPr>
      <w:rFonts w:ascii="OpenSymbol" w:hAnsi="OpenSymbol" w:cs="OpenSymbol"/>
    </w:rPr>
  </w:style>
  <w:style w:type="character" w:customStyle="1" w:styleId="WW8Num58z0">
    <w:name w:val="WW8Num58z0"/>
    <w:rsid w:val="00D93276"/>
    <w:rPr>
      <w:rFonts w:ascii="Symbol" w:hAnsi="Symbol" w:cs="OpenSymbol"/>
      <w:color w:val="000000"/>
    </w:rPr>
  </w:style>
  <w:style w:type="character" w:customStyle="1" w:styleId="WW8Num58z1">
    <w:name w:val="WW8Num58z1"/>
    <w:rsid w:val="00D93276"/>
    <w:rPr>
      <w:rFonts w:ascii="OpenSymbol" w:hAnsi="OpenSymbol" w:cs="OpenSymbol"/>
    </w:rPr>
  </w:style>
  <w:style w:type="character" w:customStyle="1" w:styleId="WW8Num59z0">
    <w:name w:val="WW8Num59z0"/>
    <w:rsid w:val="00D93276"/>
    <w:rPr>
      <w:rFonts w:ascii="Times New Roman" w:eastAsia="Times New Roman" w:hAnsi="Times New Roman" w:cs="Times New Roman"/>
      <w:color w:val="000000"/>
    </w:rPr>
  </w:style>
  <w:style w:type="character" w:customStyle="1" w:styleId="WW8Num59z1">
    <w:name w:val="WW8Num59z1"/>
    <w:rsid w:val="00D93276"/>
    <w:rPr>
      <w:rFonts w:ascii="Courier New" w:hAnsi="Courier New" w:cs="Courier New"/>
    </w:rPr>
  </w:style>
  <w:style w:type="character" w:customStyle="1" w:styleId="WW8Num59z2">
    <w:name w:val="WW8Num59z2"/>
    <w:rsid w:val="00D93276"/>
    <w:rPr>
      <w:rFonts w:ascii="Wingdings" w:hAnsi="Wingdings" w:cs="Wingdings"/>
    </w:rPr>
  </w:style>
  <w:style w:type="character" w:customStyle="1" w:styleId="WW8Num59z3">
    <w:name w:val="WW8Num59z3"/>
    <w:rsid w:val="00D93276"/>
    <w:rPr>
      <w:rFonts w:ascii="Symbol" w:hAnsi="Symbol" w:cs="Symbol"/>
    </w:rPr>
  </w:style>
  <w:style w:type="character" w:customStyle="1" w:styleId="WW-DefaultParagraphFont1111">
    <w:name w:val="WW-Default Paragraph Font1111"/>
    <w:rsid w:val="00D93276"/>
  </w:style>
  <w:style w:type="character" w:customStyle="1" w:styleId="WW8Num6z1">
    <w:name w:val="WW8Num6z1"/>
    <w:rsid w:val="00D93276"/>
    <w:rPr>
      <w:rFonts w:ascii="Symbol" w:hAnsi="Symbol" w:cs="Symbol"/>
    </w:rPr>
  </w:style>
  <w:style w:type="character" w:customStyle="1" w:styleId="WW8Num6z4">
    <w:name w:val="WW8Num6z4"/>
    <w:rsid w:val="00D93276"/>
    <w:rPr>
      <w:rFonts w:ascii="Courier New" w:hAnsi="Courier New" w:cs="Courier New"/>
    </w:rPr>
  </w:style>
  <w:style w:type="character" w:customStyle="1" w:styleId="WW8Num19z1">
    <w:name w:val="WW8Num19z1"/>
    <w:rsid w:val="00D93276"/>
    <w:rPr>
      <w:rFonts w:ascii="Symbol" w:hAnsi="Symbol" w:cs="Symbol"/>
    </w:rPr>
  </w:style>
  <w:style w:type="character" w:customStyle="1" w:styleId="WW8Num19z2">
    <w:name w:val="WW8Num19z2"/>
    <w:rsid w:val="00D93276"/>
    <w:rPr>
      <w:rFonts w:ascii="Wingdings" w:hAnsi="Wingdings" w:cs="Wingdings"/>
    </w:rPr>
  </w:style>
  <w:style w:type="character" w:customStyle="1" w:styleId="WW8Num19z4">
    <w:name w:val="WW8Num19z4"/>
    <w:rsid w:val="00D93276"/>
    <w:rPr>
      <w:rFonts w:ascii="Courier New" w:hAnsi="Courier New" w:cs="Courier New"/>
    </w:rPr>
  </w:style>
  <w:style w:type="character" w:customStyle="1" w:styleId="WW8Num4z2">
    <w:name w:val="WW8Num4z2"/>
    <w:rsid w:val="00D93276"/>
    <w:rPr>
      <w:rFonts w:ascii="Wingdings" w:hAnsi="Wingdings" w:cs="Wingdings"/>
    </w:rPr>
  </w:style>
  <w:style w:type="character" w:customStyle="1" w:styleId="WW8Num4z3">
    <w:name w:val="WW8Num4z3"/>
    <w:rsid w:val="00D93276"/>
    <w:rPr>
      <w:rFonts w:ascii="Symbol" w:hAnsi="Symbol" w:cs="Symbol"/>
    </w:rPr>
  </w:style>
  <w:style w:type="character" w:customStyle="1" w:styleId="WW8Num6z3">
    <w:name w:val="WW8Num6z3"/>
    <w:rsid w:val="00D93276"/>
    <w:rPr>
      <w:rFonts w:ascii="Symbol" w:hAnsi="Symbol" w:cs="Symbol"/>
    </w:rPr>
  </w:style>
  <w:style w:type="character" w:customStyle="1" w:styleId="WW8Num7z1">
    <w:name w:val="WW8Num7z1"/>
    <w:rsid w:val="00D93276"/>
    <w:rPr>
      <w:rFonts w:ascii="Courier New" w:hAnsi="Courier New" w:cs="Courier New"/>
    </w:rPr>
  </w:style>
  <w:style w:type="character" w:customStyle="1" w:styleId="WW8Num7z2">
    <w:name w:val="WW8Num7z2"/>
    <w:rsid w:val="00D93276"/>
    <w:rPr>
      <w:rFonts w:ascii="Wingdings" w:hAnsi="Wingdings" w:cs="Wingdings"/>
    </w:rPr>
  </w:style>
  <w:style w:type="character" w:customStyle="1" w:styleId="WW8Num7z3">
    <w:name w:val="WW8Num7z3"/>
    <w:rsid w:val="00D93276"/>
    <w:rPr>
      <w:rFonts w:ascii="Symbol" w:hAnsi="Symbol" w:cs="Symbol"/>
    </w:rPr>
  </w:style>
  <w:style w:type="character" w:customStyle="1" w:styleId="WW8Num8z1">
    <w:name w:val="WW8Num8z1"/>
    <w:rsid w:val="00D93276"/>
    <w:rPr>
      <w:rFonts w:ascii="Courier New" w:hAnsi="Courier New" w:cs="Courier New"/>
    </w:rPr>
  </w:style>
  <w:style w:type="character" w:customStyle="1" w:styleId="WW8Num8z2">
    <w:name w:val="WW8Num8z2"/>
    <w:rsid w:val="00D93276"/>
    <w:rPr>
      <w:rFonts w:ascii="Wingdings" w:hAnsi="Wingdings" w:cs="Wingdings"/>
    </w:rPr>
  </w:style>
  <w:style w:type="character" w:customStyle="1" w:styleId="WW8Num9z1">
    <w:name w:val="WW8Num9z1"/>
    <w:rsid w:val="00D93276"/>
  </w:style>
  <w:style w:type="character" w:customStyle="1" w:styleId="WW8Num9z2">
    <w:name w:val="WW8Num9z2"/>
    <w:rsid w:val="00D93276"/>
  </w:style>
  <w:style w:type="character" w:customStyle="1" w:styleId="WW8Num9z3">
    <w:name w:val="WW8Num9z3"/>
    <w:rsid w:val="00D93276"/>
  </w:style>
  <w:style w:type="character" w:customStyle="1" w:styleId="WW8Num9z4">
    <w:name w:val="WW8Num9z4"/>
    <w:rsid w:val="00D93276"/>
  </w:style>
  <w:style w:type="character" w:customStyle="1" w:styleId="WW8Num9z5">
    <w:name w:val="WW8Num9z5"/>
    <w:rsid w:val="00D93276"/>
  </w:style>
  <w:style w:type="character" w:customStyle="1" w:styleId="WW8Num9z6">
    <w:name w:val="WW8Num9z6"/>
    <w:rsid w:val="00D93276"/>
  </w:style>
  <w:style w:type="character" w:customStyle="1" w:styleId="WW8Num9z7">
    <w:name w:val="WW8Num9z7"/>
    <w:rsid w:val="00D93276"/>
  </w:style>
  <w:style w:type="character" w:customStyle="1" w:styleId="WW8Num9z8">
    <w:name w:val="WW8Num9z8"/>
    <w:rsid w:val="00D93276"/>
  </w:style>
  <w:style w:type="character" w:customStyle="1" w:styleId="WW8Num10z1">
    <w:name w:val="WW8Num10z1"/>
    <w:rsid w:val="00D93276"/>
    <w:rPr>
      <w:rFonts w:ascii="Courier New" w:hAnsi="Courier New" w:cs="Courier New"/>
    </w:rPr>
  </w:style>
  <w:style w:type="character" w:customStyle="1" w:styleId="WW8Num10z2">
    <w:name w:val="WW8Num10z2"/>
    <w:rsid w:val="00D93276"/>
    <w:rPr>
      <w:rFonts w:ascii="Wingdings" w:hAnsi="Wingdings" w:cs="Wingdings"/>
    </w:rPr>
  </w:style>
  <w:style w:type="character" w:customStyle="1" w:styleId="WW8Num11z1">
    <w:name w:val="WW8Num11z1"/>
    <w:rsid w:val="00D93276"/>
  </w:style>
  <w:style w:type="character" w:customStyle="1" w:styleId="WW8Num11z2">
    <w:name w:val="WW8Num11z2"/>
    <w:rsid w:val="00D93276"/>
  </w:style>
  <w:style w:type="character" w:customStyle="1" w:styleId="WW8Num11z3">
    <w:name w:val="WW8Num11z3"/>
    <w:rsid w:val="00D93276"/>
  </w:style>
  <w:style w:type="character" w:customStyle="1" w:styleId="WW8Num11z4">
    <w:name w:val="WW8Num11z4"/>
    <w:rsid w:val="00D93276"/>
  </w:style>
  <w:style w:type="character" w:customStyle="1" w:styleId="WW8Num11z5">
    <w:name w:val="WW8Num11z5"/>
    <w:rsid w:val="00D93276"/>
  </w:style>
  <w:style w:type="character" w:customStyle="1" w:styleId="WW8Num11z6">
    <w:name w:val="WW8Num11z6"/>
    <w:rsid w:val="00D93276"/>
  </w:style>
  <w:style w:type="character" w:customStyle="1" w:styleId="WW8Num11z7">
    <w:name w:val="WW8Num11z7"/>
    <w:rsid w:val="00D93276"/>
  </w:style>
  <w:style w:type="character" w:customStyle="1" w:styleId="WW8Num11z8">
    <w:name w:val="WW8Num11z8"/>
    <w:rsid w:val="00D93276"/>
  </w:style>
  <w:style w:type="character" w:customStyle="1" w:styleId="WW8Num12z1">
    <w:name w:val="WW8Num12z1"/>
    <w:rsid w:val="00D93276"/>
    <w:rPr>
      <w:rFonts w:ascii="Courier New" w:hAnsi="Courier New" w:cs="Courier New"/>
    </w:rPr>
  </w:style>
  <w:style w:type="character" w:customStyle="1" w:styleId="WW8Num12z2">
    <w:name w:val="WW8Num12z2"/>
    <w:rsid w:val="00D93276"/>
    <w:rPr>
      <w:rFonts w:ascii="Wingdings" w:hAnsi="Wingdings" w:cs="Wingdings"/>
    </w:rPr>
  </w:style>
  <w:style w:type="character" w:customStyle="1" w:styleId="WW8Num13z1">
    <w:name w:val="WW8Num13z1"/>
    <w:rsid w:val="00D93276"/>
    <w:rPr>
      <w:rFonts w:ascii="Courier New" w:hAnsi="Courier New" w:cs="Courier New"/>
    </w:rPr>
  </w:style>
  <w:style w:type="character" w:customStyle="1" w:styleId="WW8Num13z2">
    <w:name w:val="WW8Num13z2"/>
    <w:rsid w:val="00D93276"/>
    <w:rPr>
      <w:rFonts w:ascii="Wingdings" w:hAnsi="Wingdings" w:cs="Wingdings"/>
    </w:rPr>
  </w:style>
  <w:style w:type="character" w:customStyle="1" w:styleId="WW8Num13z3">
    <w:name w:val="WW8Num13z3"/>
    <w:rsid w:val="00D93276"/>
    <w:rPr>
      <w:rFonts w:ascii="Symbol" w:hAnsi="Symbol" w:cs="Symbol"/>
    </w:rPr>
  </w:style>
  <w:style w:type="character" w:customStyle="1" w:styleId="WW8Num14z3">
    <w:name w:val="WW8Num14z3"/>
    <w:rsid w:val="00D93276"/>
    <w:rPr>
      <w:rFonts w:ascii="Symbol" w:hAnsi="Symbol" w:cs="Symbol"/>
    </w:rPr>
  </w:style>
  <w:style w:type="character" w:customStyle="1" w:styleId="WW8Num16z1">
    <w:name w:val="WW8Num16z1"/>
    <w:rsid w:val="00D93276"/>
    <w:rPr>
      <w:rFonts w:ascii="Courier New" w:hAnsi="Courier New" w:cs="Courier New"/>
    </w:rPr>
  </w:style>
  <w:style w:type="character" w:customStyle="1" w:styleId="WW8Num16z2">
    <w:name w:val="WW8Num16z2"/>
    <w:rsid w:val="00D93276"/>
    <w:rPr>
      <w:rFonts w:ascii="Wingdings" w:hAnsi="Wingdings" w:cs="Wingdings"/>
    </w:rPr>
  </w:style>
  <w:style w:type="character" w:customStyle="1" w:styleId="WW8Num20z1">
    <w:name w:val="WW8Num20z1"/>
    <w:rsid w:val="00D93276"/>
    <w:rPr>
      <w:rFonts w:ascii="Courier New" w:hAnsi="Courier New" w:cs="Courier New"/>
    </w:rPr>
  </w:style>
  <w:style w:type="character" w:customStyle="1" w:styleId="WW8Num20z2">
    <w:name w:val="WW8Num20z2"/>
    <w:rsid w:val="00D93276"/>
    <w:rPr>
      <w:rFonts w:ascii="Wingdings" w:hAnsi="Wingdings" w:cs="Wingdings"/>
    </w:rPr>
  </w:style>
  <w:style w:type="character" w:customStyle="1" w:styleId="WW8Num21z1">
    <w:name w:val="WW8Num21z1"/>
    <w:rsid w:val="00D93276"/>
    <w:rPr>
      <w:rFonts w:ascii="Courier New" w:hAnsi="Courier New" w:cs="Courier New"/>
    </w:rPr>
  </w:style>
  <w:style w:type="character" w:customStyle="1" w:styleId="WW8Num21z2">
    <w:name w:val="WW8Num21z2"/>
    <w:rsid w:val="00D93276"/>
    <w:rPr>
      <w:rFonts w:ascii="Wingdings" w:hAnsi="Wingdings" w:cs="Wingdings"/>
    </w:rPr>
  </w:style>
  <w:style w:type="character" w:customStyle="1" w:styleId="WW8Num22z1">
    <w:name w:val="WW8Num22z1"/>
    <w:rsid w:val="00D93276"/>
    <w:rPr>
      <w:rFonts w:ascii="Courier New" w:hAnsi="Courier New" w:cs="Courier New"/>
    </w:rPr>
  </w:style>
  <w:style w:type="character" w:customStyle="1" w:styleId="WW8Num22z2">
    <w:name w:val="WW8Num22z2"/>
    <w:rsid w:val="00D93276"/>
    <w:rPr>
      <w:rFonts w:ascii="Wingdings" w:hAnsi="Wingdings" w:cs="Wingdings"/>
    </w:rPr>
  </w:style>
  <w:style w:type="character" w:customStyle="1" w:styleId="WW8Num23z1">
    <w:name w:val="WW8Num23z1"/>
    <w:rsid w:val="00D93276"/>
    <w:rPr>
      <w:rFonts w:ascii="Courier New" w:hAnsi="Courier New" w:cs="Courier New"/>
    </w:rPr>
  </w:style>
  <w:style w:type="character" w:customStyle="1" w:styleId="WW8Num23z2">
    <w:name w:val="WW8Num23z2"/>
    <w:rsid w:val="00D93276"/>
    <w:rPr>
      <w:rFonts w:ascii="Wingdings" w:hAnsi="Wingdings" w:cs="Wingdings"/>
    </w:rPr>
  </w:style>
  <w:style w:type="character" w:customStyle="1" w:styleId="WW8Num24z1">
    <w:name w:val="WW8Num24z1"/>
    <w:rsid w:val="00D93276"/>
    <w:rPr>
      <w:rFonts w:ascii="Courier New" w:hAnsi="Courier New" w:cs="Courier New"/>
    </w:rPr>
  </w:style>
  <w:style w:type="character" w:customStyle="1" w:styleId="WW8Num24z2">
    <w:name w:val="WW8Num24z2"/>
    <w:rsid w:val="00D93276"/>
    <w:rPr>
      <w:rFonts w:ascii="Wingdings" w:hAnsi="Wingdings" w:cs="Wingdings"/>
    </w:rPr>
  </w:style>
  <w:style w:type="character" w:customStyle="1" w:styleId="WW8Num27z1">
    <w:name w:val="WW8Num27z1"/>
    <w:rsid w:val="00D93276"/>
    <w:rPr>
      <w:rFonts w:ascii="Courier New" w:hAnsi="Courier New" w:cs="Courier New"/>
    </w:rPr>
  </w:style>
  <w:style w:type="character" w:customStyle="1" w:styleId="WW8Num27z2">
    <w:name w:val="WW8Num27z2"/>
    <w:rsid w:val="00D93276"/>
    <w:rPr>
      <w:rFonts w:ascii="Wingdings" w:hAnsi="Wingdings" w:cs="Wingdings"/>
    </w:rPr>
  </w:style>
  <w:style w:type="character" w:customStyle="1" w:styleId="WW8Num30z1">
    <w:name w:val="WW8Num30z1"/>
    <w:rsid w:val="00D93276"/>
    <w:rPr>
      <w:rFonts w:ascii="Courier New" w:hAnsi="Courier New" w:cs="Courier New"/>
    </w:rPr>
  </w:style>
  <w:style w:type="character" w:customStyle="1" w:styleId="WW8Num30z2">
    <w:name w:val="WW8Num30z2"/>
    <w:rsid w:val="00D93276"/>
    <w:rPr>
      <w:rFonts w:ascii="Wingdings" w:hAnsi="Wingdings" w:cs="Wingdings"/>
    </w:rPr>
  </w:style>
  <w:style w:type="character" w:customStyle="1" w:styleId="WW8Num36z3">
    <w:name w:val="WW8Num36z3"/>
    <w:rsid w:val="00D93276"/>
    <w:rPr>
      <w:rFonts w:ascii="Symbol" w:hAnsi="Symbol" w:cs="Symbol"/>
    </w:rPr>
  </w:style>
  <w:style w:type="character" w:customStyle="1" w:styleId="WW8Num41z2">
    <w:name w:val="WW8Num41z2"/>
    <w:rsid w:val="00D93276"/>
    <w:rPr>
      <w:rFonts w:ascii="Wingdings" w:hAnsi="Wingdings" w:cs="Wingdings"/>
    </w:rPr>
  </w:style>
  <w:style w:type="character" w:customStyle="1" w:styleId="WW8Num49z3">
    <w:name w:val="WW8Num49z3"/>
    <w:rsid w:val="00D93276"/>
  </w:style>
  <w:style w:type="character" w:customStyle="1" w:styleId="WW8Num49z4">
    <w:name w:val="WW8Num49z4"/>
    <w:rsid w:val="00D93276"/>
  </w:style>
  <w:style w:type="character" w:customStyle="1" w:styleId="WW8Num49z5">
    <w:name w:val="WW8Num49z5"/>
    <w:rsid w:val="00D93276"/>
  </w:style>
  <w:style w:type="character" w:customStyle="1" w:styleId="WW8Num49z6">
    <w:name w:val="WW8Num49z6"/>
    <w:rsid w:val="00D93276"/>
  </w:style>
  <w:style w:type="character" w:customStyle="1" w:styleId="WW8Num49z7">
    <w:name w:val="WW8Num49z7"/>
    <w:rsid w:val="00D93276"/>
  </w:style>
  <w:style w:type="character" w:customStyle="1" w:styleId="WW8Num49z8">
    <w:name w:val="WW8Num49z8"/>
    <w:rsid w:val="00D93276"/>
  </w:style>
  <w:style w:type="character" w:customStyle="1" w:styleId="WW8Num50z1">
    <w:name w:val="WW8Num50z1"/>
    <w:rsid w:val="00D93276"/>
    <w:rPr>
      <w:rFonts w:ascii="Courier New" w:hAnsi="Courier New" w:cs="Courier New"/>
    </w:rPr>
  </w:style>
  <w:style w:type="character" w:customStyle="1" w:styleId="WW8Num50z2">
    <w:name w:val="WW8Num50z2"/>
    <w:rsid w:val="00D93276"/>
    <w:rPr>
      <w:rFonts w:ascii="Wingdings" w:hAnsi="Wingdings" w:cs="Wingdings"/>
    </w:rPr>
  </w:style>
  <w:style w:type="character" w:customStyle="1" w:styleId="WW8Num50z3">
    <w:name w:val="WW8Num50z3"/>
    <w:rsid w:val="00D93276"/>
    <w:rPr>
      <w:rFonts w:ascii="Symbol" w:hAnsi="Symbol" w:cs="Symbol"/>
    </w:rPr>
  </w:style>
  <w:style w:type="character" w:customStyle="1" w:styleId="WW8Num51z1">
    <w:name w:val="WW8Num51z1"/>
    <w:rsid w:val="00D93276"/>
    <w:rPr>
      <w:rFonts w:ascii="Courier New" w:hAnsi="Courier New" w:cs="Courier New"/>
    </w:rPr>
  </w:style>
  <w:style w:type="character" w:customStyle="1" w:styleId="WW8Num51z2">
    <w:name w:val="WW8Num51z2"/>
    <w:rsid w:val="00D93276"/>
    <w:rPr>
      <w:rFonts w:ascii="Wingdings" w:hAnsi="Wingdings" w:cs="Wingdings"/>
    </w:rPr>
  </w:style>
  <w:style w:type="character" w:customStyle="1" w:styleId="WW8Num52z1">
    <w:name w:val="WW8Num52z1"/>
    <w:rsid w:val="00D93276"/>
    <w:rPr>
      <w:rFonts w:ascii="Courier New" w:hAnsi="Courier New" w:cs="Courier New"/>
    </w:rPr>
  </w:style>
  <w:style w:type="character" w:customStyle="1" w:styleId="WW8Num52z2">
    <w:name w:val="WW8Num52z2"/>
    <w:rsid w:val="00D93276"/>
    <w:rPr>
      <w:rFonts w:ascii="Wingdings" w:hAnsi="Wingdings" w:cs="Wingdings"/>
    </w:rPr>
  </w:style>
  <w:style w:type="character" w:customStyle="1" w:styleId="WW8Num53z1">
    <w:name w:val="WW8Num53z1"/>
    <w:rsid w:val="00D93276"/>
  </w:style>
  <w:style w:type="character" w:customStyle="1" w:styleId="WW8Num53z2">
    <w:name w:val="WW8Num53z2"/>
    <w:rsid w:val="00D93276"/>
  </w:style>
  <w:style w:type="character" w:customStyle="1" w:styleId="WW8Num53z3">
    <w:name w:val="WW8Num53z3"/>
    <w:rsid w:val="00D93276"/>
  </w:style>
  <w:style w:type="character" w:customStyle="1" w:styleId="WW8Num53z4">
    <w:name w:val="WW8Num53z4"/>
    <w:rsid w:val="00D93276"/>
  </w:style>
  <w:style w:type="character" w:customStyle="1" w:styleId="WW8Num53z5">
    <w:name w:val="WW8Num53z5"/>
    <w:rsid w:val="00D93276"/>
  </w:style>
  <w:style w:type="character" w:customStyle="1" w:styleId="WW8Num53z6">
    <w:name w:val="WW8Num53z6"/>
    <w:rsid w:val="00D93276"/>
  </w:style>
  <w:style w:type="character" w:customStyle="1" w:styleId="WW8Num53z7">
    <w:name w:val="WW8Num53z7"/>
    <w:rsid w:val="00D93276"/>
  </w:style>
  <w:style w:type="character" w:customStyle="1" w:styleId="WW8Num53z8">
    <w:name w:val="WW8Num53z8"/>
    <w:rsid w:val="00D93276"/>
  </w:style>
  <w:style w:type="character" w:customStyle="1" w:styleId="WW8Num54z1">
    <w:name w:val="WW8Num54z1"/>
    <w:rsid w:val="00D93276"/>
    <w:rPr>
      <w:rFonts w:ascii="Courier New" w:hAnsi="Courier New" w:cs="Courier New"/>
    </w:rPr>
  </w:style>
  <w:style w:type="character" w:customStyle="1" w:styleId="WW8Num54z2">
    <w:name w:val="WW8Num54z2"/>
    <w:rsid w:val="00D93276"/>
    <w:rPr>
      <w:rFonts w:ascii="Wingdings" w:hAnsi="Wingdings" w:cs="Wingdings"/>
    </w:rPr>
  </w:style>
  <w:style w:type="character" w:customStyle="1" w:styleId="WW8Num55z1">
    <w:name w:val="WW8Num55z1"/>
    <w:rsid w:val="00D93276"/>
    <w:rPr>
      <w:rFonts w:ascii="Courier New" w:hAnsi="Courier New" w:cs="Courier New"/>
    </w:rPr>
  </w:style>
  <w:style w:type="character" w:customStyle="1" w:styleId="WW8Num55z2">
    <w:name w:val="WW8Num55z2"/>
    <w:rsid w:val="00D93276"/>
    <w:rPr>
      <w:rFonts w:ascii="Wingdings" w:hAnsi="Wingdings" w:cs="Wingdings"/>
    </w:rPr>
  </w:style>
  <w:style w:type="character" w:customStyle="1" w:styleId="WW8Num56z2">
    <w:name w:val="WW8Num56z2"/>
    <w:rsid w:val="00D93276"/>
  </w:style>
  <w:style w:type="character" w:customStyle="1" w:styleId="WW8Num56z3">
    <w:name w:val="WW8Num56z3"/>
    <w:rsid w:val="00D93276"/>
  </w:style>
  <w:style w:type="character" w:customStyle="1" w:styleId="WW8Num56z4">
    <w:name w:val="WW8Num56z4"/>
    <w:rsid w:val="00D93276"/>
  </w:style>
  <w:style w:type="character" w:customStyle="1" w:styleId="WW8Num56z5">
    <w:name w:val="WW8Num56z5"/>
    <w:rsid w:val="00D93276"/>
  </w:style>
  <w:style w:type="character" w:customStyle="1" w:styleId="WW8Num56z6">
    <w:name w:val="WW8Num56z6"/>
    <w:rsid w:val="00D93276"/>
  </w:style>
  <w:style w:type="character" w:customStyle="1" w:styleId="WW8Num56z7">
    <w:name w:val="WW8Num56z7"/>
    <w:rsid w:val="00D93276"/>
  </w:style>
  <w:style w:type="character" w:customStyle="1" w:styleId="WW8Num56z8">
    <w:name w:val="WW8Num56z8"/>
    <w:rsid w:val="00D93276"/>
  </w:style>
  <w:style w:type="character" w:customStyle="1" w:styleId="WW8Num57z3">
    <w:name w:val="WW8Num57z3"/>
    <w:rsid w:val="00D93276"/>
    <w:rPr>
      <w:rFonts w:ascii="Symbol" w:hAnsi="Symbol" w:cs="Symbol"/>
    </w:rPr>
  </w:style>
  <w:style w:type="character" w:customStyle="1" w:styleId="WW8Num58z2">
    <w:name w:val="WW8Num58z2"/>
    <w:rsid w:val="00D93276"/>
  </w:style>
  <w:style w:type="character" w:customStyle="1" w:styleId="WW8Num58z3">
    <w:name w:val="WW8Num58z3"/>
    <w:rsid w:val="00D93276"/>
  </w:style>
  <w:style w:type="character" w:customStyle="1" w:styleId="WW8Num58z4">
    <w:name w:val="WW8Num58z4"/>
    <w:rsid w:val="00D93276"/>
  </w:style>
  <w:style w:type="character" w:customStyle="1" w:styleId="WW8Num58z5">
    <w:name w:val="WW8Num58z5"/>
    <w:rsid w:val="00D93276"/>
  </w:style>
  <w:style w:type="character" w:customStyle="1" w:styleId="WW8Num58z6">
    <w:name w:val="WW8Num58z6"/>
    <w:rsid w:val="00D93276"/>
  </w:style>
  <w:style w:type="character" w:customStyle="1" w:styleId="WW8Num58z7">
    <w:name w:val="WW8Num58z7"/>
    <w:rsid w:val="00D93276"/>
  </w:style>
  <w:style w:type="character" w:customStyle="1" w:styleId="WW8Num58z8">
    <w:name w:val="WW8Num58z8"/>
    <w:rsid w:val="00D93276"/>
  </w:style>
  <w:style w:type="character" w:customStyle="1" w:styleId="1">
    <w:name w:val="Шрифт на абзаца по подразбиране1"/>
    <w:rsid w:val="00D93276"/>
  </w:style>
  <w:style w:type="character" w:customStyle="1" w:styleId="10">
    <w:name w:val="Заглавие 1 Знак"/>
    <w:rsid w:val="00D93276"/>
    <w:rPr>
      <w:rFonts w:ascii="Times New Roman" w:hAnsi="Times New Roman" w:cs="Times New Roman"/>
      <w:b/>
      <w:bCs/>
      <w:color w:val="000000"/>
      <w:sz w:val="28"/>
      <w:szCs w:val="28"/>
    </w:rPr>
  </w:style>
  <w:style w:type="character" w:customStyle="1" w:styleId="2">
    <w:name w:val="Заглавие 2 Знак"/>
    <w:rsid w:val="00D93276"/>
    <w:rPr>
      <w:rFonts w:ascii="Times New Roman" w:hAnsi="Times New Roman" w:cs="Times New Roman"/>
      <w:b/>
      <w:bCs/>
      <w:color w:val="000000"/>
      <w:sz w:val="24"/>
      <w:szCs w:val="24"/>
    </w:rPr>
  </w:style>
  <w:style w:type="character" w:customStyle="1" w:styleId="3">
    <w:name w:val="Заглавие 3 Знак"/>
    <w:rsid w:val="00D93276"/>
    <w:rPr>
      <w:rFonts w:ascii="Times New Roman" w:hAnsi="Times New Roman" w:cs="Times New Roman"/>
      <w:b/>
      <w:bCs/>
      <w:color w:val="000000"/>
      <w:sz w:val="24"/>
      <w:szCs w:val="24"/>
    </w:rPr>
  </w:style>
  <w:style w:type="character" w:customStyle="1" w:styleId="4">
    <w:name w:val="Заглавие 4 Знак"/>
    <w:rsid w:val="00D93276"/>
    <w:rPr>
      <w:rFonts w:ascii="Times New Roman" w:hAnsi="Times New Roman" w:cs="Times New Roman"/>
      <w:b/>
      <w:bCs/>
      <w:i/>
      <w:iCs/>
      <w:color w:val="000000"/>
      <w:sz w:val="24"/>
      <w:szCs w:val="24"/>
    </w:rPr>
  </w:style>
  <w:style w:type="character" w:customStyle="1" w:styleId="5">
    <w:name w:val="Заглавие 5 Знак"/>
    <w:rsid w:val="00D93276"/>
    <w:rPr>
      <w:rFonts w:ascii="Cambria" w:hAnsi="Cambria" w:cs="Cambria"/>
      <w:color w:val="243F60"/>
      <w:sz w:val="24"/>
      <w:szCs w:val="24"/>
    </w:rPr>
  </w:style>
  <w:style w:type="character" w:customStyle="1" w:styleId="6">
    <w:name w:val="Заглавие 6 Знак"/>
    <w:rsid w:val="00D93276"/>
    <w:rPr>
      <w:rFonts w:ascii="Cambria" w:hAnsi="Cambria" w:cs="Cambria"/>
      <w:i/>
      <w:iCs/>
      <w:color w:val="243F60"/>
      <w:lang w:val="en-US"/>
    </w:rPr>
  </w:style>
  <w:style w:type="character" w:customStyle="1" w:styleId="7">
    <w:name w:val="Заглавие 7 Знак"/>
    <w:rsid w:val="00D93276"/>
    <w:rPr>
      <w:rFonts w:ascii="Cambria" w:hAnsi="Cambria" w:cs="Cambria"/>
      <w:i/>
      <w:iCs/>
      <w:color w:val="404040"/>
      <w:lang w:val="en-US"/>
    </w:rPr>
  </w:style>
  <w:style w:type="character" w:customStyle="1" w:styleId="8">
    <w:name w:val="Заглавие 8 Знак"/>
    <w:rsid w:val="00D93276"/>
    <w:rPr>
      <w:rFonts w:ascii="Cambria" w:hAnsi="Cambria" w:cs="Cambria"/>
      <w:color w:val="4F81BD"/>
      <w:sz w:val="20"/>
      <w:szCs w:val="20"/>
      <w:lang w:val="en-US"/>
    </w:rPr>
  </w:style>
  <w:style w:type="character" w:customStyle="1" w:styleId="9">
    <w:name w:val="Заглавие 9 Знак"/>
    <w:rsid w:val="00D93276"/>
    <w:rPr>
      <w:rFonts w:ascii="Cambria" w:hAnsi="Cambria" w:cs="Cambria"/>
      <w:i/>
      <w:iCs/>
      <w:color w:val="404040"/>
      <w:sz w:val="20"/>
      <w:szCs w:val="20"/>
      <w:lang w:val="en-US"/>
    </w:rPr>
  </w:style>
  <w:style w:type="character" w:customStyle="1" w:styleId="a0">
    <w:name w:val="Горен колонтитул Знак"/>
    <w:basedOn w:val="1"/>
    <w:rsid w:val="00D93276"/>
  </w:style>
  <w:style w:type="character" w:customStyle="1" w:styleId="a1">
    <w:name w:val="Долен колонтитул Знак"/>
    <w:basedOn w:val="1"/>
    <w:rsid w:val="00D93276"/>
  </w:style>
  <w:style w:type="character" w:customStyle="1" w:styleId="a2">
    <w:name w:val="Изнесен текст Знак"/>
    <w:rsid w:val="00D93276"/>
    <w:rPr>
      <w:rFonts w:ascii="Tahoma" w:hAnsi="Tahoma" w:cs="Tahoma"/>
      <w:sz w:val="16"/>
      <w:szCs w:val="16"/>
    </w:rPr>
  </w:style>
  <w:style w:type="character" w:customStyle="1" w:styleId="a3">
    <w:name w:val="Заглавие Знак"/>
    <w:rsid w:val="00D93276"/>
    <w:rPr>
      <w:rFonts w:ascii="Times New Roman" w:eastAsia="MS Mincho" w:hAnsi="Times New Roman" w:cs="Times New Roman"/>
      <w:b/>
      <w:bCs/>
      <w:color w:val="000000"/>
      <w:sz w:val="28"/>
      <w:szCs w:val="28"/>
    </w:rPr>
  </w:style>
  <w:style w:type="character" w:customStyle="1" w:styleId="a4">
    <w:name w:val="Основен текст Знак"/>
    <w:rsid w:val="00D93276"/>
    <w:rPr>
      <w:rFonts w:ascii="Times New Roman" w:eastAsia="MS Mincho" w:hAnsi="Times New Roman" w:cs="Times New Roman"/>
      <w:sz w:val="24"/>
      <w:szCs w:val="24"/>
    </w:rPr>
  </w:style>
  <w:style w:type="character" w:styleId="Hyperlink">
    <w:name w:val="Hyperlink"/>
    <w:uiPriority w:val="99"/>
    <w:rsid w:val="00D93276"/>
    <w:rPr>
      <w:color w:val="0000FF"/>
      <w:u w:val="single"/>
    </w:rPr>
  </w:style>
  <w:style w:type="character" w:customStyle="1" w:styleId="hps">
    <w:name w:val="hps"/>
    <w:basedOn w:val="1"/>
    <w:rsid w:val="00D93276"/>
  </w:style>
  <w:style w:type="character" w:customStyle="1" w:styleId="longtext">
    <w:name w:val="long_text"/>
    <w:basedOn w:val="1"/>
    <w:rsid w:val="00D93276"/>
  </w:style>
  <w:style w:type="character" w:customStyle="1" w:styleId="a5">
    <w:name w:val="План на документа Знак"/>
    <w:rsid w:val="00D93276"/>
    <w:rPr>
      <w:rFonts w:ascii="Tahoma" w:eastAsia="MS Mincho" w:hAnsi="Tahoma" w:cs="Tahoma"/>
      <w:sz w:val="16"/>
      <w:szCs w:val="16"/>
    </w:rPr>
  </w:style>
  <w:style w:type="character" w:customStyle="1" w:styleId="30">
    <w:name w:val="Основен текст с отстъп 3 Знак"/>
    <w:rsid w:val="00D93276"/>
    <w:rPr>
      <w:rFonts w:ascii="Times New Roman" w:hAnsi="Times New Roman" w:cs="Times New Roman"/>
      <w:sz w:val="16"/>
      <w:szCs w:val="16"/>
      <w:lang w:bidi="ar-SA"/>
    </w:rPr>
  </w:style>
  <w:style w:type="character" w:customStyle="1" w:styleId="a6">
    <w:name w:val="Обикновен текст Знак"/>
    <w:rsid w:val="00D93276"/>
    <w:rPr>
      <w:rFonts w:ascii="Consolas" w:hAnsi="Consolas" w:cs="Consolas"/>
      <w:sz w:val="21"/>
      <w:szCs w:val="21"/>
    </w:rPr>
  </w:style>
  <w:style w:type="character" w:customStyle="1" w:styleId="a7">
    <w:name w:val="Подзаглавие Знак"/>
    <w:rsid w:val="00D93276"/>
    <w:rPr>
      <w:rFonts w:ascii="Cambria" w:hAnsi="Cambria" w:cs="Cambria"/>
      <w:i/>
      <w:iCs/>
      <w:color w:val="4F81BD"/>
      <w:spacing w:val="15"/>
      <w:sz w:val="24"/>
      <w:szCs w:val="24"/>
      <w:lang w:val="en-US"/>
    </w:rPr>
  </w:style>
  <w:style w:type="character" w:styleId="Strong">
    <w:name w:val="Strong"/>
    <w:qFormat/>
    <w:rsid w:val="00D93276"/>
    <w:rPr>
      <w:b/>
      <w:bCs/>
    </w:rPr>
  </w:style>
  <w:style w:type="character" w:styleId="Emphasis">
    <w:name w:val="Emphasis"/>
    <w:qFormat/>
    <w:rsid w:val="00D93276"/>
    <w:rPr>
      <w:i/>
      <w:iCs/>
    </w:rPr>
  </w:style>
  <w:style w:type="character" w:customStyle="1" w:styleId="a8">
    <w:name w:val="Цитат Знак"/>
    <w:rsid w:val="00D93276"/>
    <w:rPr>
      <w:rFonts w:eastAsia="Times New Roman"/>
      <w:i/>
      <w:iCs/>
      <w:color w:val="000000"/>
      <w:lang w:val="en-US"/>
    </w:rPr>
  </w:style>
  <w:style w:type="character" w:customStyle="1" w:styleId="a9">
    <w:name w:val="Интензивно цитиране Знак"/>
    <w:rsid w:val="00D93276"/>
    <w:rPr>
      <w:rFonts w:eastAsia="Times New Roman"/>
      <w:b/>
      <w:bCs/>
      <w:i/>
      <w:iCs/>
      <w:color w:val="4F81BD"/>
      <w:lang w:val="en-US"/>
    </w:rPr>
  </w:style>
  <w:style w:type="character" w:customStyle="1" w:styleId="11">
    <w:name w:val="Бледо акцентиран1"/>
    <w:rsid w:val="00D93276"/>
    <w:rPr>
      <w:i/>
      <w:iCs/>
      <w:color w:val="808080"/>
    </w:rPr>
  </w:style>
  <w:style w:type="character" w:customStyle="1" w:styleId="12">
    <w:name w:val="Интензивно акцентиран1"/>
    <w:rsid w:val="00D93276"/>
    <w:rPr>
      <w:b/>
      <w:bCs/>
      <w:i/>
      <w:iCs/>
      <w:color w:val="4F81BD"/>
    </w:rPr>
  </w:style>
  <w:style w:type="character" w:customStyle="1" w:styleId="13">
    <w:name w:val="Бледа препратка1"/>
    <w:rsid w:val="00D93276"/>
    <w:rPr>
      <w:smallCaps/>
      <w:color w:val="C0504D"/>
      <w:u w:val="single"/>
    </w:rPr>
  </w:style>
  <w:style w:type="character" w:customStyle="1" w:styleId="14">
    <w:name w:val="Интензивна препратка1"/>
    <w:rsid w:val="00D93276"/>
    <w:rPr>
      <w:b/>
      <w:bCs/>
      <w:smallCaps/>
      <w:color w:val="C0504D"/>
      <w:spacing w:val="5"/>
      <w:u w:val="single"/>
    </w:rPr>
  </w:style>
  <w:style w:type="character" w:customStyle="1" w:styleId="15">
    <w:name w:val="Заглавие на книга1"/>
    <w:rsid w:val="00D93276"/>
    <w:rPr>
      <w:b/>
      <w:bCs/>
      <w:smallCaps/>
      <w:spacing w:val="5"/>
    </w:rPr>
  </w:style>
  <w:style w:type="character" w:customStyle="1" w:styleId="16">
    <w:name w:val="Препратка към коментар1"/>
    <w:rsid w:val="00D93276"/>
    <w:rPr>
      <w:sz w:val="16"/>
      <w:szCs w:val="16"/>
    </w:rPr>
  </w:style>
  <w:style w:type="character" w:customStyle="1" w:styleId="aa">
    <w:name w:val="Текст на коментар Знак"/>
    <w:rsid w:val="00D93276"/>
    <w:rPr>
      <w:rFonts w:ascii="Times New Roman" w:hAnsi="Times New Roman" w:cs="Times New Roman"/>
      <w:sz w:val="20"/>
      <w:szCs w:val="20"/>
      <w:lang w:val="en-US"/>
    </w:rPr>
  </w:style>
  <w:style w:type="character" w:customStyle="1" w:styleId="ab">
    <w:name w:val="Предмет на коментар Знак"/>
    <w:rsid w:val="00D93276"/>
    <w:rPr>
      <w:rFonts w:ascii="Times New Roman" w:hAnsi="Times New Roman" w:cs="Times New Roman"/>
      <w:b/>
      <w:bCs/>
      <w:sz w:val="20"/>
      <w:szCs w:val="20"/>
      <w:lang w:val="en-US"/>
    </w:rPr>
  </w:style>
  <w:style w:type="character" w:customStyle="1" w:styleId="ac">
    <w:name w:val="Заглавие римско Знак"/>
    <w:rsid w:val="00D93276"/>
    <w:rPr>
      <w:rFonts w:ascii="Times New Roman" w:hAnsi="Times New Roman" w:cs="Times New Roman"/>
      <w:b/>
      <w:bCs/>
      <w:sz w:val="28"/>
      <w:szCs w:val="28"/>
      <w:lang w:val="en-US"/>
    </w:rPr>
  </w:style>
  <w:style w:type="character" w:customStyle="1" w:styleId="ad">
    <w:name w:val="Текст под линия Знак"/>
    <w:rsid w:val="00D93276"/>
    <w:rPr>
      <w:rFonts w:ascii="Times New Roman" w:hAnsi="Times New Roman" w:cs="Times New Roman"/>
      <w:sz w:val="20"/>
      <w:szCs w:val="20"/>
    </w:rPr>
  </w:style>
  <w:style w:type="character" w:customStyle="1" w:styleId="FootnoteCharacters">
    <w:name w:val="Footnote Characters"/>
    <w:rsid w:val="00D93276"/>
    <w:rPr>
      <w:vertAlign w:val="superscript"/>
    </w:rPr>
  </w:style>
  <w:style w:type="character" w:customStyle="1" w:styleId="IndexLink">
    <w:name w:val="Index Link"/>
    <w:rsid w:val="00D93276"/>
  </w:style>
  <w:style w:type="character" w:styleId="FootnoteReference">
    <w:name w:val="footnote reference"/>
    <w:aliases w:val="Footnote"/>
    <w:rsid w:val="00D93276"/>
    <w:rPr>
      <w:vertAlign w:val="superscript"/>
    </w:rPr>
  </w:style>
  <w:style w:type="character" w:customStyle="1" w:styleId="EndnoteCharacters">
    <w:name w:val="Endnote Characters"/>
    <w:rsid w:val="00D93276"/>
    <w:rPr>
      <w:vertAlign w:val="superscript"/>
    </w:rPr>
  </w:style>
  <w:style w:type="character" w:customStyle="1" w:styleId="WW-EndnoteCharacters">
    <w:name w:val="WW-Endnote Characters"/>
    <w:rsid w:val="00D93276"/>
  </w:style>
  <w:style w:type="character" w:customStyle="1" w:styleId="Bullets">
    <w:name w:val="Bullets"/>
    <w:rsid w:val="00D93276"/>
    <w:rPr>
      <w:rFonts w:ascii="OpenSymbol" w:eastAsia="OpenSymbol" w:hAnsi="OpenSymbol" w:cs="OpenSymbol"/>
    </w:rPr>
  </w:style>
  <w:style w:type="character" w:styleId="EndnoteReference">
    <w:name w:val="endnote reference"/>
    <w:rsid w:val="00D93276"/>
    <w:rPr>
      <w:vertAlign w:val="superscript"/>
    </w:rPr>
  </w:style>
  <w:style w:type="character" w:customStyle="1" w:styleId="NumberingSymbols">
    <w:name w:val="Numbering Symbols"/>
    <w:rsid w:val="00D93276"/>
  </w:style>
  <w:style w:type="character" w:customStyle="1" w:styleId="WW-FootnoteReference">
    <w:name w:val="WW-Footnote Reference"/>
    <w:rsid w:val="00D93276"/>
    <w:rPr>
      <w:vertAlign w:val="superscript"/>
    </w:rPr>
  </w:style>
  <w:style w:type="character" w:customStyle="1" w:styleId="WW-EndnoteReference">
    <w:name w:val="WW-Endnote Reference"/>
    <w:rsid w:val="00D93276"/>
    <w:rPr>
      <w:vertAlign w:val="superscript"/>
    </w:rPr>
  </w:style>
  <w:style w:type="character" w:customStyle="1" w:styleId="DocumentMapChar">
    <w:name w:val="Document Map Char"/>
    <w:basedOn w:val="WW-DefaultParagraphFont111"/>
    <w:rsid w:val="00D93276"/>
    <w:rPr>
      <w:rFonts w:ascii="Tahoma" w:eastAsia="MS Mincho" w:hAnsi="Tahoma" w:cs="Tahoma"/>
      <w:sz w:val="16"/>
      <w:szCs w:val="16"/>
      <w:lang w:eastAsia="zh-CN"/>
    </w:rPr>
  </w:style>
  <w:style w:type="character" w:customStyle="1" w:styleId="WW-FootnoteReference1">
    <w:name w:val="WW-Footnote Reference1"/>
    <w:rsid w:val="00D93276"/>
    <w:rPr>
      <w:vertAlign w:val="superscript"/>
    </w:rPr>
  </w:style>
  <w:style w:type="character" w:customStyle="1" w:styleId="WW-EndnoteReference1">
    <w:name w:val="WW-Endnote Reference1"/>
    <w:rsid w:val="00D93276"/>
    <w:rPr>
      <w:vertAlign w:val="superscript"/>
    </w:rPr>
  </w:style>
  <w:style w:type="character" w:customStyle="1" w:styleId="WW-FootnoteReference2">
    <w:name w:val="WW-Footnote Reference2"/>
    <w:rsid w:val="00D93276"/>
    <w:rPr>
      <w:vertAlign w:val="superscript"/>
    </w:rPr>
  </w:style>
  <w:style w:type="character" w:customStyle="1" w:styleId="WW-EndnoteReference2">
    <w:name w:val="WW-Endnote Reference2"/>
    <w:rsid w:val="00D93276"/>
    <w:rPr>
      <w:vertAlign w:val="superscript"/>
    </w:rPr>
  </w:style>
  <w:style w:type="character" w:customStyle="1" w:styleId="StyleChar">
    <w:name w:val="Style Char"/>
    <w:rsid w:val="00D93276"/>
    <w:rPr>
      <w:sz w:val="24"/>
      <w:szCs w:val="24"/>
      <w:lang w:val="bg-BG" w:bidi="ar-SA"/>
    </w:rPr>
  </w:style>
  <w:style w:type="character" w:customStyle="1" w:styleId="WW-FootnoteReference3">
    <w:name w:val="WW-Footnote Reference3"/>
    <w:rsid w:val="00D93276"/>
    <w:rPr>
      <w:vertAlign w:val="superscript"/>
    </w:rPr>
  </w:style>
  <w:style w:type="character" w:customStyle="1" w:styleId="WW-EndnoteReference3">
    <w:name w:val="WW-Endnote Reference3"/>
    <w:rsid w:val="00D93276"/>
    <w:rPr>
      <w:vertAlign w:val="superscript"/>
    </w:rPr>
  </w:style>
  <w:style w:type="character" w:styleId="CommentReference">
    <w:name w:val="annotation reference"/>
    <w:basedOn w:val="WW-DefaultParagraphFont"/>
    <w:rsid w:val="00D93276"/>
    <w:rPr>
      <w:sz w:val="16"/>
      <w:szCs w:val="16"/>
    </w:rPr>
  </w:style>
  <w:style w:type="character" w:customStyle="1" w:styleId="CommentTextChar">
    <w:name w:val="Comment Text Char"/>
    <w:basedOn w:val="WW-DefaultParagraphFont"/>
    <w:rsid w:val="00D93276"/>
    <w:rPr>
      <w:rFonts w:eastAsia="MS Mincho"/>
      <w:lang w:val="bg-BG" w:eastAsia="zh-CN"/>
    </w:rPr>
  </w:style>
  <w:style w:type="character" w:customStyle="1" w:styleId="CommentSubjectChar">
    <w:name w:val="Comment Subject Char"/>
    <w:basedOn w:val="CommentTextChar"/>
    <w:rsid w:val="00D93276"/>
    <w:rPr>
      <w:rFonts w:eastAsia="MS Mincho"/>
      <w:b/>
      <w:bCs/>
      <w:lang w:val="bg-BG" w:eastAsia="zh-CN"/>
    </w:rPr>
  </w:style>
  <w:style w:type="character" w:customStyle="1" w:styleId="WW-FootnoteReference4">
    <w:name w:val="WW-Footnote Reference4"/>
    <w:rsid w:val="00D93276"/>
    <w:rPr>
      <w:vertAlign w:val="superscript"/>
    </w:rPr>
  </w:style>
  <w:style w:type="character" w:customStyle="1" w:styleId="WW-EndnoteReference4">
    <w:name w:val="WW-Endnote Reference4"/>
    <w:rsid w:val="00D93276"/>
    <w:rPr>
      <w:vertAlign w:val="superscript"/>
    </w:rPr>
  </w:style>
  <w:style w:type="paragraph" w:customStyle="1" w:styleId="Heading">
    <w:name w:val="Heading"/>
    <w:basedOn w:val="Normal"/>
    <w:next w:val="BodyText"/>
    <w:rsid w:val="00D93276"/>
    <w:pPr>
      <w:jc w:val="center"/>
    </w:pPr>
    <w:rPr>
      <w:b/>
      <w:bCs/>
      <w:color w:val="000000"/>
      <w:sz w:val="28"/>
      <w:szCs w:val="28"/>
    </w:rPr>
  </w:style>
  <w:style w:type="paragraph" w:styleId="BodyText">
    <w:name w:val="Body Text"/>
    <w:basedOn w:val="Normal"/>
    <w:rsid w:val="00D93276"/>
  </w:style>
  <w:style w:type="paragraph" w:styleId="List">
    <w:name w:val="List"/>
    <w:basedOn w:val="BodyText"/>
    <w:rsid w:val="00D93276"/>
    <w:rPr>
      <w:rFonts w:cs="FreeSans"/>
    </w:rPr>
  </w:style>
  <w:style w:type="paragraph" w:styleId="Caption">
    <w:name w:val="caption"/>
    <w:basedOn w:val="Normal"/>
    <w:qFormat/>
    <w:rsid w:val="00D93276"/>
    <w:pPr>
      <w:suppressLineNumbers/>
      <w:spacing w:after="120"/>
    </w:pPr>
    <w:rPr>
      <w:rFonts w:cs="FreeSans"/>
      <w:i/>
      <w:iCs/>
    </w:rPr>
  </w:style>
  <w:style w:type="paragraph" w:customStyle="1" w:styleId="Index">
    <w:name w:val="Index"/>
    <w:basedOn w:val="Normal"/>
    <w:rsid w:val="00D93276"/>
    <w:pPr>
      <w:suppressLineNumbers/>
    </w:pPr>
    <w:rPr>
      <w:rFonts w:cs="FreeSans"/>
    </w:rPr>
  </w:style>
  <w:style w:type="paragraph" w:styleId="Header">
    <w:name w:val="header"/>
    <w:basedOn w:val="Normal"/>
    <w:rsid w:val="00D93276"/>
  </w:style>
  <w:style w:type="paragraph" w:styleId="Footer">
    <w:name w:val="footer"/>
    <w:basedOn w:val="Normal"/>
    <w:rsid w:val="00D93276"/>
  </w:style>
  <w:style w:type="paragraph" w:customStyle="1" w:styleId="Title-head">
    <w:name w:val="Title-head"/>
    <w:basedOn w:val="Normal"/>
    <w:next w:val="Normal"/>
    <w:rsid w:val="00D93276"/>
    <w:pPr>
      <w:spacing w:after="120"/>
      <w:jc w:val="center"/>
    </w:pPr>
    <w:rPr>
      <w:b/>
      <w:bCs/>
      <w:sz w:val="28"/>
      <w:szCs w:val="28"/>
      <w:lang w:val="ru-RU"/>
    </w:rPr>
  </w:style>
  <w:style w:type="paragraph" w:customStyle="1" w:styleId="17">
    <w:name w:val="Изнесен текст1"/>
    <w:basedOn w:val="Normal"/>
    <w:rsid w:val="00D93276"/>
    <w:rPr>
      <w:rFonts w:ascii="Tahoma" w:hAnsi="Tahoma" w:cs="Tahoma"/>
      <w:sz w:val="16"/>
      <w:szCs w:val="16"/>
    </w:rPr>
  </w:style>
  <w:style w:type="paragraph" w:customStyle="1" w:styleId="Title-head-text">
    <w:name w:val="Title-head-text"/>
    <w:basedOn w:val="Normal"/>
    <w:next w:val="Heading"/>
    <w:rsid w:val="00D93276"/>
    <w:pPr>
      <w:jc w:val="center"/>
    </w:pPr>
    <w:rPr>
      <w:rFonts w:ascii="Arial" w:hAnsi="Arial" w:cs="Arial"/>
      <w:b/>
      <w:bCs/>
      <w:sz w:val="28"/>
      <w:szCs w:val="28"/>
      <w:lang w:val="ru-RU"/>
    </w:rPr>
  </w:style>
  <w:style w:type="paragraph" w:customStyle="1" w:styleId="18">
    <w:name w:val="Списък на абзаци1"/>
    <w:basedOn w:val="Normal"/>
    <w:rsid w:val="00D93276"/>
    <w:pPr>
      <w:ind w:left="720"/>
    </w:pPr>
  </w:style>
  <w:style w:type="paragraph" w:customStyle="1" w:styleId="a">
    <w:name w:val="Булет"/>
    <w:basedOn w:val="Normal"/>
    <w:rsid w:val="00D93276"/>
    <w:pPr>
      <w:numPr>
        <w:numId w:val="2"/>
      </w:numPr>
    </w:pPr>
  </w:style>
  <w:style w:type="paragraph" w:customStyle="1" w:styleId="19">
    <w:name w:val="Надпис1"/>
    <w:basedOn w:val="Normal"/>
    <w:next w:val="Normal"/>
    <w:rsid w:val="00D93276"/>
    <w:pPr>
      <w:spacing w:before="0" w:after="200"/>
    </w:pPr>
    <w:rPr>
      <w:b/>
      <w:bCs/>
      <w:color w:val="4F81BD"/>
      <w:sz w:val="18"/>
      <w:szCs w:val="18"/>
    </w:rPr>
  </w:style>
  <w:style w:type="paragraph" w:customStyle="1" w:styleId="1a">
    <w:name w:val="План на документа1"/>
    <w:basedOn w:val="Normal"/>
    <w:rsid w:val="00D93276"/>
    <w:pPr>
      <w:spacing w:before="0"/>
    </w:pPr>
    <w:rPr>
      <w:rFonts w:ascii="Tahoma" w:hAnsi="Tahoma" w:cs="Tahoma"/>
      <w:sz w:val="16"/>
      <w:szCs w:val="16"/>
    </w:rPr>
  </w:style>
  <w:style w:type="paragraph" w:customStyle="1" w:styleId="Default">
    <w:name w:val="Default"/>
    <w:rsid w:val="00D93276"/>
    <w:pPr>
      <w:widowControl w:val="0"/>
      <w:suppressAutoHyphens/>
      <w:autoSpaceDE w:val="0"/>
      <w:spacing w:before="120"/>
      <w:jc w:val="both"/>
    </w:pPr>
    <w:rPr>
      <w:rFonts w:eastAsia="MS Mincho"/>
      <w:color w:val="000000"/>
      <w:sz w:val="24"/>
      <w:szCs w:val="24"/>
      <w:lang w:eastAsia="zh-CN"/>
    </w:rPr>
  </w:style>
  <w:style w:type="paragraph" w:customStyle="1" w:styleId="1b">
    <w:name w:val="Заглавие от съдържание1"/>
    <w:basedOn w:val="Heading1"/>
    <w:next w:val="Normal"/>
    <w:rsid w:val="00D93276"/>
    <w:pPr>
      <w:keepLines/>
      <w:spacing w:before="480"/>
    </w:pPr>
    <w:rPr>
      <w:rFonts w:ascii="Cambria" w:hAnsi="Cambria" w:cs="Cambria"/>
      <w:color w:val="365F91"/>
    </w:rPr>
  </w:style>
  <w:style w:type="paragraph" w:styleId="TOC1">
    <w:name w:val="toc 1"/>
    <w:basedOn w:val="Normal"/>
    <w:next w:val="Normal"/>
    <w:uiPriority w:val="39"/>
    <w:rsid w:val="00D93276"/>
    <w:pPr>
      <w:spacing w:after="100" w:line="276" w:lineRule="auto"/>
      <w:jc w:val="left"/>
    </w:pPr>
  </w:style>
  <w:style w:type="paragraph" w:styleId="TOC2">
    <w:name w:val="toc 2"/>
    <w:basedOn w:val="Normal"/>
    <w:next w:val="Normal"/>
    <w:uiPriority w:val="39"/>
    <w:rsid w:val="00D93276"/>
    <w:pPr>
      <w:spacing w:after="100"/>
      <w:ind w:left="240"/>
    </w:pPr>
  </w:style>
  <w:style w:type="paragraph" w:styleId="TOC3">
    <w:name w:val="toc 3"/>
    <w:basedOn w:val="Normal"/>
    <w:next w:val="Normal"/>
    <w:uiPriority w:val="39"/>
    <w:rsid w:val="00D93276"/>
    <w:pPr>
      <w:spacing w:after="100"/>
      <w:ind w:left="480"/>
    </w:pPr>
  </w:style>
  <w:style w:type="paragraph" w:customStyle="1" w:styleId="1c">
    <w:name w:val="Списък на фигурите1"/>
    <w:basedOn w:val="Normal"/>
    <w:next w:val="Normal"/>
    <w:rsid w:val="00D93276"/>
  </w:style>
  <w:style w:type="paragraph" w:customStyle="1" w:styleId="31">
    <w:name w:val="Основен текст с отстъп 31"/>
    <w:basedOn w:val="Normal"/>
    <w:rsid w:val="00D93276"/>
    <w:pPr>
      <w:spacing w:before="0" w:after="120"/>
      <w:ind w:left="283"/>
      <w:jc w:val="left"/>
    </w:pPr>
    <w:rPr>
      <w:rFonts w:eastAsia="Calibri"/>
      <w:sz w:val="16"/>
      <w:szCs w:val="16"/>
    </w:rPr>
  </w:style>
  <w:style w:type="paragraph" w:customStyle="1" w:styleId="ListParagraph1">
    <w:name w:val="List Paragraph1"/>
    <w:basedOn w:val="Normal"/>
    <w:rsid w:val="00D93276"/>
    <w:pPr>
      <w:spacing w:before="0"/>
      <w:ind w:left="720"/>
      <w:jc w:val="left"/>
    </w:pPr>
    <w:rPr>
      <w:rFonts w:eastAsia="Calibri"/>
    </w:rPr>
  </w:style>
  <w:style w:type="paragraph" w:customStyle="1" w:styleId="1d">
    <w:name w:val="Обикновен текст1"/>
    <w:basedOn w:val="Normal"/>
    <w:rsid w:val="00D93276"/>
    <w:pPr>
      <w:spacing w:before="0"/>
      <w:jc w:val="left"/>
    </w:pPr>
    <w:rPr>
      <w:rFonts w:ascii="Consolas" w:eastAsia="Calibri" w:hAnsi="Consolas" w:cs="Consolas"/>
      <w:sz w:val="21"/>
      <w:szCs w:val="21"/>
    </w:rPr>
  </w:style>
  <w:style w:type="paragraph" w:styleId="Subtitle">
    <w:name w:val="Subtitle"/>
    <w:basedOn w:val="Normal"/>
    <w:next w:val="Normal"/>
    <w:qFormat/>
    <w:rsid w:val="00D93276"/>
    <w:pPr>
      <w:spacing w:before="0" w:after="200" w:line="276" w:lineRule="auto"/>
      <w:jc w:val="left"/>
    </w:pPr>
    <w:rPr>
      <w:rFonts w:ascii="Cambria" w:eastAsia="Times New Roman" w:hAnsi="Cambria" w:cs="Cambria"/>
      <w:i/>
      <w:iCs/>
      <w:color w:val="4F81BD"/>
      <w:spacing w:val="15"/>
      <w:lang w:val="en-US"/>
    </w:rPr>
  </w:style>
  <w:style w:type="paragraph" w:customStyle="1" w:styleId="1e">
    <w:name w:val="Без разредка1"/>
    <w:rsid w:val="00D93276"/>
    <w:pPr>
      <w:suppressAutoHyphens/>
    </w:pPr>
    <w:rPr>
      <w:rFonts w:ascii="Calibri" w:hAnsi="Calibri" w:cs="Calibri"/>
      <w:sz w:val="22"/>
      <w:szCs w:val="22"/>
      <w:lang w:val="en-US" w:eastAsia="zh-CN"/>
    </w:rPr>
  </w:style>
  <w:style w:type="paragraph" w:customStyle="1" w:styleId="1f">
    <w:name w:val="Цитат1"/>
    <w:basedOn w:val="Normal"/>
    <w:next w:val="Normal"/>
    <w:rsid w:val="00D93276"/>
    <w:pPr>
      <w:spacing w:before="0" w:after="200" w:line="276" w:lineRule="auto"/>
      <w:jc w:val="left"/>
    </w:pPr>
    <w:rPr>
      <w:rFonts w:ascii="Calibri" w:eastAsia="Times New Roman" w:hAnsi="Calibri" w:cs="Calibri"/>
      <w:i/>
      <w:iCs/>
      <w:color w:val="000000"/>
      <w:sz w:val="22"/>
      <w:szCs w:val="22"/>
      <w:lang w:val="en-US"/>
    </w:rPr>
  </w:style>
  <w:style w:type="paragraph" w:customStyle="1" w:styleId="1f0">
    <w:name w:val="Интензивно цитиране1"/>
    <w:basedOn w:val="Normal"/>
    <w:next w:val="Normal"/>
    <w:rsid w:val="00D93276"/>
    <w:pPr>
      <w:spacing w:before="200" w:after="280" w:line="276" w:lineRule="auto"/>
      <w:ind w:left="936" w:right="936"/>
      <w:jc w:val="left"/>
    </w:pPr>
    <w:rPr>
      <w:rFonts w:ascii="Calibri" w:eastAsia="Times New Roman" w:hAnsi="Calibri" w:cs="Calibri"/>
      <w:b/>
      <w:bCs/>
      <w:i/>
      <w:iCs/>
      <w:color w:val="4F81BD"/>
      <w:sz w:val="22"/>
      <w:szCs w:val="22"/>
      <w:lang w:val="en-US"/>
    </w:rPr>
  </w:style>
  <w:style w:type="paragraph" w:customStyle="1" w:styleId="110">
    <w:name w:val="Списък на абзаци11"/>
    <w:basedOn w:val="Normal"/>
    <w:rsid w:val="00D93276"/>
    <w:pPr>
      <w:spacing w:before="0" w:after="200" w:line="276" w:lineRule="auto"/>
      <w:ind w:left="720"/>
      <w:contextualSpacing/>
      <w:jc w:val="left"/>
    </w:pPr>
    <w:rPr>
      <w:rFonts w:ascii="Calibri" w:eastAsia="Calibri" w:hAnsi="Calibri" w:cs="Calibri"/>
      <w:sz w:val="22"/>
      <w:szCs w:val="22"/>
    </w:rPr>
  </w:style>
  <w:style w:type="paragraph" w:customStyle="1" w:styleId="1f1">
    <w:name w:val="Текст на коментар1"/>
    <w:basedOn w:val="Normal"/>
    <w:rsid w:val="00D93276"/>
    <w:pPr>
      <w:spacing w:before="0" w:after="120"/>
      <w:jc w:val="left"/>
    </w:pPr>
    <w:rPr>
      <w:rFonts w:eastAsia="Calibri"/>
      <w:sz w:val="20"/>
      <w:szCs w:val="20"/>
      <w:lang w:val="en-US"/>
    </w:rPr>
  </w:style>
  <w:style w:type="paragraph" w:customStyle="1" w:styleId="Bulets">
    <w:name w:val="Bulets"/>
    <w:basedOn w:val="Normal"/>
    <w:rsid w:val="00D93276"/>
    <w:pPr>
      <w:numPr>
        <w:numId w:val="4"/>
      </w:numPr>
    </w:pPr>
    <w:rPr>
      <w:rFonts w:ascii="Arial" w:eastAsia="Times New Roman" w:hAnsi="Arial" w:cs="Arial"/>
      <w:lang w:val="en-GB"/>
    </w:rPr>
  </w:style>
  <w:style w:type="paragraph" w:customStyle="1" w:styleId="1f2">
    <w:name w:val="Предмет на коментар1"/>
    <w:basedOn w:val="1f1"/>
    <w:next w:val="1f1"/>
    <w:rsid w:val="00D93276"/>
    <w:pPr>
      <w:spacing w:after="200"/>
    </w:pPr>
    <w:rPr>
      <w:rFonts w:ascii="Calibri" w:eastAsia="Times New Roman" w:hAnsi="Calibri" w:cs="Calibri"/>
      <w:b/>
      <w:bCs/>
    </w:rPr>
  </w:style>
  <w:style w:type="paragraph" w:customStyle="1" w:styleId="ae">
    <w:name w:val="Заглавие римско"/>
    <w:basedOn w:val="Heading1"/>
    <w:rsid w:val="00D93276"/>
    <w:pPr>
      <w:keepLines/>
      <w:spacing w:before="60" w:after="60"/>
    </w:pPr>
    <w:rPr>
      <w:rFonts w:eastAsia="Calibri"/>
    </w:rPr>
  </w:style>
  <w:style w:type="paragraph" w:styleId="FootnoteText">
    <w:name w:val="footnote text"/>
    <w:basedOn w:val="Normal"/>
    <w:link w:val="FootnoteTextChar"/>
    <w:rsid w:val="00D93276"/>
    <w:pPr>
      <w:spacing w:before="0" w:after="120"/>
      <w:jc w:val="left"/>
    </w:pPr>
    <w:rPr>
      <w:rFonts w:eastAsia="Calibri"/>
      <w:sz w:val="20"/>
      <w:szCs w:val="20"/>
    </w:rPr>
  </w:style>
  <w:style w:type="paragraph" w:styleId="TOC4">
    <w:name w:val="toc 4"/>
    <w:basedOn w:val="Index"/>
    <w:uiPriority w:val="39"/>
    <w:rsid w:val="00D93276"/>
    <w:pPr>
      <w:tabs>
        <w:tab w:val="right" w:leader="dot" w:pos="8789"/>
      </w:tabs>
      <w:ind w:left="849"/>
    </w:pPr>
  </w:style>
  <w:style w:type="paragraph" w:styleId="TOC5">
    <w:name w:val="toc 5"/>
    <w:basedOn w:val="Index"/>
    <w:rsid w:val="00D93276"/>
    <w:pPr>
      <w:tabs>
        <w:tab w:val="right" w:leader="dot" w:pos="8506"/>
      </w:tabs>
      <w:ind w:left="1132"/>
    </w:pPr>
  </w:style>
  <w:style w:type="paragraph" w:styleId="TOC6">
    <w:name w:val="toc 6"/>
    <w:basedOn w:val="Index"/>
    <w:rsid w:val="00D93276"/>
    <w:pPr>
      <w:tabs>
        <w:tab w:val="right" w:leader="dot" w:pos="8223"/>
      </w:tabs>
      <w:ind w:left="1415"/>
    </w:pPr>
  </w:style>
  <w:style w:type="paragraph" w:styleId="TOC7">
    <w:name w:val="toc 7"/>
    <w:basedOn w:val="Index"/>
    <w:rsid w:val="00D93276"/>
    <w:pPr>
      <w:tabs>
        <w:tab w:val="right" w:leader="dot" w:pos="7940"/>
      </w:tabs>
      <w:ind w:left="1698"/>
    </w:pPr>
  </w:style>
  <w:style w:type="paragraph" w:styleId="TOC8">
    <w:name w:val="toc 8"/>
    <w:basedOn w:val="Index"/>
    <w:rsid w:val="00D93276"/>
    <w:pPr>
      <w:tabs>
        <w:tab w:val="right" w:leader="dot" w:pos="7657"/>
      </w:tabs>
      <w:ind w:left="1981"/>
    </w:pPr>
  </w:style>
  <w:style w:type="paragraph" w:styleId="TOC9">
    <w:name w:val="toc 9"/>
    <w:basedOn w:val="Index"/>
    <w:rsid w:val="00D93276"/>
    <w:pPr>
      <w:tabs>
        <w:tab w:val="right" w:leader="dot" w:pos="7374"/>
      </w:tabs>
      <w:ind w:left="2264"/>
    </w:pPr>
  </w:style>
  <w:style w:type="paragraph" w:customStyle="1" w:styleId="Contents10">
    <w:name w:val="Contents 10"/>
    <w:basedOn w:val="Index"/>
    <w:rsid w:val="00D93276"/>
    <w:pPr>
      <w:tabs>
        <w:tab w:val="right" w:leader="dot" w:pos="7091"/>
      </w:tabs>
      <w:ind w:left="2547"/>
    </w:pPr>
  </w:style>
  <w:style w:type="paragraph" w:customStyle="1" w:styleId="TableContents">
    <w:name w:val="Table Contents"/>
    <w:basedOn w:val="Normal"/>
    <w:rsid w:val="00D93276"/>
    <w:pPr>
      <w:suppressLineNumbers/>
    </w:pPr>
  </w:style>
  <w:style w:type="paragraph" w:customStyle="1" w:styleId="TableHeading">
    <w:name w:val="Table Heading"/>
    <w:basedOn w:val="TableContents"/>
    <w:rsid w:val="00D93276"/>
    <w:pPr>
      <w:jc w:val="center"/>
    </w:pPr>
    <w:rPr>
      <w:b/>
      <w:bCs/>
    </w:rPr>
  </w:style>
  <w:style w:type="paragraph" w:customStyle="1" w:styleId="FrameContents">
    <w:name w:val="Frame Contents"/>
    <w:basedOn w:val="Normal"/>
    <w:rsid w:val="00D93276"/>
  </w:style>
  <w:style w:type="paragraph" w:customStyle="1" w:styleId="Quotations">
    <w:name w:val="Quotations"/>
    <w:basedOn w:val="Normal"/>
    <w:rsid w:val="00D93276"/>
    <w:pPr>
      <w:spacing w:after="283"/>
      <w:ind w:left="567" w:right="567"/>
    </w:pPr>
  </w:style>
  <w:style w:type="paragraph" w:styleId="Title">
    <w:name w:val="Title"/>
    <w:basedOn w:val="Heading"/>
    <w:next w:val="BodyText"/>
    <w:qFormat/>
    <w:rsid w:val="00D93276"/>
    <w:rPr>
      <w:sz w:val="56"/>
      <w:szCs w:val="56"/>
    </w:rPr>
  </w:style>
  <w:style w:type="paragraph" w:styleId="BalloonText">
    <w:name w:val="Balloon Text"/>
    <w:basedOn w:val="Normal"/>
    <w:rsid w:val="00D93276"/>
    <w:rPr>
      <w:rFonts w:ascii="Tahoma" w:hAnsi="Tahoma" w:cs="Tahoma"/>
      <w:sz w:val="16"/>
      <w:szCs w:val="16"/>
    </w:rPr>
  </w:style>
  <w:style w:type="paragraph" w:styleId="DocumentMap">
    <w:name w:val="Document Map"/>
    <w:basedOn w:val="Normal"/>
    <w:rsid w:val="00D93276"/>
    <w:rPr>
      <w:rFonts w:ascii="Tahoma" w:hAnsi="Tahoma" w:cs="Tahoma"/>
      <w:sz w:val="16"/>
      <w:szCs w:val="16"/>
    </w:rPr>
  </w:style>
  <w:style w:type="paragraph" w:customStyle="1" w:styleId="Style">
    <w:name w:val="Style"/>
    <w:rsid w:val="00D93276"/>
    <w:pPr>
      <w:suppressAutoHyphens/>
      <w:autoSpaceDE w:val="0"/>
      <w:ind w:left="140" w:right="140" w:firstLine="840"/>
      <w:jc w:val="both"/>
    </w:pPr>
    <w:rPr>
      <w:sz w:val="24"/>
      <w:szCs w:val="24"/>
      <w:lang w:eastAsia="zh-CN"/>
    </w:rPr>
  </w:style>
  <w:style w:type="paragraph" w:styleId="ListParagraph">
    <w:name w:val="List Paragraph"/>
    <w:basedOn w:val="Normal"/>
    <w:link w:val="ListParagraphChar"/>
    <w:uiPriority w:val="99"/>
    <w:qFormat/>
    <w:rsid w:val="00D93276"/>
    <w:pPr>
      <w:ind w:left="708"/>
    </w:pPr>
  </w:style>
  <w:style w:type="paragraph" w:styleId="CommentText">
    <w:name w:val="annotation text"/>
    <w:basedOn w:val="Normal"/>
    <w:rsid w:val="00D93276"/>
    <w:rPr>
      <w:sz w:val="20"/>
      <w:szCs w:val="20"/>
    </w:rPr>
  </w:style>
  <w:style w:type="paragraph" w:styleId="CommentSubject">
    <w:name w:val="annotation subject"/>
    <w:basedOn w:val="CommentText"/>
    <w:next w:val="CommentText"/>
    <w:rsid w:val="00D93276"/>
    <w:rPr>
      <w:b/>
      <w:bCs/>
    </w:rPr>
  </w:style>
  <w:style w:type="character" w:customStyle="1" w:styleId="FootnoteTextChar">
    <w:name w:val="Footnote Text Char"/>
    <w:basedOn w:val="DefaultParagraphFont"/>
    <w:link w:val="FootnoteText"/>
    <w:rsid w:val="008E5F62"/>
    <w:rPr>
      <w:rFonts w:eastAsia="Calibri"/>
      <w:lang w:eastAsia="zh-CN"/>
    </w:rPr>
  </w:style>
  <w:style w:type="paragraph" w:styleId="BodyText2">
    <w:name w:val="Body Text 2"/>
    <w:basedOn w:val="Normal"/>
    <w:link w:val="BodyText2Char"/>
    <w:rsid w:val="008E5F62"/>
    <w:pPr>
      <w:suppressAutoHyphens w:val="0"/>
      <w:spacing w:before="0" w:after="120" w:line="480" w:lineRule="auto"/>
      <w:jc w:val="left"/>
    </w:pPr>
    <w:rPr>
      <w:rFonts w:eastAsia="Times New Roman"/>
      <w:lang w:eastAsia="en-US"/>
    </w:rPr>
  </w:style>
  <w:style w:type="character" w:customStyle="1" w:styleId="BodyText2Char">
    <w:name w:val="Body Text 2 Char"/>
    <w:basedOn w:val="DefaultParagraphFont"/>
    <w:link w:val="BodyText2"/>
    <w:rsid w:val="008E5F62"/>
    <w:rPr>
      <w:sz w:val="24"/>
      <w:szCs w:val="24"/>
      <w:lang w:eastAsia="en-US"/>
    </w:rPr>
  </w:style>
  <w:style w:type="paragraph" w:styleId="BodyTextIndent3">
    <w:name w:val="Body Text Indent 3"/>
    <w:basedOn w:val="Normal"/>
    <w:link w:val="BodyTextIndent3Char"/>
    <w:rsid w:val="008E5F62"/>
    <w:pPr>
      <w:suppressAutoHyphens w:val="0"/>
      <w:spacing w:before="0" w:after="120"/>
      <w:ind w:left="283"/>
      <w:jc w:val="left"/>
    </w:pPr>
    <w:rPr>
      <w:rFonts w:eastAsia="Times New Roman"/>
      <w:sz w:val="16"/>
      <w:szCs w:val="16"/>
      <w:lang w:eastAsia="en-US"/>
    </w:rPr>
  </w:style>
  <w:style w:type="character" w:customStyle="1" w:styleId="BodyTextIndent3Char">
    <w:name w:val="Body Text Indent 3 Char"/>
    <w:basedOn w:val="DefaultParagraphFont"/>
    <w:link w:val="BodyTextIndent3"/>
    <w:rsid w:val="008E5F62"/>
    <w:rPr>
      <w:sz w:val="16"/>
      <w:szCs w:val="16"/>
      <w:lang w:eastAsia="en-US"/>
    </w:rPr>
  </w:style>
  <w:style w:type="paragraph" w:styleId="NormalWeb">
    <w:name w:val="Normal (Web)"/>
    <w:basedOn w:val="Normal"/>
    <w:rsid w:val="008E5F62"/>
    <w:pPr>
      <w:suppressAutoHyphens w:val="0"/>
      <w:spacing w:before="100" w:beforeAutospacing="1" w:after="100" w:afterAutospacing="1"/>
      <w:jc w:val="left"/>
    </w:pPr>
    <w:rPr>
      <w:rFonts w:eastAsia="Times New Roman"/>
      <w:lang w:eastAsia="bg-BG"/>
    </w:rPr>
  </w:style>
  <w:style w:type="paragraph" w:customStyle="1" w:styleId="BodyTextIndent31">
    <w:name w:val="Body Text Indent 31"/>
    <w:basedOn w:val="Normal"/>
    <w:rsid w:val="00F501BC"/>
    <w:pPr>
      <w:spacing w:before="0" w:after="120"/>
      <w:ind w:left="283"/>
      <w:jc w:val="left"/>
    </w:pPr>
    <w:rPr>
      <w:rFonts w:eastAsia="Times New Roman"/>
      <w:sz w:val="16"/>
      <w:szCs w:val="16"/>
      <w:lang w:eastAsia="ar-SA"/>
    </w:rPr>
  </w:style>
  <w:style w:type="character" w:customStyle="1" w:styleId="FontStyle109">
    <w:name w:val="Font Style109"/>
    <w:rsid w:val="0035347F"/>
    <w:rPr>
      <w:rFonts w:ascii="Arial" w:hAnsi="Arial" w:cs="Arial"/>
      <w:b/>
      <w:bCs/>
      <w:color w:val="000000"/>
      <w:sz w:val="20"/>
      <w:szCs w:val="20"/>
    </w:rPr>
  </w:style>
  <w:style w:type="character" w:customStyle="1" w:styleId="CommentReference1">
    <w:name w:val="Comment Reference1"/>
    <w:rsid w:val="00BB217C"/>
    <w:rPr>
      <w:sz w:val="16"/>
      <w:szCs w:val="16"/>
    </w:rPr>
  </w:style>
  <w:style w:type="character" w:customStyle="1" w:styleId="af">
    <w:name w:val="Знаци за бележки под линия"/>
    <w:rsid w:val="006A766A"/>
  </w:style>
  <w:style w:type="paragraph" w:styleId="PlainText">
    <w:name w:val="Plain Text"/>
    <w:basedOn w:val="Normal"/>
    <w:link w:val="PlainTextChar"/>
    <w:rsid w:val="00D56E43"/>
    <w:pPr>
      <w:suppressAutoHyphens w:val="0"/>
      <w:spacing w:before="0" w:line="276" w:lineRule="auto"/>
    </w:pPr>
    <w:rPr>
      <w:rFonts w:ascii="Consolas" w:eastAsia="Times New Roman" w:hAnsi="Consolas"/>
      <w:sz w:val="21"/>
      <w:szCs w:val="21"/>
      <w:lang w:eastAsia="en-US"/>
    </w:rPr>
  </w:style>
  <w:style w:type="character" w:customStyle="1" w:styleId="PlainTextChar">
    <w:name w:val="Plain Text Char"/>
    <w:basedOn w:val="DefaultParagraphFont"/>
    <w:link w:val="PlainText"/>
    <w:rsid w:val="00D56E43"/>
    <w:rPr>
      <w:rFonts w:ascii="Consolas" w:hAnsi="Consolas"/>
      <w:sz w:val="21"/>
      <w:szCs w:val="21"/>
      <w:lang w:eastAsia="en-US"/>
    </w:rPr>
  </w:style>
  <w:style w:type="character" w:customStyle="1" w:styleId="newdocreference1">
    <w:name w:val="newdocreference1"/>
    <w:rsid w:val="00CA79BC"/>
    <w:rPr>
      <w:i w:val="0"/>
      <w:iCs w:val="0"/>
      <w:color w:val="0000FF"/>
      <w:u w:val="single"/>
    </w:rPr>
  </w:style>
  <w:style w:type="character" w:customStyle="1" w:styleId="insertedtext1">
    <w:name w:val="insertedtext1"/>
    <w:rsid w:val="00CA79BC"/>
    <w:rPr>
      <w:color w:val="1057D8"/>
    </w:rPr>
  </w:style>
  <w:style w:type="paragraph" w:customStyle="1" w:styleId="htleft">
    <w:name w:val="htleft"/>
    <w:basedOn w:val="Normal"/>
    <w:rsid w:val="002D779E"/>
    <w:pPr>
      <w:suppressAutoHyphens w:val="0"/>
      <w:spacing w:before="100" w:beforeAutospacing="1" w:after="100" w:afterAutospacing="1"/>
      <w:jc w:val="left"/>
    </w:pPr>
    <w:rPr>
      <w:rFonts w:eastAsia="Times New Roman"/>
      <w:lang w:eastAsia="bg-BG"/>
    </w:rPr>
  </w:style>
  <w:style w:type="paragraph" w:customStyle="1" w:styleId="htcenter">
    <w:name w:val="htcenter"/>
    <w:basedOn w:val="Normal"/>
    <w:rsid w:val="002D779E"/>
    <w:pPr>
      <w:suppressAutoHyphens w:val="0"/>
      <w:spacing w:before="100" w:beforeAutospacing="1" w:after="100" w:afterAutospacing="1"/>
      <w:jc w:val="center"/>
    </w:pPr>
    <w:rPr>
      <w:rFonts w:eastAsia="Times New Roman"/>
      <w:lang w:eastAsia="bg-BG"/>
    </w:rPr>
  </w:style>
  <w:style w:type="paragraph" w:customStyle="1" w:styleId="20">
    <w:name w:val="Списък на абзаци2"/>
    <w:basedOn w:val="Normal"/>
    <w:qFormat/>
    <w:rsid w:val="001A16E7"/>
    <w:pPr>
      <w:suppressAutoHyphens w:val="0"/>
      <w:spacing w:before="0"/>
      <w:ind w:left="720"/>
      <w:contextualSpacing/>
      <w:jc w:val="left"/>
    </w:pPr>
    <w:rPr>
      <w:rFonts w:eastAsia="Times New Roman"/>
      <w:lang w:eastAsia="en-US"/>
    </w:rPr>
  </w:style>
  <w:style w:type="character" w:customStyle="1" w:styleId="Heading1Char">
    <w:name w:val="Heading 1 Char"/>
    <w:basedOn w:val="DefaultParagraphFont"/>
    <w:link w:val="Heading1"/>
    <w:rsid w:val="00A77CB2"/>
    <w:rPr>
      <w:b/>
      <w:bCs/>
      <w:color w:val="000000"/>
      <w:sz w:val="24"/>
      <w:szCs w:val="24"/>
      <w:lang w:val="en-US" w:eastAsia="zh-CN"/>
    </w:rPr>
  </w:style>
  <w:style w:type="character" w:customStyle="1" w:styleId="infolabel1">
    <w:name w:val="infolabel1"/>
    <w:basedOn w:val="DefaultParagraphFont"/>
    <w:rsid w:val="000C7120"/>
    <w:rPr>
      <w:color w:val="333399"/>
      <w:sz w:val="16"/>
      <w:szCs w:val="16"/>
    </w:rPr>
  </w:style>
  <w:style w:type="paragraph" w:styleId="BodyTextIndent">
    <w:name w:val="Body Text Indent"/>
    <w:basedOn w:val="Normal"/>
    <w:link w:val="BodyTextIndentChar"/>
    <w:uiPriority w:val="99"/>
    <w:semiHidden/>
    <w:unhideWhenUsed/>
    <w:rsid w:val="00EB7209"/>
    <w:pPr>
      <w:spacing w:after="120"/>
      <w:ind w:left="283"/>
    </w:pPr>
  </w:style>
  <w:style w:type="character" w:customStyle="1" w:styleId="BodyTextIndentChar">
    <w:name w:val="Body Text Indent Char"/>
    <w:basedOn w:val="DefaultParagraphFont"/>
    <w:link w:val="BodyTextIndent"/>
    <w:uiPriority w:val="99"/>
    <w:semiHidden/>
    <w:rsid w:val="00EB7209"/>
    <w:rPr>
      <w:rFonts w:eastAsia="MS Mincho"/>
      <w:sz w:val="24"/>
      <w:szCs w:val="24"/>
      <w:lang w:eastAsia="zh-CN"/>
    </w:rPr>
  </w:style>
  <w:style w:type="paragraph" w:customStyle="1" w:styleId="CharCharChar">
    <w:name w:val="Char Char Char"/>
    <w:basedOn w:val="Normal"/>
    <w:rsid w:val="00EB6589"/>
    <w:pPr>
      <w:widowControl w:val="0"/>
      <w:tabs>
        <w:tab w:val="left" w:pos="709"/>
      </w:tabs>
      <w:suppressAutoHyphens w:val="0"/>
      <w:autoSpaceDE w:val="0"/>
      <w:autoSpaceDN w:val="0"/>
      <w:adjustRightInd w:val="0"/>
      <w:spacing w:before="0"/>
      <w:jc w:val="left"/>
    </w:pPr>
    <w:rPr>
      <w:rFonts w:ascii="Tahoma" w:eastAsia="Times New Roman" w:hAnsi="Tahoma"/>
      <w:sz w:val="20"/>
      <w:szCs w:val="20"/>
      <w:lang w:val="pl-PL" w:eastAsia="pl-PL"/>
    </w:rPr>
  </w:style>
  <w:style w:type="paragraph" w:customStyle="1" w:styleId="NormalWeb1">
    <w:name w:val="Normal (Web)1"/>
    <w:basedOn w:val="Normal"/>
    <w:rsid w:val="00EB6589"/>
    <w:pPr>
      <w:suppressAutoHyphens w:val="0"/>
      <w:spacing w:before="100" w:beforeAutospacing="1" w:after="100" w:afterAutospacing="1"/>
      <w:ind w:firstLine="480"/>
    </w:pPr>
    <w:rPr>
      <w:rFonts w:eastAsia="Times New Roman"/>
      <w:lang w:eastAsia="en-US"/>
    </w:rPr>
  </w:style>
  <w:style w:type="paragraph" w:customStyle="1" w:styleId="NumPar2">
    <w:name w:val="NumPar 2"/>
    <w:basedOn w:val="Heading2"/>
    <w:next w:val="Normal"/>
    <w:rsid w:val="00EB6589"/>
    <w:pPr>
      <w:keepNext w:val="0"/>
      <w:numPr>
        <w:ilvl w:val="1"/>
        <w:numId w:val="3"/>
      </w:numPr>
      <w:suppressAutoHyphens w:val="0"/>
      <w:spacing w:after="240"/>
      <w:outlineLvl w:val="9"/>
    </w:pPr>
    <w:rPr>
      <w:b w:val="0"/>
      <w:bCs w:val="0"/>
      <w:color w:val="auto"/>
      <w:szCs w:val="20"/>
      <w:lang w:val="en-GB" w:eastAsia="en-GB"/>
    </w:rPr>
  </w:style>
  <w:style w:type="table" w:styleId="TableGrid">
    <w:name w:val="Table Grid"/>
    <w:basedOn w:val="TableNormal"/>
    <w:uiPriority w:val="59"/>
    <w:rsid w:val="003A7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Normal"/>
    <w:rsid w:val="002F412A"/>
    <w:pPr>
      <w:widowControl w:val="0"/>
      <w:tabs>
        <w:tab w:val="left" w:pos="709"/>
      </w:tabs>
      <w:suppressAutoHyphens w:val="0"/>
      <w:autoSpaceDE w:val="0"/>
      <w:autoSpaceDN w:val="0"/>
      <w:adjustRightInd w:val="0"/>
      <w:spacing w:before="0"/>
      <w:jc w:val="left"/>
    </w:pPr>
    <w:rPr>
      <w:rFonts w:ascii="Tahoma" w:eastAsia="Times New Roman" w:hAnsi="Tahoma"/>
      <w:sz w:val="20"/>
      <w:szCs w:val="20"/>
      <w:lang w:val="pl-PL" w:eastAsia="pl-PL"/>
    </w:rPr>
  </w:style>
  <w:style w:type="paragraph" w:customStyle="1" w:styleId="Style6">
    <w:name w:val="Style6"/>
    <w:basedOn w:val="Normal"/>
    <w:uiPriority w:val="99"/>
    <w:rsid w:val="0051192E"/>
    <w:pPr>
      <w:widowControl w:val="0"/>
      <w:suppressAutoHyphens w:val="0"/>
      <w:autoSpaceDE w:val="0"/>
      <w:autoSpaceDN w:val="0"/>
      <w:adjustRightInd w:val="0"/>
      <w:spacing w:before="0"/>
    </w:pPr>
    <w:rPr>
      <w:rFonts w:eastAsia="Times New Roman"/>
      <w:lang w:eastAsia="bg-BG"/>
    </w:rPr>
  </w:style>
  <w:style w:type="paragraph" w:customStyle="1" w:styleId="Style18">
    <w:name w:val="Style18"/>
    <w:basedOn w:val="Normal"/>
    <w:uiPriority w:val="99"/>
    <w:rsid w:val="0051192E"/>
    <w:pPr>
      <w:widowControl w:val="0"/>
      <w:suppressAutoHyphens w:val="0"/>
      <w:autoSpaceDE w:val="0"/>
      <w:autoSpaceDN w:val="0"/>
      <w:adjustRightInd w:val="0"/>
      <w:spacing w:before="0" w:line="427" w:lineRule="exact"/>
      <w:ind w:hanging="370"/>
      <w:jc w:val="left"/>
    </w:pPr>
    <w:rPr>
      <w:rFonts w:eastAsia="Times New Roman"/>
      <w:lang w:eastAsia="bg-BG"/>
    </w:rPr>
  </w:style>
  <w:style w:type="paragraph" w:customStyle="1" w:styleId="af0">
    <w:name w:val="Стил"/>
    <w:rsid w:val="0051192E"/>
    <w:pPr>
      <w:widowControl w:val="0"/>
      <w:autoSpaceDE w:val="0"/>
      <w:autoSpaceDN w:val="0"/>
      <w:adjustRightInd w:val="0"/>
      <w:ind w:left="140" w:right="140" w:firstLine="840"/>
      <w:jc w:val="both"/>
    </w:pPr>
    <w:rPr>
      <w:sz w:val="24"/>
      <w:szCs w:val="24"/>
    </w:rPr>
  </w:style>
  <w:style w:type="character" w:customStyle="1" w:styleId="ListParagraphChar">
    <w:name w:val="List Paragraph Char"/>
    <w:link w:val="ListParagraph"/>
    <w:uiPriority w:val="99"/>
    <w:locked/>
    <w:rsid w:val="0051192E"/>
    <w:rPr>
      <w:rFonts w:eastAsia="MS Mincho"/>
      <w:sz w:val="24"/>
      <w:szCs w:val="24"/>
      <w:lang w:eastAsia="zh-CN"/>
    </w:rPr>
  </w:style>
  <w:style w:type="character" w:customStyle="1" w:styleId="FontStyle43">
    <w:name w:val="Font Style43"/>
    <w:uiPriority w:val="99"/>
    <w:rsid w:val="0051192E"/>
    <w:rPr>
      <w:rFonts w:ascii="Times New Roman" w:hAnsi="Times New Roman" w:cs="Times New Roman"/>
      <w:sz w:val="22"/>
      <w:szCs w:val="22"/>
    </w:rPr>
  </w:style>
  <w:style w:type="character" w:customStyle="1" w:styleId="FontStyle40">
    <w:name w:val="Font Style40"/>
    <w:uiPriority w:val="99"/>
    <w:rsid w:val="0051192E"/>
    <w:rPr>
      <w:rFonts w:ascii="Times New Roman" w:hAnsi="Times New Roman" w:cs="Times New Roman"/>
      <w:b/>
      <w:bCs/>
      <w:sz w:val="22"/>
      <w:szCs w:val="22"/>
    </w:rPr>
  </w:style>
  <w:style w:type="character" w:styleId="FollowedHyperlink">
    <w:name w:val="FollowedHyperlink"/>
    <w:basedOn w:val="DefaultParagraphFont"/>
    <w:uiPriority w:val="99"/>
    <w:semiHidden/>
    <w:unhideWhenUsed/>
    <w:rsid w:val="003C52B1"/>
    <w:rPr>
      <w:color w:val="800080" w:themeColor="followedHyperlink"/>
      <w:u w:val="single"/>
    </w:rPr>
  </w:style>
  <w:style w:type="character" w:customStyle="1" w:styleId="Heading2Char">
    <w:name w:val="Heading 2 Char"/>
    <w:basedOn w:val="DefaultParagraphFont"/>
    <w:link w:val="Heading2"/>
    <w:rsid w:val="00E8302D"/>
    <w:rPr>
      <w:b/>
      <w:bCs/>
      <w:color w:val="000000"/>
      <w:sz w:val="24"/>
      <w:szCs w:val="24"/>
      <w:lang w:eastAsia="zh-CN"/>
    </w:rPr>
  </w:style>
  <w:style w:type="character" w:styleId="PlaceholderText">
    <w:name w:val="Placeholder Text"/>
    <w:basedOn w:val="DefaultParagraphFont"/>
    <w:uiPriority w:val="99"/>
    <w:semiHidden/>
    <w:rsid w:val="007A24C6"/>
    <w:rPr>
      <w:color w:val="808080"/>
    </w:rPr>
  </w:style>
  <w:style w:type="paragraph" w:styleId="TOCHeading">
    <w:name w:val="TOC Heading"/>
    <w:basedOn w:val="Heading1"/>
    <w:next w:val="Normal"/>
    <w:uiPriority w:val="39"/>
    <w:semiHidden/>
    <w:unhideWhenUsed/>
    <w:qFormat/>
    <w:rsid w:val="00A77CB2"/>
    <w:pPr>
      <w:keepLines/>
      <w:suppressAutoHyphens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customStyle="1" w:styleId="af1">
    <w:name w:val="Основен текст"/>
    <w:basedOn w:val="Normal"/>
    <w:rsid w:val="006F30FF"/>
    <w:pPr>
      <w:shd w:val="clear" w:color="auto" w:fill="FFFFFF"/>
      <w:spacing w:before="0" w:after="240" w:line="278" w:lineRule="exact"/>
    </w:pPr>
    <w:rPr>
      <w:rFonts w:eastAsia="Times New Roman"/>
      <w:color w:val="000000"/>
      <w:sz w:val="23"/>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6212">
      <w:bodyDiv w:val="1"/>
      <w:marLeft w:val="0"/>
      <w:marRight w:val="0"/>
      <w:marTop w:val="0"/>
      <w:marBottom w:val="0"/>
      <w:divBdr>
        <w:top w:val="none" w:sz="0" w:space="0" w:color="auto"/>
        <w:left w:val="none" w:sz="0" w:space="0" w:color="auto"/>
        <w:bottom w:val="none" w:sz="0" w:space="0" w:color="auto"/>
        <w:right w:val="none" w:sz="0" w:space="0" w:color="auto"/>
      </w:divBdr>
    </w:div>
    <w:div w:id="382172464">
      <w:bodyDiv w:val="1"/>
      <w:marLeft w:val="0"/>
      <w:marRight w:val="0"/>
      <w:marTop w:val="0"/>
      <w:marBottom w:val="0"/>
      <w:divBdr>
        <w:top w:val="none" w:sz="0" w:space="0" w:color="auto"/>
        <w:left w:val="none" w:sz="0" w:space="0" w:color="auto"/>
        <w:bottom w:val="none" w:sz="0" w:space="0" w:color="auto"/>
        <w:right w:val="none" w:sz="0" w:space="0" w:color="auto"/>
      </w:divBdr>
    </w:div>
    <w:div w:id="458497068">
      <w:bodyDiv w:val="1"/>
      <w:marLeft w:val="0"/>
      <w:marRight w:val="0"/>
      <w:marTop w:val="0"/>
      <w:marBottom w:val="0"/>
      <w:divBdr>
        <w:top w:val="none" w:sz="0" w:space="0" w:color="auto"/>
        <w:left w:val="none" w:sz="0" w:space="0" w:color="auto"/>
        <w:bottom w:val="none" w:sz="0" w:space="0" w:color="auto"/>
        <w:right w:val="none" w:sz="0" w:space="0" w:color="auto"/>
      </w:divBdr>
    </w:div>
    <w:div w:id="509684712">
      <w:bodyDiv w:val="1"/>
      <w:marLeft w:val="0"/>
      <w:marRight w:val="0"/>
      <w:marTop w:val="0"/>
      <w:marBottom w:val="0"/>
      <w:divBdr>
        <w:top w:val="none" w:sz="0" w:space="0" w:color="auto"/>
        <w:left w:val="none" w:sz="0" w:space="0" w:color="auto"/>
        <w:bottom w:val="none" w:sz="0" w:space="0" w:color="auto"/>
        <w:right w:val="none" w:sz="0" w:space="0" w:color="auto"/>
      </w:divBdr>
    </w:div>
    <w:div w:id="696544669">
      <w:bodyDiv w:val="1"/>
      <w:marLeft w:val="0"/>
      <w:marRight w:val="0"/>
      <w:marTop w:val="0"/>
      <w:marBottom w:val="0"/>
      <w:divBdr>
        <w:top w:val="none" w:sz="0" w:space="0" w:color="auto"/>
        <w:left w:val="none" w:sz="0" w:space="0" w:color="auto"/>
        <w:bottom w:val="none" w:sz="0" w:space="0" w:color="auto"/>
        <w:right w:val="none" w:sz="0" w:space="0" w:color="auto"/>
      </w:divBdr>
    </w:div>
    <w:div w:id="790635070">
      <w:bodyDiv w:val="1"/>
      <w:marLeft w:val="0"/>
      <w:marRight w:val="0"/>
      <w:marTop w:val="0"/>
      <w:marBottom w:val="0"/>
      <w:divBdr>
        <w:top w:val="none" w:sz="0" w:space="0" w:color="auto"/>
        <w:left w:val="none" w:sz="0" w:space="0" w:color="auto"/>
        <w:bottom w:val="none" w:sz="0" w:space="0" w:color="auto"/>
        <w:right w:val="none" w:sz="0" w:space="0" w:color="auto"/>
      </w:divBdr>
    </w:div>
    <w:div w:id="888107334">
      <w:bodyDiv w:val="1"/>
      <w:marLeft w:val="0"/>
      <w:marRight w:val="0"/>
      <w:marTop w:val="0"/>
      <w:marBottom w:val="0"/>
      <w:divBdr>
        <w:top w:val="none" w:sz="0" w:space="0" w:color="auto"/>
        <w:left w:val="none" w:sz="0" w:space="0" w:color="auto"/>
        <w:bottom w:val="none" w:sz="0" w:space="0" w:color="auto"/>
        <w:right w:val="none" w:sz="0" w:space="0" w:color="auto"/>
      </w:divBdr>
    </w:div>
    <w:div w:id="1611470135">
      <w:bodyDiv w:val="1"/>
      <w:marLeft w:val="0"/>
      <w:marRight w:val="0"/>
      <w:marTop w:val="0"/>
      <w:marBottom w:val="0"/>
      <w:divBdr>
        <w:top w:val="none" w:sz="0" w:space="0" w:color="auto"/>
        <w:left w:val="none" w:sz="0" w:space="0" w:color="auto"/>
        <w:bottom w:val="none" w:sz="0" w:space="0" w:color="auto"/>
        <w:right w:val="none" w:sz="0" w:space="0" w:color="auto"/>
      </w:divBdr>
    </w:div>
    <w:div w:id="1680039602">
      <w:bodyDiv w:val="1"/>
      <w:marLeft w:val="0"/>
      <w:marRight w:val="0"/>
      <w:marTop w:val="0"/>
      <w:marBottom w:val="0"/>
      <w:divBdr>
        <w:top w:val="none" w:sz="0" w:space="0" w:color="auto"/>
        <w:left w:val="none" w:sz="0" w:space="0" w:color="auto"/>
        <w:bottom w:val="none" w:sz="0" w:space="0" w:color="auto"/>
        <w:right w:val="none" w:sz="0" w:space="0" w:color="auto"/>
      </w:divBdr>
    </w:div>
    <w:div w:id="1717968897">
      <w:bodyDiv w:val="1"/>
      <w:marLeft w:val="0"/>
      <w:marRight w:val="0"/>
      <w:marTop w:val="0"/>
      <w:marBottom w:val="0"/>
      <w:divBdr>
        <w:top w:val="none" w:sz="0" w:space="0" w:color="auto"/>
        <w:left w:val="none" w:sz="0" w:space="0" w:color="auto"/>
        <w:bottom w:val="none" w:sz="0" w:space="0" w:color="auto"/>
        <w:right w:val="none" w:sz="0" w:space="0" w:color="auto"/>
      </w:divBdr>
    </w:div>
    <w:div w:id="210954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abg.government.bg/?p=30&amp;kid=4"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abg.government.bg/?p=30&amp;kid=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F8901-4F8C-4DC1-8567-77500D86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62</Pages>
  <Words>22290</Words>
  <Characters>127053</Characters>
  <Application>Microsoft Office Word</Application>
  <DocSecurity>0</DocSecurity>
  <Lines>1058</Lines>
  <Paragraphs>298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149045</CharactersWithSpaces>
  <SharedDoc>false</SharedDoc>
  <HLinks>
    <vt:vector size="492" baseType="variant">
      <vt:variant>
        <vt:i4>65638</vt:i4>
      </vt:variant>
      <vt:variant>
        <vt:i4>438</vt:i4>
      </vt:variant>
      <vt:variant>
        <vt:i4>0</vt:i4>
      </vt:variant>
      <vt:variant>
        <vt:i4>5</vt:i4>
      </vt:variant>
      <vt:variant>
        <vt:lpwstr>http://www.babh.government.bg/bg/Plamen_Mollov.html</vt:lpwstr>
      </vt:variant>
      <vt:variant>
        <vt:lpwstr/>
      </vt:variant>
      <vt:variant>
        <vt:i4>4522071</vt:i4>
      </vt:variant>
      <vt:variant>
        <vt:i4>435</vt:i4>
      </vt:variant>
      <vt:variant>
        <vt:i4>0</vt:i4>
      </vt:variant>
      <vt:variant>
        <vt:i4>5</vt:i4>
      </vt:variant>
      <vt:variant>
        <vt:lpwstr>javascript:;</vt:lpwstr>
      </vt:variant>
      <vt:variant>
        <vt:lpwstr/>
      </vt:variant>
      <vt:variant>
        <vt:i4>4522071</vt:i4>
      </vt:variant>
      <vt:variant>
        <vt:i4>432</vt:i4>
      </vt:variant>
      <vt:variant>
        <vt:i4>0</vt:i4>
      </vt:variant>
      <vt:variant>
        <vt:i4>5</vt:i4>
      </vt:variant>
      <vt:variant>
        <vt:lpwstr>javascript:;</vt:lpwstr>
      </vt:variant>
      <vt:variant>
        <vt:lpwstr/>
      </vt:variant>
      <vt:variant>
        <vt:i4>4522071</vt:i4>
      </vt:variant>
      <vt:variant>
        <vt:i4>429</vt:i4>
      </vt:variant>
      <vt:variant>
        <vt:i4>0</vt:i4>
      </vt:variant>
      <vt:variant>
        <vt:i4>5</vt:i4>
      </vt:variant>
      <vt:variant>
        <vt:lpwstr>javascript:;</vt:lpwstr>
      </vt:variant>
      <vt:variant>
        <vt:lpwstr/>
      </vt:variant>
      <vt:variant>
        <vt:i4>7667824</vt:i4>
      </vt:variant>
      <vt:variant>
        <vt:i4>426</vt:i4>
      </vt:variant>
      <vt:variant>
        <vt:i4>0</vt:i4>
      </vt:variant>
      <vt:variant>
        <vt:i4>5</vt:i4>
      </vt:variant>
      <vt:variant>
        <vt:lpwstr>http://pravo5.ciela.net/Dispatcher.aspx?Destination=Document&amp;Method=OpenRef&amp;Idref=1130343&amp;Category=normi&amp;lang=bg-BG</vt:lpwstr>
      </vt:variant>
      <vt:variant>
        <vt:lpwstr/>
      </vt:variant>
      <vt:variant>
        <vt:i4>3211360</vt:i4>
      </vt:variant>
      <vt:variant>
        <vt:i4>423</vt:i4>
      </vt:variant>
      <vt:variant>
        <vt:i4>0</vt:i4>
      </vt:variant>
      <vt:variant>
        <vt:i4>5</vt:i4>
      </vt:variant>
      <vt:variant>
        <vt:lpwstr>http://pravo5.ciela.net/Dispatcher.aspx?Destination=Document&amp;Method=OpenRef&amp;Idref=930824&amp;Category=normi&amp;lang=bg-BG</vt:lpwstr>
      </vt:variant>
      <vt:variant>
        <vt:lpwstr/>
      </vt:variant>
      <vt:variant>
        <vt:i4>3342442</vt:i4>
      </vt:variant>
      <vt:variant>
        <vt:i4>420</vt:i4>
      </vt:variant>
      <vt:variant>
        <vt:i4>0</vt:i4>
      </vt:variant>
      <vt:variant>
        <vt:i4>5</vt:i4>
      </vt:variant>
      <vt:variant>
        <vt:lpwstr>http://www.opac.government.bg/</vt:lpwstr>
      </vt:variant>
      <vt:variant>
        <vt:lpwstr/>
      </vt:variant>
      <vt:variant>
        <vt:i4>131143</vt:i4>
      </vt:variant>
      <vt:variant>
        <vt:i4>417</vt:i4>
      </vt:variant>
      <vt:variant>
        <vt:i4>0</vt:i4>
      </vt:variant>
      <vt:variant>
        <vt:i4>5</vt:i4>
      </vt:variant>
      <vt:variant>
        <vt:lpwstr>http://www.government.bg/</vt:lpwstr>
      </vt:variant>
      <vt:variant>
        <vt:lpwstr/>
      </vt:variant>
      <vt:variant>
        <vt:i4>6815759</vt:i4>
      </vt:variant>
      <vt:variant>
        <vt:i4>414</vt:i4>
      </vt:variant>
      <vt:variant>
        <vt:i4>0</vt:i4>
      </vt:variant>
      <vt:variant>
        <vt:i4>5</vt:i4>
      </vt:variant>
      <vt:variant>
        <vt:lpwstr>http://europa.eu/abc/symbols/emblem/download_bg.htm</vt:lpwstr>
      </vt:variant>
      <vt:variant>
        <vt:lpwstr/>
      </vt:variant>
      <vt:variant>
        <vt:i4>786506</vt:i4>
      </vt:variant>
      <vt:variant>
        <vt:i4>411</vt:i4>
      </vt:variant>
      <vt:variant>
        <vt:i4>0</vt:i4>
      </vt:variant>
      <vt:variant>
        <vt:i4>5</vt:i4>
      </vt:variant>
      <vt:variant>
        <vt:lpwstr>http://babh.government.bg/proceduri.html</vt:lpwstr>
      </vt:variant>
      <vt:variant>
        <vt:lpwstr/>
      </vt:variant>
      <vt:variant>
        <vt:i4>786506</vt:i4>
      </vt:variant>
      <vt:variant>
        <vt:i4>408</vt:i4>
      </vt:variant>
      <vt:variant>
        <vt:i4>0</vt:i4>
      </vt:variant>
      <vt:variant>
        <vt:i4>5</vt:i4>
      </vt:variant>
      <vt:variant>
        <vt:lpwstr>http://babh.government.bg/proceduri.html</vt:lpwstr>
      </vt:variant>
      <vt:variant>
        <vt:lpwstr/>
      </vt:variant>
      <vt:variant>
        <vt:i4>3342442</vt:i4>
      </vt:variant>
      <vt:variant>
        <vt:i4>396</vt:i4>
      </vt:variant>
      <vt:variant>
        <vt:i4>0</vt:i4>
      </vt:variant>
      <vt:variant>
        <vt:i4>5</vt:i4>
      </vt:variant>
      <vt:variant>
        <vt:lpwstr>http://www.opac.government.bg/</vt:lpwstr>
      </vt:variant>
      <vt:variant>
        <vt:lpwstr/>
      </vt:variant>
      <vt:variant>
        <vt:i4>3342442</vt:i4>
      </vt:variant>
      <vt:variant>
        <vt:i4>393</vt:i4>
      </vt:variant>
      <vt:variant>
        <vt:i4>0</vt:i4>
      </vt:variant>
      <vt:variant>
        <vt:i4>5</vt:i4>
      </vt:variant>
      <vt:variant>
        <vt:lpwstr>http://www.opac.government.bg/</vt:lpwstr>
      </vt:variant>
      <vt:variant>
        <vt:lpwstr/>
      </vt:variant>
      <vt:variant>
        <vt:i4>1441841</vt:i4>
      </vt:variant>
      <vt:variant>
        <vt:i4>386</vt:i4>
      </vt:variant>
      <vt:variant>
        <vt:i4>0</vt:i4>
      </vt:variant>
      <vt:variant>
        <vt:i4>5</vt:i4>
      </vt:variant>
      <vt:variant>
        <vt:lpwstr/>
      </vt:variant>
      <vt:variant>
        <vt:lpwstr>_Toc393986979</vt:lpwstr>
      </vt:variant>
      <vt:variant>
        <vt:i4>1441841</vt:i4>
      </vt:variant>
      <vt:variant>
        <vt:i4>380</vt:i4>
      </vt:variant>
      <vt:variant>
        <vt:i4>0</vt:i4>
      </vt:variant>
      <vt:variant>
        <vt:i4>5</vt:i4>
      </vt:variant>
      <vt:variant>
        <vt:lpwstr/>
      </vt:variant>
      <vt:variant>
        <vt:lpwstr>_Toc393986978</vt:lpwstr>
      </vt:variant>
      <vt:variant>
        <vt:i4>1441841</vt:i4>
      </vt:variant>
      <vt:variant>
        <vt:i4>374</vt:i4>
      </vt:variant>
      <vt:variant>
        <vt:i4>0</vt:i4>
      </vt:variant>
      <vt:variant>
        <vt:i4>5</vt:i4>
      </vt:variant>
      <vt:variant>
        <vt:lpwstr/>
      </vt:variant>
      <vt:variant>
        <vt:lpwstr>_Toc393986977</vt:lpwstr>
      </vt:variant>
      <vt:variant>
        <vt:i4>1441841</vt:i4>
      </vt:variant>
      <vt:variant>
        <vt:i4>368</vt:i4>
      </vt:variant>
      <vt:variant>
        <vt:i4>0</vt:i4>
      </vt:variant>
      <vt:variant>
        <vt:i4>5</vt:i4>
      </vt:variant>
      <vt:variant>
        <vt:lpwstr/>
      </vt:variant>
      <vt:variant>
        <vt:lpwstr>_Toc393986976</vt:lpwstr>
      </vt:variant>
      <vt:variant>
        <vt:i4>1441841</vt:i4>
      </vt:variant>
      <vt:variant>
        <vt:i4>362</vt:i4>
      </vt:variant>
      <vt:variant>
        <vt:i4>0</vt:i4>
      </vt:variant>
      <vt:variant>
        <vt:i4>5</vt:i4>
      </vt:variant>
      <vt:variant>
        <vt:lpwstr/>
      </vt:variant>
      <vt:variant>
        <vt:lpwstr>_Toc393986975</vt:lpwstr>
      </vt:variant>
      <vt:variant>
        <vt:i4>1441841</vt:i4>
      </vt:variant>
      <vt:variant>
        <vt:i4>356</vt:i4>
      </vt:variant>
      <vt:variant>
        <vt:i4>0</vt:i4>
      </vt:variant>
      <vt:variant>
        <vt:i4>5</vt:i4>
      </vt:variant>
      <vt:variant>
        <vt:lpwstr/>
      </vt:variant>
      <vt:variant>
        <vt:lpwstr>_Toc393986974</vt:lpwstr>
      </vt:variant>
      <vt:variant>
        <vt:i4>1441841</vt:i4>
      </vt:variant>
      <vt:variant>
        <vt:i4>350</vt:i4>
      </vt:variant>
      <vt:variant>
        <vt:i4>0</vt:i4>
      </vt:variant>
      <vt:variant>
        <vt:i4>5</vt:i4>
      </vt:variant>
      <vt:variant>
        <vt:lpwstr/>
      </vt:variant>
      <vt:variant>
        <vt:lpwstr>_Toc393986973</vt:lpwstr>
      </vt:variant>
      <vt:variant>
        <vt:i4>1441841</vt:i4>
      </vt:variant>
      <vt:variant>
        <vt:i4>344</vt:i4>
      </vt:variant>
      <vt:variant>
        <vt:i4>0</vt:i4>
      </vt:variant>
      <vt:variant>
        <vt:i4>5</vt:i4>
      </vt:variant>
      <vt:variant>
        <vt:lpwstr/>
      </vt:variant>
      <vt:variant>
        <vt:lpwstr>_Toc393986972</vt:lpwstr>
      </vt:variant>
      <vt:variant>
        <vt:i4>1441841</vt:i4>
      </vt:variant>
      <vt:variant>
        <vt:i4>338</vt:i4>
      </vt:variant>
      <vt:variant>
        <vt:i4>0</vt:i4>
      </vt:variant>
      <vt:variant>
        <vt:i4>5</vt:i4>
      </vt:variant>
      <vt:variant>
        <vt:lpwstr/>
      </vt:variant>
      <vt:variant>
        <vt:lpwstr>_Toc393986971</vt:lpwstr>
      </vt:variant>
      <vt:variant>
        <vt:i4>1441841</vt:i4>
      </vt:variant>
      <vt:variant>
        <vt:i4>332</vt:i4>
      </vt:variant>
      <vt:variant>
        <vt:i4>0</vt:i4>
      </vt:variant>
      <vt:variant>
        <vt:i4>5</vt:i4>
      </vt:variant>
      <vt:variant>
        <vt:lpwstr/>
      </vt:variant>
      <vt:variant>
        <vt:lpwstr>_Toc393986970</vt:lpwstr>
      </vt:variant>
      <vt:variant>
        <vt:i4>1507377</vt:i4>
      </vt:variant>
      <vt:variant>
        <vt:i4>326</vt:i4>
      </vt:variant>
      <vt:variant>
        <vt:i4>0</vt:i4>
      </vt:variant>
      <vt:variant>
        <vt:i4>5</vt:i4>
      </vt:variant>
      <vt:variant>
        <vt:lpwstr/>
      </vt:variant>
      <vt:variant>
        <vt:lpwstr>_Toc393986969</vt:lpwstr>
      </vt:variant>
      <vt:variant>
        <vt:i4>1507377</vt:i4>
      </vt:variant>
      <vt:variant>
        <vt:i4>320</vt:i4>
      </vt:variant>
      <vt:variant>
        <vt:i4>0</vt:i4>
      </vt:variant>
      <vt:variant>
        <vt:i4>5</vt:i4>
      </vt:variant>
      <vt:variant>
        <vt:lpwstr/>
      </vt:variant>
      <vt:variant>
        <vt:lpwstr>_Toc393986968</vt:lpwstr>
      </vt:variant>
      <vt:variant>
        <vt:i4>1507377</vt:i4>
      </vt:variant>
      <vt:variant>
        <vt:i4>314</vt:i4>
      </vt:variant>
      <vt:variant>
        <vt:i4>0</vt:i4>
      </vt:variant>
      <vt:variant>
        <vt:i4>5</vt:i4>
      </vt:variant>
      <vt:variant>
        <vt:lpwstr/>
      </vt:variant>
      <vt:variant>
        <vt:lpwstr>_Toc393986967</vt:lpwstr>
      </vt:variant>
      <vt:variant>
        <vt:i4>1507377</vt:i4>
      </vt:variant>
      <vt:variant>
        <vt:i4>308</vt:i4>
      </vt:variant>
      <vt:variant>
        <vt:i4>0</vt:i4>
      </vt:variant>
      <vt:variant>
        <vt:i4>5</vt:i4>
      </vt:variant>
      <vt:variant>
        <vt:lpwstr/>
      </vt:variant>
      <vt:variant>
        <vt:lpwstr>_Toc393986966</vt:lpwstr>
      </vt:variant>
      <vt:variant>
        <vt:i4>1507377</vt:i4>
      </vt:variant>
      <vt:variant>
        <vt:i4>302</vt:i4>
      </vt:variant>
      <vt:variant>
        <vt:i4>0</vt:i4>
      </vt:variant>
      <vt:variant>
        <vt:i4>5</vt:i4>
      </vt:variant>
      <vt:variant>
        <vt:lpwstr/>
      </vt:variant>
      <vt:variant>
        <vt:lpwstr>_Toc393986965</vt:lpwstr>
      </vt:variant>
      <vt:variant>
        <vt:i4>1507377</vt:i4>
      </vt:variant>
      <vt:variant>
        <vt:i4>296</vt:i4>
      </vt:variant>
      <vt:variant>
        <vt:i4>0</vt:i4>
      </vt:variant>
      <vt:variant>
        <vt:i4>5</vt:i4>
      </vt:variant>
      <vt:variant>
        <vt:lpwstr/>
      </vt:variant>
      <vt:variant>
        <vt:lpwstr>_Toc393986964</vt:lpwstr>
      </vt:variant>
      <vt:variant>
        <vt:i4>1507377</vt:i4>
      </vt:variant>
      <vt:variant>
        <vt:i4>290</vt:i4>
      </vt:variant>
      <vt:variant>
        <vt:i4>0</vt:i4>
      </vt:variant>
      <vt:variant>
        <vt:i4>5</vt:i4>
      </vt:variant>
      <vt:variant>
        <vt:lpwstr/>
      </vt:variant>
      <vt:variant>
        <vt:lpwstr>_Toc393986963</vt:lpwstr>
      </vt:variant>
      <vt:variant>
        <vt:i4>1507377</vt:i4>
      </vt:variant>
      <vt:variant>
        <vt:i4>284</vt:i4>
      </vt:variant>
      <vt:variant>
        <vt:i4>0</vt:i4>
      </vt:variant>
      <vt:variant>
        <vt:i4>5</vt:i4>
      </vt:variant>
      <vt:variant>
        <vt:lpwstr/>
      </vt:variant>
      <vt:variant>
        <vt:lpwstr>_Toc393986961</vt:lpwstr>
      </vt:variant>
      <vt:variant>
        <vt:i4>1507377</vt:i4>
      </vt:variant>
      <vt:variant>
        <vt:i4>278</vt:i4>
      </vt:variant>
      <vt:variant>
        <vt:i4>0</vt:i4>
      </vt:variant>
      <vt:variant>
        <vt:i4>5</vt:i4>
      </vt:variant>
      <vt:variant>
        <vt:lpwstr/>
      </vt:variant>
      <vt:variant>
        <vt:lpwstr>_Toc393986960</vt:lpwstr>
      </vt:variant>
      <vt:variant>
        <vt:i4>1310769</vt:i4>
      </vt:variant>
      <vt:variant>
        <vt:i4>272</vt:i4>
      </vt:variant>
      <vt:variant>
        <vt:i4>0</vt:i4>
      </vt:variant>
      <vt:variant>
        <vt:i4>5</vt:i4>
      </vt:variant>
      <vt:variant>
        <vt:lpwstr/>
      </vt:variant>
      <vt:variant>
        <vt:lpwstr>_Toc393986959</vt:lpwstr>
      </vt:variant>
      <vt:variant>
        <vt:i4>1310769</vt:i4>
      </vt:variant>
      <vt:variant>
        <vt:i4>266</vt:i4>
      </vt:variant>
      <vt:variant>
        <vt:i4>0</vt:i4>
      </vt:variant>
      <vt:variant>
        <vt:i4>5</vt:i4>
      </vt:variant>
      <vt:variant>
        <vt:lpwstr/>
      </vt:variant>
      <vt:variant>
        <vt:lpwstr>_Toc393986958</vt:lpwstr>
      </vt:variant>
      <vt:variant>
        <vt:i4>1310769</vt:i4>
      </vt:variant>
      <vt:variant>
        <vt:i4>260</vt:i4>
      </vt:variant>
      <vt:variant>
        <vt:i4>0</vt:i4>
      </vt:variant>
      <vt:variant>
        <vt:i4>5</vt:i4>
      </vt:variant>
      <vt:variant>
        <vt:lpwstr/>
      </vt:variant>
      <vt:variant>
        <vt:lpwstr>_Toc393986957</vt:lpwstr>
      </vt:variant>
      <vt:variant>
        <vt:i4>1310769</vt:i4>
      </vt:variant>
      <vt:variant>
        <vt:i4>254</vt:i4>
      </vt:variant>
      <vt:variant>
        <vt:i4>0</vt:i4>
      </vt:variant>
      <vt:variant>
        <vt:i4>5</vt:i4>
      </vt:variant>
      <vt:variant>
        <vt:lpwstr/>
      </vt:variant>
      <vt:variant>
        <vt:lpwstr>_Toc393986956</vt:lpwstr>
      </vt:variant>
      <vt:variant>
        <vt:i4>1310769</vt:i4>
      </vt:variant>
      <vt:variant>
        <vt:i4>248</vt:i4>
      </vt:variant>
      <vt:variant>
        <vt:i4>0</vt:i4>
      </vt:variant>
      <vt:variant>
        <vt:i4>5</vt:i4>
      </vt:variant>
      <vt:variant>
        <vt:lpwstr/>
      </vt:variant>
      <vt:variant>
        <vt:lpwstr>_Toc393986955</vt:lpwstr>
      </vt:variant>
      <vt:variant>
        <vt:i4>1310769</vt:i4>
      </vt:variant>
      <vt:variant>
        <vt:i4>242</vt:i4>
      </vt:variant>
      <vt:variant>
        <vt:i4>0</vt:i4>
      </vt:variant>
      <vt:variant>
        <vt:i4>5</vt:i4>
      </vt:variant>
      <vt:variant>
        <vt:lpwstr/>
      </vt:variant>
      <vt:variant>
        <vt:lpwstr>_Toc393986954</vt:lpwstr>
      </vt:variant>
      <vt:variant>
        <vt:i4>1310769</vt:i4>
      </vt:variant>
      <vt:variant>
        <vt:i4>236</vt:i4>
      </vt:variant>
      <vt:variant>
        <vt:i4>0</vt:i4>
      </vt:variant>
      <vt:variant>
        <vt:i4>5</vt:i4>
      </vt:variant>
      <vt:variant>
        <vt:lpwstr/>
      </vt:variant>
      <vt:variant>
        <vt:lpwstr>_Toc393986953</vt:lpwstr>
      </vt:variant>
      <vt:variant>
        <vt:i4>1310769</vt:i4>
      </vt:variant>
      <vt:variant>
        <vt:i4>230</vt:i4>
      </vt:variant>
      <vt:variant>
        <vt:i4>0</vt:i4>
      </vt:variant>
      <vt:variant>
        <vt:i4>5</vt:i4>
      </vt:variant>
      <vt:variant>
        <vt:lpwstr/>
      </vt:variant>
      <vt:variant>
        <vt:lpwstr>_Toc393986952</vt:lpwstr>
      </vt:variant>
      <vt:variant>
        <vt:i4>1310769</vt:i4>
      </vt:variant>
      <vt:variant>
        <vt:i4>224</vt:i4>
      </vt:variant>
      <vt:variant>
        <vt:i4>0</vt:i4>
      </vt:variant>
      <vt:variant>
        <vt:i4>5</vt:i4>
      </vt:variant>
      <vt:variant>
        <vt:lpwstr/>
      </vt:variant>
      <vt:variant>
        <vt:lpwstr>_Toc393986951</vt:lpwstr>
      </vt:variant>
      <vt:variant>
        <vt:i4>1310769</vt:i4>
      </vt:variant>
      <vt:variant>
        <vt:i4>218</vt:i4>
      </vt:variant>
      <vt:variant>
        <vt:i4>0</vt:i4>
      </vt:variant>
      <vt:variant>
        <vt:i4>5</vt:i4>
      </vt:variant>
      <vt:variant>
        <vt:lpwstr/>
      </vt:variant>
      <vt:variant>
        <vt:lpwstr>_Toc393986950</vt:lpwstr>
      </vt:variant>
      <vt:variant>
        <vt:i4>1376305</vt:i4>
      </vt:variant>
      <vt:variant>
        <vt:i4>212</vt:i4>
      </vt:variant>
      <vt:variant>
        <vt:i4>0</vt:i4>
      </vt:variant>
      <vt:variant>
        <vt:i4>5</vt:i4>
      </vt:variant>
      <vt:variant>
        <vt:lpwstr/>
      </vt:variant>
      <vt:variant>
        <vt:lpwstr>_Toc393986949</vt:lpwstr>
      </vt:variant>
      <vt:variant>
        <vt:i4>1376305</vt:i4>
      </vt:variant>
      <vt:variant>
        <vt:i4>206</vt:i4>
      </vt:variant>
      <vt:variant>
        <vt:i4>0</vt:i4>
      </vt:variant>
      <vt:variant>
        <vt:i4>5</vt:i4>
      </vt:variant>
      <vt:variant>
        <vt:lpwstr/>
      </vt:variant>
      <vt:variant>
        <vt:lpwstr>_Toc393986948</vt:lpwstr>
      </vt:variant>
      <vt:variant>
        <vt:i4>1376305</vt:i4>
      </vt:variant>
      <vt:variant>
        <vt:i4>200</vt:i4>
      </vt:variant>
      <vt:variant>
        <vt:i4>0</vt:i4>
      </vt:variant>
      <vt:variant>
        <vt:i4>5</vt:i4>
      </vt:variant>
      <vt:variant>
        <vt:lpwstr/>
      </vt:variant>
      <vt:variant>
        <vt:lpwstr>_Toc393986947</vt:lpwstr>
      </vt:variant>
      <vt:variant>
        <vt:i4>1376305</vt:i4>
      </vt:variant>
      <vt:variant>
        <vt:i4>194</vt:i4>
      </vt:variant>
      <vt:variant>
        <vt:i4>0</vt:i4>
      </vt:variant>
      <vt:variant>
        <vt:i4>5</vt:i4>
      </vt:variant>
      <vt:variant>
        <vt:lpwstr/>
      </vt:variant>
      <vt:variant>
        <vt:lpwstr>_Toc393986946</vt:lpwstr>
      </vt:variant>
      <vt:variant>
        <vt:i4>1376305</vt:i4>
      </vt:variant>
      <vt:variant>
        <vt:i4>188</vt:i4>
      </vt:variant>
      <vt:variant>
        <vt:i4>0</vt:i4>
      </vt:variant>
      <vt:variant>
        <vt:i4>5</vt:i4>
      </vt:variant>
      <vt:variant>
        <vt:lpwstr/>
      </vt:variant>
      <vt:variant>
        <vt:lpwstr>_Toc393986945</vt:lpwstr>
      </vt:variant>
      <vt:variant>
        <vt:i4>1376305</vt:i4>
      </vt:variant>
      <vt:variant>
        <vt:i4>182</vt:i4>
      </vt:variant>
      <vt:variant>
        <vt:i4>0</vt:i4>
      </vt:variant>
      <vt:variant>
        <vt:i4>5</vt:i4>
      </vt:variant>
      <vt:variant>
        <vt:lpwstr/>
      </vt:variant>
      <vt:variant>
        <vt:lpwstr>_Toc393986944</vt:lpwstr>
      </vt:variant>
      <vt:variant>
        <vt:i4>1376305</vt:i4>
      </vt:variant>
      <vt:variant>
        <vt:i4>176</vt:i4>
      </vt:variant>
      <vt:variant>
        <vt:i4>0</vt:i4>
      </vt:variant>
      <vt:variant>
        <vt:i4>5</vt:i4>
      </vt:variant>
      <vt:variant>
        <vt:lpwstr/>
      </vt:variant>
      <vt:variant>
        <vt:lpwstr>_Toc393986943</vt:lpwstr>
      </vt:variant>
      <vt:variant>
        <vt:i4>1376305</vt:i4>
      </vt:variant>
      <vt:variant>
        <vt:i4>170</vt:i4>
      </vt:variant>
      <vt:variant>
        <vt:i4>0</vt:i4>
      </vt:variant>
      <vt:variant>
        <vt:i4>5</vt:i4>
      </vt:variant>
      <vt:variant>
        <vt:lpwstr/>
      </vt:variant>
      <vt:variant>
        <vt:lpwstr>_Toc393986942</vt:lpwstr>
      </vt:variant>
      <vt:variant>
        <vt:i4>1376305</vt:i4>
      </vt:variant>
      <vt:variant>
        <vt:i4>164</vt:i4>
      </vt:variant>
      <vt:variant>
        <vt:i4>0</vt:i4>
      </vt:variant>
      <vt:variant>
        <vt:i4>5</vt:i4>
      </vt:variant>
      <vt:variant>
        <vt:lpwstr/>
      </vt:variant>
      <vt:variant>
        <vt:lpwstr>_Toc393986941</vt:lpwstr>
      </vt:variant>
      <vt:variant>
        <vt:i4>1376305</vt:i4>
      </vt:variant>
      <vt:variant>
        <vt:i4>158</vt:i4>
      </vt:variant>
      <vt:variant>
        <vt:i4>0</vt:i4>
      </vt:variant>
      <vt:variant>
        <vt:i4>5</vt:i4>
      </vt:variant>
      <vt:variant>
        <vt:lpwstr/>
      </vt:variant>
      <vt:variant>
        <vt:lpwstr>_Toc393986940</vt:lpwstr>
      </vt:variant>
      <vt:variant>
        <vt:i4>1179697</vt:i4>
      </vt:variant>
      <vt:variant>
        <vt:i4>152</vt:i4>
      </vt:variant>
      <vt:variant>
        <vt:i4>0</vt:i4>
      </vt:variant>
      <vt:variant>
        <vt:i4>5</vt:i4>
      </vt:variant>
      <vt:variant>
        <vt:lpwstr/>
      </vt:variant>
      <vt:variant>
        <vt:lpwstr>_Toc393986939</vt:lpwstr>
      </vt:variant>
      <vt:variant>
        <vt:i4>1179697</vt:i4>
      </vt:variant>
      <vt:variant>
        <vt:i4>146</vt:i4>
      </vt:variant>
      <vt:variant>
        <vt:i4>0</vt:i4>
      </vt:variant>
      <vt:variant>
        <vt:i4>5</vt:i4>
      </vt:variant>
      <vt:variant>
        <vt:lpwstr/>
      </vt:variant>
      <vt:variant>
        <vt:lpwstr>_Toc393986938</vt:lpwstr>
      </vt:variant>
      <vt:variant>
        <vt:i4>1179697</vt:i4>
      </vt:variant>
      <vt:variant>
        <vt:i4>140</vt:i4>
      </vt:variant>
      <vt:variant>
        <vt:i4>0</vt:i4>
      </vt:variant>
      <vt:variant>
        <vt:i4>5</vt:i4>
      </vt:variant>
      <vt:variant>
        <vt:lpwstr/>
      </vt:variant>
      <vt:variant>
        <vt:lpwstr>_Toc393986937</vt:lpwstr>
      </vt:variant>
      <vt:variant>
        <vt:i4>1179697</vt:i4>
      </vt:variant>
      <vt:variant>
        <vt:i4>134</vt:i4>
      </vt:variant>
      <vt:variant>
        <vt:i4>0</vt:i4>
      </vt:variant>
      <vt:variant>
        <vt:i4>5</vt:i4>
      </vt:variant>
      <vt:variant>
        <vt:lpwstr/>
      </vt:variant>
      <vt:variant>
        <vt:lpwstr>_Toc393986936</vt:lpwstr>
      </vt:variant>
      <vt:variant>
        <vt:i4>1179697</vt:i4>
      </vt:variant>
      <vt:variant>
        <vt:i4>128</vt:i4>
      </vt:variant>
      <vt:variant>
        <vt:i4>0</vt:i4>
      </vt:variant>
      <vt:variant>
        <vt:i4>5</vt:i4>
      </vt:variant>
      <vt:variant>
        <vt:lpwstr/>
      </vt:variant>
      <vt:variant>
        <vt:lpwstr>_Toc393986935</vt:lpwstr>
      </vt:variant>
      <vt:variant>
        <vt:i4>1179697</vt:i4>
      </vt:variant>
      <vt:variant>
        <vt:i4>122</vt:i4>
      </vt:variant>
      <vt:variant>
        <vt:i4>0</vt:i4>
      </vt:variant>
      <vt:variant>
        <vt:i4>5</vt:i4>
      </vt:variant>
      <vt:variant>
        <vt:lpwstr/>
      </vt:variant>
      <vt:variant>
        <vt:lpwstr>_Toc393986934</vt:lpwstr>
      </vt:variant>
      <vt:variant>
        <vt:i4>1179697</vt:i4>
      </vt:variant>
      <vt:variant>
        <vt:i4>116</vt:i4>
      </vt:variant>
      <vt:variant>
        <vt:i4>0</vt:i4>
      </vt:variant>
      <vt:variant>
        <vt:i4>5</vt:i4>
      </vt:variant>
      <vt:variant>
        <vt:lpwstr/>
      </vt:variant>
      <vt:variant>
        <vt:lpwstr>_Toc393986933</vt:lpwstr>
      </vt:variant>
      <vt:variant>
        <vt:i4>1179697</vt:i4>
      </vt:variant>
      <vt:variant>
        <vt:i4>110</vt:i4>
      </vt:variant>
      <vt:variant>
        <vt:i4>0</vt:i4>
      </vt:variant>
      <vt:variant>
        <vt:i4>5</vt:i4>
      </vt:variant>
      <vt:variant>
        <vt:lpwstr/>
      </vt:variant>
      <vt:variant>
        <vt:lpwstr>_Toc393986932</vt:lpwstr>
      </vt:variant>
      <vt:variant>
        <vt:i4>1179697</vt:i4>
      </vt:variant>
      <vt:variant>
        <vt:i4>104</vt:i4>
      </vt:variant>
      <vt:variant>
        <vt:i4>0</vt:i4>
      </vt:variant>
      <vt:variant>
        <vt:i4>5</vt:i4>
      </vt:variant>
      <vt:variant>
        <vt:lpwstr/>
      </vt:variant>
      <vt:variant>
        <vt:lpwstr>_Toc393986931</vt:lpwstr>
      </vt:variant>
      <vt:variant>
        <vt:i4>1179697</vt:i4>
      </vt:variant>
      <vt:variant>
        <vt:i4>98</vt:i4>
      </vt:variant>
      <vt:variant>
        <vt:i4>0</vt:i4>
      </vt:variant>
      <vt:variant>
        <vt:i4>5</vt:i4>
      </vt:variant>
      <vt:variant>
        <vt:lpwstr/>
      </vt:variant>
      <vt:variant>
        <vt:lpwstr>_Toc393986930</vt:lpwstr>
      </vt:variant>
      <vt:variant>
        <vt:i4>1245233</vt:i4>
      </vt:variant>
      <vt:variant>
        <vt:i4>92</vt:i4>
      </vt:variant>
      <vt:variant>
        <vt:i4>0</vt:i4>
      </vt:variant>
      <vt:variant>
        <vt:i4>5</vt:i4>
      </vt:variant>
      <vt:variant>
        <vt:lpwstr/>
      </vt:variant>
      <vt:variant>
        <vt:lpwstr>_Toc393986929</vt:lpwstr>
      </vt:variant>
      <vt:variant>
        <vt:i4>1245233</vt:i4>
      </vt:variant>
      <vt:variant>
        <vt:i4>86</vt:i4>
      </vt:variant>
      <vt:variant>
        <vt:i4>0</vt:i4>
      </vt:variant>
      <vt:variant>
        <vt:i4>5</vt:i4>
      </vt:variant>
      <vt:variant>
        <vt:lpwstr/>
      </vt:variant>
      <vt:variant>
        <vt:lpwstr>_Toc393986928</vt:lpwstr>
      </vt:variant>
      <vt:variant>
        <vt:i4>1245233</vt:i4>
      </vt:variant>
      <vt:variant>
        <vt:i4>80</vt:i4>
      </vt:variant>
      <vt:variant>
        <vt:i4>0</vt:i4>
      </vt:variant>
      <vt:variant>
        <vt:i4>5</vt:i4>
      </vt:variant>
      <vt:variant>
        <vt:lpwstr/>
      </vt:variant>
      <vt:variant>
        <vt:lpwstr>_Toc393986927</vt:lpwstr>
      </vt:variant>
      <vt:variant>
        <vt:i4>1245233</vt:i4>
      </vt:variant>
      <vt:variant>
        <vt:i4>74</vt:i4>
      </vt:variant>
      <vt:variant>
        <vt:i4>0</vt:i4>
      </vt:variant>
      <vt:variant>
        <vt:i4>5</vt:i4>
      </vt:variant>
      <vt:variant>
        <vt:lpwstr/>
      </vt:variant>
      <vt:variant>
        <vt:lpwstr>_Toc393986926</vt:lpwstr>
      </vt:variant>
      <vt:variant>
        <vt:i4>1245233</vt:i4>
      </vt:variant>
      <vt:variant>
        <vt:i4>68</vt:i4>
      </vt:variant>
      <vt:variant>
        <vt:i4>0</vt:i4>
      </vt:variant>
      <vt:variant>
        <vt:i4>5</vt:i4>
      </vt:variant>
      <vt:variant>
        <vt:lpwstr/>
      </vt:variant>
      <vt:variant>
        <vt:lpwstr>_Toc393986925</vt:lpwstr>
      </vt:variant>
      <vt:variant>
        <vt:i4>1245233</vt:i4>
      </vt:variant>
      <vt:variant>
        <vt:i4>62</vt:i4>
      </vt:variant>
      <vt:variant>
        <vt:i4>0</vt:i4>
      </vt:variant>
      <vt:variant>
        <vt:i4>5</vt:i4>
      </vt:variant>
      <vt:variant>
        <vt:lpwstr/>
      </vt:variant>
      <vt:variant>
        <vt:lpwstr>_Toc393986923</vt:lpwstr>
      </vt:variant>
      <vt:variant>
        <vt:i4>1245233</vt:i4>
      </vt:variant>
      <vt:variant>
        <vt:i4>56</vt:i4>
      </vt:variant>
      <vt:variant>
        <vt:i4>0</vt:i4>
      </vt:variant>
      <vt:variant>
        <vt:i4>5</vt:i4>
      </vt:variant>
      <vt:variant>
        <vt:lpwstr/>
      </vt:variant>
      <vt:variant>
        <vt:lpwstr>_Toc393986922</vt:lpwstr>
      </vt:variant>
      <vt:variant>
        <vt:i4>1245233</vt:i4>
      </vt:variant>
      <vt:variant>
        <vt:i4>50</vt:i4>
      </vt:variant>
      <vt:variant>
        <vt:i4>0</vt:i4>
      </vt:variant>
      <vt:variant>
        <vt:i4>5</vt:i4>
      </vt:variant>
      <vt:variant>
        <vt:lpwstr/>
      </vt:variant>
      <vt:variant>
        <vt:lpwstr>_Toc393986921</vt:lpwstr>
      </vt:variant>
      <vt:variant>
        <vt:i4>1245233</vt:i4>
      </vt:variant>
      <vt:variant>
        <vt:i4>44</vt:i4>
      </vt:variant>
      <vt:variant>
        <vt:i4>0</vt:i4>
      </vt:variant>
      <vt:variant>
        <vt:i4>5</vt:i4>
      </vt:variant>
      <vt:variant>
        <vt:lpwstr/>
      </vt:variant>
      <vt:variant>
        <vt:lpwstr>_Toc393986920</vt:lpwstr>
      </vt:variant>
      <vt:variant>
        <vt:i4>1048625</vt:i4>
      </vt:variant>
      <vt:variant>
        <vt:i4>38</vt:i4>
      </vt:variant>
      <vt:variant>
        <vt:i4>0</vt:i4>
      </vt:variant>
      <vt:variant>
        <vt:i4>5</vt:i4>
      </vt:variant>
      <vt:variant>
        <vt:lpwstr/>
      </vt:variant>
      <vt:variant>
        <vt:lpwstr>_Toc393986919</vt:lpwstr>
      </vt:variant>
      <vt:variant>
        <vt:i4>1048625</vt:i4>
      </vt:variant>
      <vt:variant>
        <vt:i4>32</vt:i4>
      </vt:variant>
      <vt:variant>
        <vt:i4>0</vt:i4>
      </vt:variant>
      <vt:variant>
        <vt:i4>5</vt:i4>
      </vt:variant>
      <vt:variant>
        <vt:lpwstr/>
      </vt:variant>
      <vt:variant>
        <vt:lpwstr>_Toc393986918</vt:lpwstr>
      </vt:variant>
      <vt:variant>
        <vt:i4>1048625</vt:i4>
      </vt:variant>
      <vt:variant>
        <vt:i4>26</vt:i4>
      </vt:variant>
      <vt:variant>
        <vt:i4>0</vt:i4>
      </vt:variant>
      <vt:variant>
        <vt:i4>5</vt:i4>
      </vt:variant>
      <vt:variant>
        <vt:lpwstr/>
      </vt:variant>
      <vt:variant>
        <vt:lpwstr>_Toc393986917</vt:lpwstr>
      </vt:variant>
      <vt:variant>
        <vt:i4>1048625</vt:i4>
      </vt:variant>
      <vt:variant>
        <vt:i4>20</vt:i4>
      </vt:variant>
      <vt:variant>
        <vt:i4>0</vt:i4>
      </vt:variant>
      <vt:variant>
        <vt:i4>5</vt:i4>
      </vt:variant>
      <vt:variant>
        <vt:lpwstr/>
      </vt:variant>
      <vt:variant>
        <vt:lpwstr>_Toc393986916</vt:lpwstr>
      </vt:variant>
      <vt:variant>
        <vt:i4>1048625</vt:i4>
      </vt:variant>
      <vt:variant>
        <vt:i4>14</vt:i4>
      </vt:variant>
      <vt:variant>
        <vt:i4>0</vt:i4>
      </vt:variant>
      <vt:variant>
        <vt:i4>5</vt:i4>
      </vt:variant>
      <vt:variant>
        <vt:lpwstr/>
      </vt:variant>
      <vt:variant>
        <vt:lpwstr>_Toc393986915</vt:lpwstr>
      </vt:variant>
      <vt:variant>
        <vt:i4>1048625</vt:i4>
      </vt:variant>
      <vt:variant>
        <vt:i4>8</vt:i4>
      </vt:variant>
      <vt:variant>
        <vt:i4>0</vt:i4>
      </vt:variant>
      <vt:variant>
        <vt:i4>5</vt:i4>
      </vt:variant>
      <vt:variant>
        <vt:lpwstr/>
      </vt:variant>
      <vt:variant>
        <vt:lpwstr>_Toc393986914</vt:lpwstr>
      </vt:variant>
      <vt:variant>
        <vt:i4>1048625</vt:i4>
      </vt:variant>
      <vt:variant>
        <vt:i4>2</vt:i4>
      </vt:variant>
      <vt:variant>
        <vt:i4>0</vt:i4>
      </vt:variant>
      <vt:variant>
        <vt:i4>5</vt:i4>
      </vt:variant>
      <vt:variant>
        <vt:lpwstr/>
      </vt:variant>
      <vt:variant>
        <vt:lpwstr>_Toc393986913</vt:lpwstr>
      </vt:variant>
      <vt:variant>
        <vt:i4>3997808</vt:i4>
      </vt:variant>
      <vt:variant>
        <vt:i4>9</vt:i4>
      </vt:variant>
      <vt:variant>
        <vt:i4>0</vt:i4>
      </vt:variant>
      <vt:variant>
        <vt:i4>5</vt:i4>
      </vt:variant>
      <vt:variant>
        <vt:lpwstr>http://www.babh.government.bg/b</vt:lpwstr>
      </vt:variant>
      <vt:variant>
        <vt:lpwstr/>
      </vt:variant>
      <vt:variant>
        <vt:i4>3997808</vt:i4>
      </vt:variant>
      <vt:variant>
        <vt:i4>6</vt:i4>
      </vt:variant>
      <vt:variant>
        <vt:i4>0</vt:i4>
      </vt:variant>
      <vt:variant>
        <vt:i4>5</vt:i4>
      </vt:variant>
      <vt:variant>
        <vt:lpwstr>http://www.babh.government.bg/b</vt:lpwstr>
      </vt:variant>
      <vt:variant>
        <vt:lpwstr/>
      </vt:variant>
      <vt:variant>
        <vt:i4>3997808</vt:i4>
      </vt:variant>
      <vt:variant>
        <vt:i4>3</vt:i4>
      </vt:variant>
      <vt:variant>
        <vt:i4>0</vt:i4>
      </vt:variant>
      <vt:variant>
        <vt:i4>5</vt:i4>
      </vt:variant>
      <vt:variant>
        <vt:lpwstr>http://www.babh.government.bg/b</vt:lpwstr>
      </vt:variant>
      <vt:variant>
        <vt:lpwstr/>
      </vt:variant>
      <vt:variant>
        <vt:i4>3997808</vt:i4>
      </vt:variant>
      <vt:variant>
        <vt:i4>0</vt:i4>
      </vt:variant>
      <vt:variant>
        <vt:i4>0</vt:i4>
      </vt:variant>
      <vt:variant>
        <vt:i4>5</vt:i4>
      </vt:variant>
      <vt:variant>
        <vt:lpwstr>http://www.babh.government.bg/b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Password</dc:creator>
  <cp:lastModifiedBy>Kristina Georgieva</cp:lastModifiedBy>
  <cp:revision>84</cp:revision>
  <cp:lastPrinted>2015-12-16T13:17:00Z</cp:lastPrinted>
  <dcterms:created xsi:type="dcterms:W3CDTF">2015-12-11T07:44:00Z</dcterms:created>
  <dcterms:modified xsi:type="dcterms:W3CDTF">2015-12-17T12:03:00Z</dcterms:modified>
</cp:coreProperties>
</file>